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C30076" w:rsidP="6B6B5BD8" w:rsidRDefault="00C30076" w14:paraId="6B72C065" w14:textId="05E907E0">
      <w:pPr>
        <w:spacing w:after="120" w:line="240" w:lineRule="auto"/>
        <w:jc w:val="center"/>
        <w:rPr>
          <w:rFonts w:ascii="Times New Roman" w:hAnsi="Times New Roman" w:cs="Times New Roman"/>
          <w:b/>
          <w:bCs/>
          <w:sz w:val="24"/>
          <w:szCs w:val="24"/>
        </w:rPr>
      </w:pPr>
      <w:r w:rsidRPr="18FABA49" w:rsidR="00C30076">
        <w:rPr>
          <w:rFonts w:ascii="Times New Roman" w:hAnsi="Times New Roman" w:cs="Times New Roman"/>
          <w:b w:val="1"/>
          <w:bCs w:val="1"/>
          <w:sz w:val="24"/>
          <w:szCs w:val="24"/>
        </w:rPr>
        <w:t>GAMTOS MOKSLŲ</w:t>
      </w:r>
      <w:r w:rsidRPr="18FABA49" w:rsidR="005330BC">
        <w:rPr>
          <w:rFonts w:ascii="Times New Roman" w:hAnsi="Times New Roman" w:cs="Times New Roman"/>
          <w:b w:val="1"/>
          <w:bCs w:val="1"/>
          <w:sz w:val="24"/>
          <w:szCs w:val="24"/>
        </w:rPr>
        <w:t xml:space="preserve"> ILGALAIKI</w:t>
      </w:r>
      <w:r w:rsidRPr="18FABA49" w:rsidR="1D404A47">
        <w:rPr>
          <w:rFonts w:ascii="Times New Roman" w:hAnsi="Times New Roman" w:cs="Times New Roman"/>
          <w:b w:val="1"/>
          <w:bCs w:val="1"/>
          <w:sz w:val="24"/>
          <w:szCs w:val="24"/>
        </w:rPr>
        <w:t>O PLANO RENGIMAS</w:t>
      </w:r>
    </w:p>
    <w:p w:rsidR="74EF1076" w:rsidP="18FABA49" w:rsidRDefault="74EF1076" w14:paraId="2C410228" w14:textId="0E640DD2">
      <w:pPr>
        <w:spacing w:after="0" w:line="240" w:lineRule="auto"/>
        <w:ind w:firstLine="357"/>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pPr>
      <w:r w:rsidRPr="18FABA49" w:rsidR="74EF1076">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Gamtos mokslų bendrosios programos (toliau – BP) įgyvendinimo rekomendacijų dalyje </w:t>
      </w:r>
      <w:hyperlink r:id="Reb5957090c034776">
        <w:r w:rsidRPr="18FABA49" w:rsidR="74EF1076">
          <w:rPr>
            <w:rStyle w:val="Hipersaitas"/>
            <w:rFonts w:ascii="Times New Roman" w:hAnsi="Times New Roman" w:eastAsia="Times New Roman" w:cs="Times New Roman"/>
            <w:b w:val="0"/>
            <w:bCs w:val="0"/>
            <w:i w:val="1"/>
            <w:iCs w:val="1"/>
            <w:caps w:val="0"/>
            <w:smallCaps w:val="0"/>
            <w:strike w:val="0"/>
            <w:dstrike w:val="0"/>
            <w:noProof/>
            <w:sz w:val="24"/>
            <w:szCs w:val="24"/>
            <w:lang w:val="lt-LT"/>
          </w:rPr>
          <w:t>Veiklų planavimo ir kompetencijų ugdymo pavyzdžiai</w:t>
        </w:r>
      </w:hyperlink>
      <w:r w:rsidRPr="18FABA49" w:rsidR="74EF1076">
        <w:rPr>
          <w:rFonts w:ascii="Times New Roman" w:hAnsi="Times New Roman" w:eastAsia="Times New Roman" w:cs="Times New Roman"/>
          <w:b w:val="0"/>
          <w:bCs w:val="0"/>
          <w:i w:val="1"/>
          <w:iCs w:val="1"/>
          <w:caps w:val="0"/>
          <w:smallCaps w:val="0"/>
          <w:noProof/>
          <w:color w:val="000000" w:themeColor="text1" w:themeTint="FF" w:themeShade="FF"/>
          <w:sz w:val="24"/>
          <w:szCs w:val="24"/>
          <w:lang w:val="lt-LT"/>
        </w:rPr>
        <w:t xml:space="preserve">. </w:t>
      </w:r>
      <w:r w:rsidRPr="18FABA49" w:rsidR="74EF1076">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Planuodamas mokymosi veiklas mokytojas tikslingai pasirenka, kurias kompetencijas ir pasiekimus ugdys atsižvelgdamas į konkrečios klasės mokinių pasiekimus ir poreikius. Šį darbą palengvins naudojimasis </w:t>
      </w:r>
      <w:hyperlink r:id="Ra5d835354b6c46a6">
        <w:r w:rsidRPr="18FABA49" w:rsidR="74EF1076">
          <w:rPr>
            <w:rStyle w:val="Hipersaitas"/>
            <w:rFonts w:ascii="Times New Roman" w:hAnsi="Times New Roman" w:eastAsia="Times New Roman" w:cs="Times New Roman"/>
            <w:b w:val="0"/>
            <w:bCs w:val="0"/>
            <w:i w:val="0"/>
            <w:iCs w:val="0"/>
            <w:caps w:val="0"/>
            <w:smallCaps w:val="0"/>
            <w:strike w:val="0"/>
            <w:dstrike w:val="0"/>
            <w:noProof/>
            <w:sz w:val="24"/>
            <w:szCs w:val="24"/>
            <w:lang w:val="lt-LT"/>
          </w:rPr>
          <w:t>Švietimo portale</w:t>
        </w:r>
      </w:hyperlink>
      <w:r w:rsidRPr="18FABA49" w:rsidR="74EF1076">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pateiktos BP </w:t>
      </w:r>
      <w:hyperlink r:id="R428371bd240b4d17">
        <w:r w:rsidRPr="18FABA49" w:rsidR="74EF1076">
          <w:rPr>
            <w:rStyle w:val="Hipersaitas"/>
            <w:rFonts w:ascii="Times New Roman" w:hAnsi="Times New Roman" w:eastAsia="Times New Roman" w:cs="Times New Roman"/>
            <w:b w:val="0"/>
            <w:bCs w:val="0"/>
            <w:i w:val="0"/>
            <w:iCs w:val="0"/>
            <w:caps w:val="0"/>
            <w:smallCaps w:val="0"/>
            <w:strike w:val="0"/>
            <w:dstrike w:val="0"/>
            <w:noProof/>
            <w:sz w:val="24"/>
            <w:szCs w:val="24"/>
            <w:lang w:val="lt-LT"/>
          </w:rPr>
          <w:t>atvaizdavimu</w:t>
        </w:r>
      </w:hyperlink>
      <w:r w:rsidRPr="18FABA49" w:rsidR="74EF1076">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su mokymo(si) turinio, pasiekimų, kompetencijų ir tarpdalykinių temų nurodytomis sąsajomis.</w:t>
      </w:r>
    </w:p>
    <w:p w:rsidR="74EF1076" w:rsidP="18FABA49" w:rsidRDefault="74EF1076" w14:paraId="582E87AB" w14:textId="7D0B9550">
      <w:pPr>
        <w:spacing w:after="120" w:line="240" w:lineRule="auto"/>
        <w:ind w:firstLine="357"/>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pPr>
      <w:r w:rsidRPr="18FABA49" w:rsidR="74EF1076">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Kompetencijos nurodomos prie kiekvieno pasirinkto koncentro pasiekimo:</w:t>
      </w:r>
    </w:p>
    <w:p w:rsidR="00DA6E7E" w:rsidP="4604616F" w:rsidRDefault="00300E76" w14:paraId="672A6659" w14:textId="77777777" w14:noSpellErr="1">
      <w:pPr>
        <w:spacing w:after="120" w:line="240" w:lineRule="auto"/>
        <w:jc w:val="center"/>
        <w:textAlignment w:val="baseline"/>
        <w:rPr>
          <w:rFonts w:ascii="Times New Roman" w:hAnsi="Times New Roman" w:eastAsia="Times New Roman" w:cs="Times New Roman"/>
          <w:noProof/>
          <w:sz w:val="24"/>
          <w:szCs w:val="24"/>
          <w:lang w:val="lt-LT" w:eastAsia="lt-LT"/>
        </w:rPr>
      </w:pPr>
      <w:r>
        <w:rPr>
          <w:noProof/>
          <w:lang w:eastAsia="lt-LT"/>
        </w:rPr>
        <w:drawing>
          <wp:inline distT="0" distB="0" distL="0" distR="0" wp14:anchorId="711C915D" wp14:editId="4846E524">
            <wp:extent cx="5834743" cy="12763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027" t="18905" r="9308" b="48463"/>
                    <a:stretch/>
                  </pic:blipFill>
                  <pic:spPr bwMode="auto">
                    <a:xfrm>
                      <a:off x="0" y="0"/>
                      <a:ext cx="5850913" cy="1279887"/>
                    </a:xfrm>
                    <a:prstGeom prst="rect">
                      <a:avLst/>
                    </a:prstGeom>
                    <a:ln>
                      <a:noFill/>
                    </a:ln>
                    <a:extLst>
                      <a:ext uri="{53640926-AAD7-44D8-BBD7-CCE9431645EC}">
                        <a14:shadowObscured xmlns:a14="http://schemas.microsoft.com/office/drawing/2010/main"/>
                      </a:ext>
                    </a:extLst>
                  </pic:spPr>
                </pic:pic>
              </a:graphicData>
            </a:graphic>
          </wp:inline>
        </w:drawing>
      </w:r>
    </w:p>
    <w:p w:rsidR="00DA6E7E" w:rsidP="4604616F" w:rsidRDefault="00DA6E7E" w14:paraId="3791BBCF" w14:textId="77777777">
      <w:pPr>
        <w:spacing w:after="120" w:line="240" w:lineRule="auto"/>
        <w:ind w:firstLine="357"/>
        <w:jc w:val="both"/>
        <w:textAlignment w:val="baseline"/>
        <w:rPr>
          <w:rFonts w:ascii="Times New Roman" w:hAnsi="Times New Roman" w:eastAsia="Times New Roman" w:cs="Times New Roman"/>
          <w:noProof/>
          <w:sz w:val="24"/>
          <w:szCs w:val="24"/>
          <w:lang w:val="lt-LT" w:eastAsia="lt-LT"/>
        </w:rPr>
      </w:pPr>
      <w:r w:rsidRPr="4604616F" w:rsidR="00DA6E7E">
        <w:rPr>
          <w:rFonts w:ascii="Times New Roman" w:hAnsi="Times New Roman" w:eastAsia="Times New Roman" w:cs="Times New Roman"/>
          <w:noProof/>
          <w:sz w:val="24"/>
          <w:szCs w:val="24"/>
          <w:lang w:val="lt-LT" w:eastAsia="lt-LT"/>
        </w:rPr>
        <w:t>Spustelėjus ant pasirinkto pasiekimo atidaromas pasiekimo lygių požymių ir pasiekimui ugdyti skirto mokymo(</w:t>
      </w:r>
      <w:r w:rsidRPr="4604616F" w:rsidR="00DA6E7E">
        <w:rPr>
          <w:rFonts w:ascii="Times New Roman" w:hAnsi="Times New Roman" w:eastAsia="Times New Roman" w:cs="Times New Roman"/>
          <w:noProof/>
          <w:sz w:val="24"/>
          <w:szCs w:val="24"/>
          <w:lang w:val="lt-LT" w:eastAsia="lt-LT"/>
        </w:rPr>
        <w:t>si</w:t>
      </w:r>
      <w:r w:rsidRPr="4604616F" w:rsidR="00DA6E7E">
        <w:rPr>
          <w:rFonts w:ascii="Times New Roman" w:hAnsi="Times New Roman" w:eastAsia="Times New Roman" w:cs="Times New Roman"/>
          <w:noProof/>
          <w:sz w:val="24"/>
          <w:szCs w:val="24"/>
          <w:lang w:val="lt-LT" w:eastAsia="lt-LT"/>
        </w:rPr>
        <w:t>) turinio citatų langas:</w:t>
      </w:r>
    </w:p>
    <w:p w:rsidR="00DA6E7E" w:rsidP="4604616F" w:rsidRDefault="00300E76" w14:paraId="0A37501D" w14:textId="77777777" w14:noSpellErr="1">
      <w:pPr>
        <w:spacing w:after="120" w:line="240" w:lineRule="auto"/>
        <w:jc w:val="center"/>
        <w:textAlignment w:val="baseline"/>
        <w:rPr>
          <w:rFonts w:ascii="Times New Roman" w:hAnsi="Times New Roman" w:eastAsia="Times New Roman" w:cs="Times New Roman"/>
          <w:noProof/>
          <w:sz w:val="24"/>
          <w:szCs w:val="24"/>
          <w:lang w:val="lt-LT" w:eastAsia="lt-LT"/>
        </w:rPr>
      </w:pPr>
      <w:r>
        <w:rPr>
          <w:noProof/>
          <w:lang w:eastAsia="lt-LT"/>
        </w:rPr>
        <w:drawing>
          <wp:inline distT="0" distB="0" distL="0" distR="0" wp14:anchorId="52017BCC" wp14:editId="6D9F53B4">
            <wp:extent cx="5791200" cy="2615381"/>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321" t="12690" r="7102" b="18422"/>
                    <a:stretch/>
                  </pic:blipFill>
                  <pic:spPr bwMode="auto">
                    <a:xfrm>
                      <a:off x="0" y="0"/>
                      <a:ext cx="5797589" cy="2618266"/>
                    </a:xfrm>
                    <a:prstGeom prst="rect">
                      <a:avLst/>
                    </a:prstGeom>
                    <a:ln>
                      <a:noFill/>
                    </a:ln>
                    <a:extLst>
                      <a:ext uri="{53640926-AAD7-44D8-BBD7-CCE9431645EC}">
                        <a14:shadowObscured xmlns:a14="http://schemas.microsoft.com/office/drawing/2010/main"/>
                      </a:ext>
                    </a:extLst>
                  </pic:spPr>
                </pic:pic>
              </a:graphicData>
            </a:graphic>
          </wp:inline>
        </w:drawing>
      </w:r>
    </w:p>
    <w:p w:rsidR="00F63809" w:rsidP="4604616F" w:rsidRDefault="00F63809" w14:paraId="441CFAB2" w14:textId="77777777">
      <w:pPr>
        <w:spacing w:after="120" w:line="240" w:lineRule="auto"/>
        <w:ind w:firstLine="357"/>
        <w:jc w:val="both"/>
        <w:textAlignment w:val="baseline"/>
        <w:rPr>
          <w:rFonts w:ascii="Times New Roman" w:hAnsi="Times New Roman" w:eastAsia="Times New Roman" w:cs="Times New Roman"/>
          <w:noProof/>
          <w:sz w:val="24"/>
          <w:szCs w:val="24"/>
          <w:lang w:val="lt-LT" w:eastAsia="lt-LT"/>
        </w:rPr>
      </w:pPr>
      <w:r w:rsidRPr="4604616F" w:rsidR="00F63809">
        <w:rPr>
          <w:rFonts w:ascii="Times New Roman" w:hAnsi="Times New Roman" w:eastAsia="Times New Roman" w:cs="Times New Roman"/>
          <w:noProof/>
          <w:sz w:val="24"/>
          <w:szCs w:val="24"/>
          <w:lang w:val="lt-LT" w:eastAsia="lt-LT"/>
        </w:rPr>
        <w:t>Tarpdalykinės</w:t>
      </w:r>
      <w:r w:rsidRPr="4604616F" w:rsidR="00F63809">
        <w:rPr>
          <w:rFonts w:ascii="Times New Roman" w:hAnsi="Times New Roman" w:eastAsia="Times New Roman" w:cs="Times New Roman"/>
          <w:noProof/>
          <w:sz w:val="24"/>
          <w:szCs w:val="24"/>
          <w:lang w:val="lt-LT" w:eastAsia="lt-LT"/>
        </w:rPr>
        <w:t xml:space="preserve"> temos nurodomos prie kiekvienos mokymo(</w:t>
      </w:r>
      <w:r w:rsidRPr="4604616F" w:rsidR="00F63809">
        <w:rPr>
          <w:rFonts w:ascii="Times New Roman" w:hAnsi="Times New Roman" w:eastAsia="Times New Roman" w:cs="Times New Roman"/>
          <w:noProof/>
          <w:sz w:val="24"/>
          <w:szCs w:val="24"/>
          <w:lang w:val="lt-LT" w:eastAsia="lt-LT"/>
        </w:rPr>
        <w:t>si</w:t>
      </w:r>
      <w:r w:rsidRPr="4604616F" w:rsidR="00F63809">
        <w:rPr>
          <w:rFonts w:ascii="Times New Roman" w:hAnsi="Times New Roman" w:eastAsia="Times New Roman" w:cs="Times New Roman"/>
          <w:noProof/>
          <w:sz w:val="24"/>
          <w:szCs w:val="24"/>
          <w:lang w:val="lt-LT" w:eastAsia="lt-LT"/>
        </w:rPr>
        <w:t xml:space="preserve">) turinio temos. Užvedus žymeklį ant prie temų pateiktos ikonėlės atsiveria langas, kuriame matoma </w:t>
      </w:r>
      <w:r w:rsidRPr="4604616F" w:rsidR="00F63809">
        <w:rPr>
          <w:rFonts w:ascii="Times New Roman" w:hAnsi="Times New Roman" w:eastAsia="Times New Roman" w:cs="Times New Roman"/>
          <w:noProof/>
          <w:sz w:val="24"/>
          <w:szCs w:val="24"/>
          <w:lang w:val="lt-LT" w:eastAsia="lt-LT"/>
        </w:rPr>
        <w:t>tarpdalykinė</w:t>
      </w:r>
      <w:r w:rsidRPr="4604616F" w:rsidR="00F63809">
        <w:rPr>
          <w:rFonts w:ascii="Times New Roman" w:hAnsi="Times New Roman" w:eastAsia="Times New Roman" w:cs="Times New Roman"/>
          <w:noProof/>
          <w:sz w:val="24"/>
          <w:szCs w:val="24"/>
          <w:lang w:val="lt-LT" w:eastAsia="lt-LT"/>
        </w:rPr>
        <w:t xml:space="preserve"> tema ir su ja susieto(-ų) pasiekimo(-ų) ir (ar) mokymo(</w:t>
      </w:r>
      <w:r w:rsidRPr="4604616F" w:rsidR="00F63809">
        <w:rPr>
          <w:rFonts w:ascii="Times New Roman" w:hAnsi="Times New Roman" w:eastAsia="Times New Roman" w:cs="Times New Roman"/>
          <w:noProof/>
          <w:sz w:val="24"/>
          <w:szCs w:val="24"/>
          <w:lang w:val="lt-LT" w:eastAsia="lt-LT"/>
        </w:rPr>
        <w:t>si</w:t>
      </w:r>
      <w:r w:rsidRPr="4604616F" w:rsidR="00F63809">
        <w:rPr>
          <w:rFonts w:ascii="Times New Roman" w:hAnsi="Times New Roman" w:eastAsia="Times New Roman" w:cs="Times New Roman"/>
          <w:noProof/>
          <w:sz w:val="24"/>
          <w:szCs w:val="24"/>
          <w:lang w:val="lt-LT" w:eastAsia="lt-LT"/>
        </w:rPr>
        <w:t>) turinio temos(-ų) ci</w:t>
      </w:r>
      <w:r w:rsidRPr="4604616F" w:rsidR="00F63809">
        <w:rPr>
          <w:rFonts w:ascii="Times New Roman" w:hAnsi="Times New Roman" w:eastAsia="Times New Roman" w:cs="Times New Roman"/>
          <w:noProof/>
          <w:sz w:val="24"/>
          <w:szCs w:val="24"/>
          <w:lang w:val="lt-LT" w:eastAsia="lt-LT"/>
        </w:rPr>
        <w:t>tatos:</w:t>
      </w:r>
    </w:p>
    <w:p w:rsidR="00F63809" w:rsidP="4604616F" w:rsidRDefault="00650F92" w14:paraId="5DAB6C7B" w14:textId="77777777" w14:noSpellErr="1">
      <w:pPr>
        <w:spacing w:after="120" w:line="240" w:lineRule="auto"/>
        <w:jc w:val="center"/>
        <w:textAlignment w:val="baseline"/>
        <w:rPr>
          <w:noProof/>
          <w:lang w:val="lt-LT"/>
        </w:rPr>
      </w:pPr>
      <w:bookmarkStart w:name="_GoBack" w:id="0"/>
      <w:r>
        <w:rPr>
          <w:noProof/>
          <w:lang w:eastAsia="lt-LT"/>
        </w:rPr>
        <w:drawing>
          <wp:inline distT="0" distB="0" distL="0" distR="0" wp14:anchorId="1FE872D4" wp14:editId="321714A2">
            <wp:extent cx="6162675" cy="1688705"/>
            <wp:effectExtent l="0" t="0" r="0" b="698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439" t="19941" r="11955" b="40176"/>
                    <a:stretch/>
                  </pic:blipFill>
                  <pic:spPr bwMode="auto">
                    <a:xfrm>
                      <a:off x="0" y="0"/>
                      <a:ext cx="6178147" cy="169294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5960A726" w:rsidP="4604616F" w:rsidRDefault="5960A726" w14:paraId="13AB10CF" w14:textId="616822C3" w14:noSpellErr="1">
      <w:pPr>
        <w:spacing w:after="0" w:line="240" w:lineRule="auto"/>
        <w:ind w:firstLine="360"/>
        <w:jc w:val="both"/>
        <w:rPr>
          <w:rFonts w:ascii="Times New Roman" w:hAnsi="Times New Roman" w:eastAsia="Times New Roman" w:cs="Times New Roman"/>
          <w:noProof/>
          <w:sz w:val="24"/>
          <w:szCs w:val="24"/>
          <w:lang w:val="lt-LT" w:eastAsia="lt-LT"/>
        </w:rPr>
      </w:pPr>
      <w:r w:rsidRPr="4604616F" w:rsidR="5960A726">
        <w:rPr>
          <w:rFonts w:ascii="Times New Roman" w:hAnsi="Times New Roman" w:eastAsia="Times New Roman" w:cs="Times New Roman"/>
          <w:noProof/>
          <w:sz w:val="24"/>
          <w:szCs w:val="24"/>
          <w:lang w:val="lt-LT" w:eastAsia="lt-LT"/>
        </w:rPr>
        <w:t>Pateiktame ilgalaikio plano pavyzdyje nurodomas preliminarus 70-ies procentų Bendruosiuose ugdymo planuose dalykui numatyto valandų skaičiaus paskirstymas:</w:t>
      </w:r>
    </w:p>
    <w:p w:rsidR="5960A726" w:rsidP="6B6B5BD8" w:rsidRDefault="5960A726" w14:paraId="34603515" w14:textId="28F5F9BC">
      <w:pPr>
        <w:pStyle w:val="Sraopastraipa"/>
        <w:numPr>
          <w:ilvl w:val="0"/>
          <w:numId w:val="1"/>
        </w:numPr>
        <w:spacing w:after="0" w:line="240" w:lineRule="auto"/>
        <w:jc w:val="both"/>
        <w:rPr>
          <w:rFonts w:ascii="Times New Roman" w:hAnsi="Times New Roman" w:eastAsia="Times New Roman" w:cs="Times New Roman"/>
          <w:sz w:val="24"/>
          <w:szCs w:val="24"/>
          <w:lang w:eastAsia="lt-LT"/>
        </w:rPr>
      </w:pPr>
      <w:r w:rsidRPr="4604616F" w:rsidR="5960A726">
        <w:rPr>
          <w:rFonts w:ascii="Times New Roman" w:hAnsi="Times New Roman" w:eastAsia="Times New Roman" w:cs="Times New Roman"/>
          <w:noProof/>
          <w:sz w:val="24"/>
          <w:szCs w:val="24"/>
          <w:lang w:val="lt-LT" w:eastAsia="lt-LT"/>
        </w:rPr>
        <w:t xml:space="preserve">stulpelyje </w:t>
      </w:r>
      <w:r w:rsidRPr="4604616F" w:rsidR="5960A726">
        <w:rPr>
          <w:rFonts w:ascii="Times New Roman" w:hAnsi="Times New Roman" w:eastAsia="Times New Roman" w:cs="Times New Roman"/>
          <w:i w:val="1"/>
          <w:iCs w:val="1"/>
          <w:noProof/>
          <w:sz w:val="24"/>
          <w:szCs w:val="24"/>
          <w:lang w:val="lt-LT" w:eastAsia="lt-LT"/>
        </w:rPr>
        <w:t>Mokymo(</w:t>
      </w:r>
      <w:r w:rsidRPr="4604616F" w:rsidR="5960A726">
        <w:rPr>
          <w:rFonts w:ascii="Times New Roman" w:hAnsi="Times New Roman" w:eastAsia="Times New Roman" w:cs="Times New Roman"/>
          <w:i w:val="1"/>
          <w:iCs w:val="1"/>
          <w:noProof/>
          <w:sz w:val="24"/>
          <w:szCs w:val="24"/>
          <w:lang w:val="lt-LT" w:eastAsia="lt-LT"/>
        </w:rPr>
        <w:t>si</w:t>
      </w:r>
      <w:r w:rsidRPr="4604616F" w:rsidR="5960A726">
        <w:rPr>
          <w:rFonts w:ascii="Times New Roman" w:hAnsi="Times New Roman" w:eastAsia="Times New Roman" w:cs="Times New Roman"/>
          <w:i w:val="1"/>
          <w:iCs w:val="1"/>
          <w:noProof/>
          <w:sz w:val="24"/>
          <w:szCs w:val="24"/>
          <w:lang w:val="lt-LT" w:eastAsia="lt-LT"/>
        </w:rPr>
        <w:t xml:space="preserve">) turinio tema </w:t>
      </w:r>
      <w:r w:rsidRPr="4604616F" w:rsidR="5960A726">
        <w:rPr>
          <w:rFonts w:ascii="Times New Roman" w:hAnsi="Times New Roman" w:eastAsia="Times New Roman" w:cs="Times New Roman"/>
          <w:noProof/>
          <w:sz w:val="24"/>
          <w:szCs w:val="24"/>
          <w:lang w:val="lt-LT" w:eastAsia="lt-LT"/>
        </w:rPr>
        <w:t>yra pateikiam</w:t>
      </w:r>
      <w:r w:rsidRPr="4604616F" w:rsidR="5960A726">
        <w:rPr>
          <w:rFonts w:ascii="Times New Roman" w:hAnsi="Times New Roman" w:eastAsia="Times New Roman" w:cs="Times New Roman"/>
          <w:sz w:val="24"/>
          <w:szCs w:val="24"/>
          <w:lang w:eastAsia="lt-LT"/>
        </w:rPr>
        <w:t>os  BP temos;</w:t>
      </w:r>
    </w:p>
    <w:p w:rsidR="5960A726" w:rsidP="6B6B5BD8" w:rsidRDefault="5960A726" w14:paraId="48E75A13" w14:textId="77777777">
      <w:pPr>
        <w:pStyle w:val="Sraopastraipa"/>
        <w:numPr>
          <w:ilvl w:val="0"/>
          <w:numId w:val="1"/>
        </w:numPr>
        <w:spacing w:after="0" w:line="240" w:lineRule="auto"/>
        <w:jc w:val="both"/>
        <w:rPr>
          <w:rFonts w:ascii="Times New Roman" w:hAnsi="Times New Roman" w:eastAsia="Times New Roman" w:cs="Times New Roman"/>
          <w:sz w:val="24"/>
          <w:szCs w:val="24"/>
          <w:lang w:eastAsia="lt-LT"/>
        </w:rPr>
      </w:pPr>
      <w:r w:rsidRPr="6B6B5BD8">
        <w:rPr>
          <w:rFonts w:ascii="Times New Roman" w:hAnsi="Times New Roman" w:eastAsia="Times New Roman" w:cs="Times New Roman"/>
          <w:sz w:val="24"/>
          <w:szCs w:val="24"/>
          <w:lang w:eastAsia="lt-LT"/>
        </w:rPr>
        <w:t xml:space="preserve">stulpelyje </w:t>
      </w:r>
      <w:r w:rsidRPr="6B6B5BD8">
        <w:rPr>
          <w:rFonts w:ascii="Times New Roman" w:hAnsi="Times New Roman" w:eastAsia="Times New Roman" w:cs="Times New Roman"/>
          <w:i/>
          <w:iCs/>
          <w:sz w:val="24"/>
          <w:szCs w:val="24"/>
          <w:lang w:eastAsia="lt-LT"/>
        </w:rPr>
        <w:t>Tema</w:t>
      </w:r>
      <w:r w:rsidRPr="6B6B5BD8">
        <w:rPr>
          <w:rFonts w:ascii="Times New Roman" w:hAnsi="Times New Roman" w:eastAsia="Times New Roman" w:cs="Times New Roman"/>
          <w:sz w:val="24"/>
          <w:szCs w:val="24"/>
          <w:lang w:eastAsia="lt-LT"/>
        </w:rPr>
        <w:t xml:space="preserve"> pateiktos galimos pamokų temos, kurias mokytojas gali keisti savo nuožiūra; </w:t>
      </w:r>
    </w:p>
    <w:p w:rsidR="5960A726" w:rsidP="6B6B5BD8" w:rsidRDefault="5960A726" w14:paraId="1204D345" w14:textId="77777777">
      <w:pPr>
        <w:pStyle w:val="Sraopastraipa"/>
        <w:numPr>
          <w:ilvl w:val="0"/>
          <w:numId w:val="1"/>
        </w:numPr>
        <w:jc w:val="both"/>
        <w:rPr>
          <w:rFonts w:ascii="Times New Roman" w:hAnsi="Times New Roman" w:eastAsia="Times New Roman" w:cs="Times New Roman"/>
          <w:sz w:val="24"/>
          <w:szCs w:val="24"/>
          <w:lang w:eastAsia="lt-LT"/>
        </w:rPr>
      </w:pPr>
      <w:r w:rsidRPr="6B6B5BD8">
        <w:rPr>
          <w:rFonts w:ascii="Times New Roman" w:hAnsi="Times New Roman" w:eastAsia="Times New Roman" w:cs="Times New Roman"/>
          <w:sz w:val="24"/>
          <w:szCs w:val="24"/>
          <w:lang w:eastAsia="lt-LT"/>
        </w:rPr>
        <w:t xml:space="preserve">stulpelyje </w:t>
      </w:r>
      <w:r w:rsidRPr="6B6B5BD8">
        <w:rPr>
          <w:rFonts w:ascii="Times New Roman" w:hAnsi="Times New Roman" w:eastAsia="Times New Roman" w:cs="Times New Roman"/>
          <w:i/>
          <w:iCs/>
          <w:sz w:val="24"/>
          <w:szCs w:val="24"/>
          <w:lang w:eastAsia="lt-LT"/>
        </w:rPr>
        <w:t xml:space="preserve">Val. sk. </w:t>
      </w:r>
      <w:r w:rsidRPr="6B6B5BD8">
        <w:rPr>
          <w:rFonts w:ascii="Times New Roman" w:hAnsi="Times New Roman" w:eastAsia="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5960A726" w:rsidP="6B6B5BD8" w:rsidRDefault="5960A726" w14:paraId="7893BB15" w14:textId="5A99B95F">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6B6B5BD8">
        <w:rPr>
          <w:rFonts w:ascii="Times New Roman" w:hAnsi="Times New Roman" w:eastAsia="Times New Roman" w:cs="Times New Roman"/>
          <w:sz w:val="24"/>
          <w:szCs w:val="24"/>
          <w:lang w:eastAsia="lt-LT"/>
        </w:rPr>
        <w:t xml:space="preserve">stulpelyje </w:t>
      </w:r>
      <w:r w:rsidR="001D6527">
        <w:rPr>
          <w:rFonts w:ascii="Times New Roman" w:hAnsi="Times New Roman" w:eastAsia="Times New Roman" w:cs="Times New Roman"/>
          <w:i/>
          <w:iCs/>
          <w:sz w:val="24"/>
          <w:szCs w:val="24"/>
          <w:lang w:eastAsia="lt-LT"/>
        </w:rPr>
        <w:t>30 proc.</w:t>
      </w:r>
      <w:r w:rsidRPr="6B6B5BD8">
        <w:rPr>
          <w:rFonts w:ascii="Times New Roman" w:hAnsi="Times New Roman" w:eastAsia="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rsidR="5960A726" w:rsidP="6B6B5BD8" w:rsidRDefault="5960A726" w14:paraId="27B50419" w14:textId="34331ECD">
      <w:pPr>
        <w:pStyle w:val="Sraopastraipa"/>
        <w:numPr>
          <w:ilvl w:val="0"/>
          <w:numId w:val="1"/>
        </w:numPr>
        <w:spacing w:after="0" w:line="240" w:lineRule="auto"/>
        <w:ind w:left="714" w:hanging="357"/>
        <w:jc w:val="both"/>
        <w:rPr>
          <w:rFonts w:ascii="Times New Roman" w:hAnsi="Times New Roman" w:eastAsia="Times New Roman" w:cs="Times New Roman"/>
          <w:sz w:val="24"/>
          <w:szCs w:val="24"/>
          <w:lang w:eastAsia="lt-LT"/>
        </w:rPr>
      </w:pPr>
      <w:r w:rsidRPr="6B6B5BD8">
        <w:rPr>
          <w:rFonts w:ascii="Times New Roman" w:hAnsi="Times New Roman" w:eastAsia="Times New Roman" w:cs="Times New Roman"/>
          <w:sz w:val="24"/>
          <w:szCs w:val="24"/>
          <w:lang w:eastAsia="lt-LT"/>
        </w:rPr>
        <w:t xml:space="preserve">stulpelyje </w:t>
      </w:r>
      <w:r w:rsidRPr="6B6B5BD8">
        <w:rPr>
          <w:rFonts w:ascii="Times New Roman" w:hAnsi="Times New Roman" w:eastAsia="Times New Roman" w:cs="Times New Roman"/>
          <w:i/>
          <w:iCs/>
          <w:sz w:val="24"/>
          <w:szCs w:val="24"/>
          <w:lang w:eastAsia="lt-LT"/>
        </w:rPr>
        <w:t xml:space="preserve">Galimos mokinių veiklos </w:t>
      </w:r>
      <w:r w:rsidRPr="6B6B5BD8">
        <w:rPr>
          <w:rFonts w:ascii="Times New Roman" w:hAnsi="Times New Roman" w:eastAsia="Times New Roman" w:cs="Times New Roman"/>
          <w:sz w:val="24"/>
          <w:szCs w:val="24"/>
          <w:lang w:eastAsia="lt-LT"/>
        </w:rPr>
        <w:t xml:space="preserve">pateikiamas veiklų sąrašas yra susietas su BP įgyvendinimo rekomendacijų dalimi </w:t>
      </w:r>
      <w:hyperlink r:id="rId17">
        <w:r w:rsidRPr="6B6B5BD8">
          <w:rPr>
            <w:rStyle w:val="Hipersaitas"/>
            <w:rFonts w:ascii="Times New Roman" w:hAnsi="Times New Roman" w:eastAsia="Times New Roman" w:cs="Times New Roman"/>
            <w:i/>
            <w:iCs/>
            <w:sz w:val="24"/>
            <w:szCs w:val="24"/>
            <w:lang w:eastAsia="lt-LT"/>
          </w:rPr>
          <w:t>Dalyko naujo turinio mokymo rekomendacijos</w:t>
        </w:r>
      </w:hyperlink>
      <w:r w:rsidRPr="6B6B5BD8">
        <w:rPr>
          <w:rFonts w:ascii="Times New Roman" w:hAnsi="Times New Roman" w:eastAsia="Times New Roman" w:cs="Times New Roman"/>
          <w:i/>
          <w:iCs/>
          <w:sz w:val="24"/>
          <w:szCs w:val="24"/>
          <w:lang w:eastAsia="lt-LT"/>
        </w:rPr>
        <w:t xml:space="preserve">, </w:t>
      </w:r>
      <w:r w:rsidRPr="6B6B5BD8">
        <w:rPr>
          <w:rFonts w:ascii="Times New Roman" w:hAnsi="Times New Roman" w:eastAsia="Times New Roman" w:cs="Times New Roman"/>
          <w:sz w:val="24"/>
          <w:szCs w:val="24"/>
          <w:lang w:eastAsia="lt-LT"/>
        </w:rPr>
        <w:t>kurioje galima rasti išsamesnės informacijos apie ugdymo proceso organizavimą įgyvendinant atnaujintą BP.</w:t>
      </w:r>
    </w:p>
    <w:p w:rsidRPr="001F4937" w:rsidR="00823303" w:rsidP="00A639D7" w:rsidRDefault="00CB34E9" w14:paraId="02EB378F" w14:textId="77777777">
      <w:pPr>
        <w:spacing w:before="240" w:after="240" w:line="240" w:lineRule="auto"/>
        <w:jc w:val="center"/>
        <w:textAlignment w:val="baseline"/>
        <w:rPr>
          <w:rFonts w:ascii="Times New Roman" w:hAnsi="Times New Roman" w:eastAsia="Times New Roman" w:cs="Times New Roman"/>
          <w:b/>
          <w:sz w:val="24"/>
          <w:szCs w:val="24"/>
          <w:lang w:eastAsia="lt-LT"/>
        </w:rPr>
      </w:pPr>
      <w:r>
        <w:rPr>
          <w:rFonts w:ascii="Times New Roman" w:hAnsi="Times New Roman" w:eastAsia="Times New Roman" w:cs="Times New Roman"/>
          <w:b/>
          <w:sz w:val="24"/>
          <w:szCs w:val="24"/>
          <w:lang w:eastAsia="lt-LT"/>
        </w:rPr>
        <w:pict w14:anchorId="7E7B42E3">
          <v:rect id="_x0000_i1025" style="width:253.1pt;height:1.75pt" o:hr="t" o:hrstd="t" o:hrpct="496" o:hralign="center" fillcolor="#a0a0a0" stroked="f"/>
        </w:pict>
      </w:r>
    </w:p>
    <w:p w:rsidR="6B6B5BD8" w:rsidP="6B6B5BD8" w:rsidRDefault="6B6B5BD8" w14:paraId="10E4E607" w14:textId="586B1ADD">
      <w:pPr>
        <w:spacing w:after="120" w:line="240" w:lineRule="auto"/>
        <w:jc w:val="center"/>
        <w:rPr>
          <w:rFonts w:ascii="Times New Roman" w:hAnsi="Times New Roman" w:cs="Times New Roman"/>
          <w:b/>
          <w:bCs/>
          <w:sz w:val="24"/>
          <w:szCs w:val="24"/>
        </w:rPr>
      </w:pPr>
    </w:p>
    <w:p w:rsidR="47438158" w:rsidP="6B6B5BD8" w:rsidRDefault="47438158" w14:paraId="2B5E92E3" w14:textId="77777777">
      <w:pPr>
        <w:spacing w:after="120" w:line="240" w:lineRule="auto"/>
        <w:jc w:val="center"/>
        <w:rPr>
          <w:rFonts w:ascii="Times New Roman" w:hAnsi="Times New Roman" w:cs="Times New Roman"/>
          <w:b/>
          <w:bCs/>
          <w:sz w:val="24"/>
          <w:szCs w:val="24"/>
        </w:rPr>
      </w:pPr>
      <w:r w:rsidRPr="6B6B5BD8">
        <w:rPr>
          <w:rFonts w:ascii="Times New Roman" w:hAnsi="Times New Roman" w:cs="Times New Roman"/>
          <w:b/>
          <w:bCs/>
          <w:sz w:val="24"/>
          <w:szCs w:val="24"/>
        </w:rPr>
        <w:t>GAMTOS MOKSLŲ ILGALAIKIS PLANAS 7 KLASEI</w:t>
      </w:r>
    </w:p>
    <w:p w:rsidRPr="00A639D7" w:rsidR="005330BC" w:rsidP="005330BC" w:rsidRDefault="005330BC" w14:paraId="771A0007" w14:textId="77777777">
      <w:pPr>
        <w:spacing w:after="120" w:line="240" w:lineRule="auto"/>
        <w:jc w:val="both"/>
        <w:textAlignment w:val="baseline"/>
        <w:rPr>
          <w:rFonts w:ascii="Times New Roman" w:hAnsi="Times New Roman" w:eastAsia="Times New Roman" w:cs="Times New Roman"/>
          <w:b/>
          <w:sz w:val="24"/>
          <w:szCs w:val="24"/>
          <w:lang w:eastAsia="lt-LT"/>
        </w:rPr>
      </w:pPr>
      <w:r w:rsidRPr="00A639D7">
        <w:rPr>
          <w:rFonts w:ascii="Times New Roman" w:hAnsi="Times New Roman" w:eastAsia="Times New Roman" w:cs="Times New Roman"/>
          <w:b/>
          <w:sz w:val="24"/>
          <w:szCs w:val="24"/>
          <w:lang w:eastAsia="lt-LT"/>
        </w:rPr>
        <w:t>Bendra informacija:</w:t>
      </w:r>
    </w:p>
    <w:p w:rsidR="005330BC" w:rsidP="005330BC" w:rsidRDefault="005330BC" w14:paraId="403E938A"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Mokslo metai ______________</w:t>
      </w:r>
      <w:r w:rsidR="00E976F8">
        <w:rPr>
          <w:rFonts w:ascii="Times New Roman" w:hAnsi="Times New Roman" w:eastAsia="Times New Roman" w:cs="Times New Roman"/>
          <w:sz w:val="24"/>
          <w:szCs w:val="24"/>
          <w:lang w:eastAsia="lt-LT"/>
        </w:rPr>
        <w:t>_</w:t>
      </w:r>
    </w:p>
    <w:p w:rsidR="005330BC" w:rsidP="005330BC" w:rsidRDefault="005330BC" w14:paraId="47338635"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Pamokų skaičius per savaitę ___</w:t>
      </w:r>
      <w:r w:rsidR="00E976F8">
        <w:rPr>
          <w:rFonts w:ascii="Times New Roman" w:hAnsi="Times New Roman" w:eastAsia="Times New Roman" w:cs="Times New Roman"/>
          <w:sz w:val="24"/>
          <w:szCs w:val="24"/>
          <w:lang w:eastAsia="lt-LT"/>
        </w:rPr>
        <w:t>_</w:t>
      </w:r>
    </w:p>
    <w:p w:rsidR="005330BC" w:rsidP="00B00EB2" w:rsidRDefault="005330BC" w14:paraId="73A46D04" w14:textId="77777777">
      <w:pPr>
        <w:spacing w:after="24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Vertinimas: ________________________________________________________________</w:t>
      </w:r>
      <w:r w:rsidR="00D523DF">
        <w:rPr>
          <w:rFonts w:ascii="Times New Roman" w:hAnsi="Times New Roman" w:eastAsia="Times New Roman" w:cs="Times New Roman"/>
          <w:sz w:val="24"/>
          <w:szCs w:val="24"/>
          <w:lang w:eastAsia="lt-LT"/>
        </w:rPr>
        <w:t>____</w:t>
      </w:r>
      <w:r w:rsidR="005E1B84">
        <w:rPr>
          <w:rFonts w:ascii="Times New Roman" w:hAnsi="Times New Roman" w:eastAsia="Times New Roman" w:cs="Times New Roman"/>
          <w:sz w:val="24"/>
          <w:szCs w:val="24"/>
          <w:lang w:eastAsia="lt-LT"/>
        </w:rPr>
        <w:t>________________</w:t>
      </w:r>
      <w:r>
        <w:rPr>
          <w:rFonts w:ascii="Times New Roman" w:hAnsi="Times New Roman" w:eastAsia="Times New Roman" w:cs="Times New Roman"/>
          <w:sz w:val="24"/>
          <w:szCs w:val="24"/>
          <w:lang w:eastAsia="lt-LT"/>
        </w:rPr>
        <w:t xml:space="preserve"> _________________________________________________________________________________________</w:t>
      </w:r>
      <w:r w:rsidR="00D523DF">
        <w:rPr>
          <w:rFonts w:ascii="Times New Roman" w:hAnsi="Times New Roman" w:eastAsia="Times New Roman" w:cs="Times New Roman"/>
          <w:sz w:val="24"/>
          <w:szCs w:val="24"/>
          <w:lang w:eastAsia="lt-LT"/>
        </w:rPr>
        <w:t>_</w:t>
      </w:r>
      <w:r>
        <w:rPr>
          <w:rFonts w:ascii="Times New Roman" w:hAnsi="Times New Roman" w:eastAsia="Times New Roman" w:cs="Times New Roman"/>
          <w:sz w:val="24"/>
          <w:szCs w:val="24"/>
          <w:lang w:eastAsia="lt-LT"/>
        </w:rPr>
        <w:t>_____________________________________________________________________________________________________________________________________________________________</w:t>
      </w:r>
      <w:r w:rsidR="005E1B84">
        <w:rPr>
          <w:rFonts w:ascii="Times New Roman" w:hAnsi="Times New Roman" w:eastAsia="Times New Roman" w:cs="Times New Roman"/>
          <w:sz w:val="24"/>
          <w:szCs w:val="24"/>
          <w:lang w:eastAsia="lt-LT"/>
        </w:rPr>
        <w:t>______</w:t>
      </w:r>
    </w:p>
    <w:tbl>
      <w:tblPr>
        <w:tblW w:w="10201"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left w:w="0" w:type="dxa"/>
          <w:right w:w="0" w:type="dxa"/>
        </w:tblCellMar>
        <w:tblLook w:val="04A0" w:firstRow="1" w:lastRow="0" w:firstColumn="1" w:lastColumn="0" w:noHBand="0" w:noVBand="1"/>
      </w:tblPr>
      <w:tblGrid>
        <w:gridCol w:w="1555"/>
        <w:gridCol w:w="1984"/>
        <w:gridCol w:w="615"/>
        <w:gridCol w:w="645"/>
        <w:gridCol w:w="5402"/>
      </w:tblGrid>
      <w:tr w:rsidRPr="00A94BA7" w:rsidR="007B1AB7" w:rsidTr="001D6527" w14:paraId="47B64804" w14:textId="77777777">
        <w:tc>
          <w:tcPr>
            <w:tcW w:w="1555" w:type="dxa"/>
            <w:tcMar>
              <w:top w:w="28" w:type="dxa"/>
              <w:left w:w="57" w:type="dxa"/>
              <w:bottom w:w="28" w:type="dxa"/>
              <w:right w:w="57" w:type="dxa"/>
            </w:tcMar>
            <w:vAlign w:val="center"/>
            <w:hideMark/>
          </w:tcPr>
          <w:p w:rsidRPr="00A94BA7" w:rsidR="00A94BA7" w:rsidP="0063252A" w:rsidRDefault="00A94BA7" w14:paraId="3C2CD7E8" w14:textId="77777777">
            <w:pPr>
              <w:pStyle w:val="prastasiniatinklio"/>
              <w:spacing w:before="0" w:beforeAutospacing="0" w:after="0" w:afterAutospacing="0"/>
              <w:jc w:val="center"/>
              <w:rPr>
                <w:b/>
                <w:lang w:val="lt-LT"/>
              </w:rPr>
            </w:pPr>
            <w:r w:rsidRPr="00A94BA7">
              <w:rPr>
                <w:b/>
                <w:bCs/>
                <w:lang w:val="lt-LT"/>
              </w:rPr>
              <w:t>Mokymo(</w:t>
            </w:r>
            <w:proofErr w:type="spellStart"/>
            <w:r w:rsidRPr="00A94BA7">
              <w:rPr>
                <w:b/>
                <w:bCs/>
                <w:lang w:val="lt-LT"/>
              </w:rPr>
              <w:t>si</w:t>
            </w:r>
            <w:proofErr w:type="spellEnd"/>
            <w:r w:rsidRPr="00A94BA7">
              <w:rPr>
                <w:b/>
                <w:bCs/>
                <w:lang w:val="lt-LT"/>
              </w:rPr>
              <w:t>) turinio tema</w:t>
            </w:r>
          </w:p>
        </w:tc>
        <w:tc>
          <w:tcPr>
            <w:tcW w:w="1984" w:type="dxa"/>
            <w:tcMar>
              <w:top w:w="28" w:type="dxa"/>
              <w:left w:w="57" w:type="dxa"/>
              <w:bottom w:w="28" w:type="dxa"/>
              <w:right w:w="57" w:type="dxa"/>
            </w:tcMar>
            <w:vAlign w:val="center"/>
            <w:hideMark/>
          </w:tcPr>
          <w:p w:rsidRPr="00A94BA7" w:rsidR="00A94BA7" w:rsidP="0063252A" w:rsidRDefault="00A94BA7" w14:paraId="00376AAF" w14:textId="77777777">
            <w:pPr>
              <w:pStyle w:val="prastasiniatinklio"/>
              <w:spacing w:before="0" w:beforeAutospacing="0" w:after="0" w:afterAutospacing="0"/>
              <w:jc w:val="center"/>
              <w:rPr>
                <w:b/>
                <w:lang w:val="lt-LT"/>
              </w:rPr>
            </w:pPr>
            <w:r w:rsidRPr="00A94BA7">
              <w:rPr>
                <w:b/>
                <w:bCs/>
                <w:lang w:val="lt-LT"/>
              </w:rPr>
              <w:t>Tema</w:t>
            </w:r>
          </w:p>
        </w:tc>
        <w:tc>
          <w:tcPr>
            <w:tcW w:w="615" w:type="dxa"/>
            <w:tcMar>
              <w:top w:w="28" w:type="dxa"/>
              <w:left w:w="57" w:type="dxa"/>
              <w:bottom w:w="28" w:type="dxa"/>
              <w:right w:w="57" w:type="dxa"/>
            </w:tcMar>
            <w:vAlign w:val="center"/>
            <w:hideMark/>
          </w:tcPr>
          <w:p w:rsidRPr="00A94BA7" w:rsidR="00A94BA7" w:rsidP="0063252A" w:rsidRDefault="00A94BA7" w14:paraId="1387D3C3" w14:textId="77777777">
            <w:pPr>
              <w:pStyle w:val="prastasiniatinklio"/>
              <w:spacing w:before="0" w:beforeAutospacing="0" w:after="0" w:afterAutospacing="0"/>
              <w:jc w:val="center"/>
              <w:rPr>
                <w:b/>
                <w:lang w:val="lt-LT"/>
              </w:rPr>
            </w:pPr>
            <w:r w:rsidRPr="00A94BA7">
              <w:rPr>
                <w:b/>
                <w:bCs/>
                <w:lang w:val="lt-LT"/>
              </w:rPr>
              <w:t>Val. sk.</w:t>
            </w:r>
          </w:p>
        </w:tc>
        <w:tc>
          <w:tcPr>
            <w:tcW w:w="645" w:type="dxa"/>
            <w:vAlign w:val="center"/>
          </w:tcPr>
          <w:p w:rsidRPr="00A94BA7" w:rsidR="00A94BA7" w:rsidP="0063252A" w:rsidRDefault="00A94BA7" w14:paraId="04E7D916" w14:textId="77777777">
            <w:pPr>
              <w:pStyle w:val="prastasiniatinklio"/>
              <w:spacing w:before="0" w:beforeAutospacing="0" w:after="0" w:afterAutospacing="0"/>
              <w:jc w:val="center"/>
              <w:rPr>
                <w:b/>
                <w:bCs/>
                <w:lang w:val="lt-LT"/>
              </w:rPr>
            </w:pPr>
            <w:r>
              <w:rPr>
                <w:b/>
                <w:bCs/>
                <w:lang w:val="lt-LT"/>
              </w:rPr>
              <w:t>30 proc.</w:t>
            </w:r>
          </w:p>
        </w:tc>
        <w:tc>
          <w:tcPr>
            <w:tcW w:w="5402" w:type="dxa"/>
            <w:tcMar>
              <w:top w:w="28" w:type="dxa"/>
              <w:left w:w="57" w:type="dxa"/>
              <w:bottom w:w="28" w:type="dxa"/>
              <w:right w:w="57" w:type="dxa"/>
            </w:tcMar>
            <w:vAlign w:val="center"/>
            <w:hideMark/>
          </w:tcPr>
          <w:p w:rsidRPr="00A94BA7" w:rsidR="00A94BA7" w:rsidP="0063252A" w:rsidRDefault="00A94BA7" w14:paraId="4A40895F" w14:textId="77777777">
            <w:pPr>
              <w:pStyle w:val="prastasiniatinklio"/>
              <w:spacing w:before="0" w:beforeAutospacing="0" w:after="0" w:afterAutospacing="0"/>
              <w:jc w:val="center"/>
              <w:rPr>
                <w:b/>
                <w:lang w:val="lt-LT"/>
              </w:rPr>
            </w:pPr>
            <w:r w:rsidRPr="00A94BA7">
              <w:rPr>
                <w:b/>
                <w:bCs/>
                <w:lang w:val="lt-LT"/>
              </w:rPr>
              <w:t>Galimos mokinių veiklos</w:t>
            </w:r>
          </w:p>
        </w:tc>
      </w:tr>
      <w:tr w:rsidRPr="00A94BA7" w:rsidR="007B1AB7" w:rsidTr="001D6527" w14:paraId="00E63680" w14:textId="77777777">
        <w:tc>
          <w:tcPr>
            <w:tcW w:w="1555" w:type="dxa"/>
            <w:vMerge w:val="restart"/>
            <w:tcMar>
              <w:top w:w="28" w:type="dxa"/>
              <w:left w:w="57" w:type="dxa"/>
              <w:bottom w:w="28" w:type="dxa"/>
              <w:right w:w="57" w:type="dxa"/>
            </w:tcMar>
            <w:hideMark/>
          </w:tcPr>
          <w:p w:rsidRPr="00A94BA7" w:rsidR="00A94BA7" w:rsidP="0063252A" w:rsidRDefault="00A94BA7" w14:paraId="0679BD87" w14:textId="77777777">
            <w:pPr>
              <w:pStyle w:val="prastasiniatinklio"/>
              <w:spacing w:before="0" w:beforeAutospacing="0" w:after="0" w:afterAutospacing="0"/>
              <w:rPr>
                <w:lang w:val="lt-LT"/>
              </w:rPr>
            </w:pPr>
            <w:r w:rsidRPr="00A94BA7">
              <w:rPr>
                <w:bCs/>
                <w:lang w:val="lt-LT"/>
              </w:rPr>
              <w:t>Ląstelė</w:t>
            </w:r>
            <w:r w:rsidR="00647755">
              <w:rPr>
                <w:bCs/>
                <w:lang w:val="lt-LT"/>
              </w:rPr>
              <w:t>s –</w:t>
            </w:r>
            <w:r w:rsidRPr="00A94BA7">
              <w:rPr>
                <w:bCs/>
                <w:lang w:val="lt-LT"/>
              </w:rPr>
              <w:t xml:space="preserve"> pagrindinis gyvų organizmų struktūrinis vienetas</w:t>
            </w:r>
          </w:p>
        </w:tc>
        <w:tc>
          <w:tcPr>
            <w:tcW w:w="1984" w:type="dxa"/>
            <w:tcMar>
              <w:top w:w="28" w:type="dxa"/>
              <w:left w:w="57" w:type="dxa"/>
              <w:bottom w:w="28" w:type="dxa"/>
              <w:right w:w="57" w:type="dxa"/>
            </w:tcMar>
            <w:hideMark/>
          </w:tcPr>
          <w:p w:rsidRPr="00A94BA7" w:rsidR="00A94BA7" w:rsidP="0063252A" w:rsidRDefault="001D6527" w14:paraId="29D6B04F" w14:textId="383958F8">
            <w:pPr>
              <w:pStyle w:val="prastasiniatinklio"/>
              <w:spacing w:before="0" w:beforeAutospacing="0" w:after="0" w:afterAutospacing="0"/>
              <w:rPr>
                <w:lang w:val="lt-LT"/>
              </w:rPr>
            </w:pPr>
            <w:r>
              <w:rPr>
                <w:lang w:val="lt-LT"/>
              </w:rPr>
              <w:t>Bakterijos ląstelė</w:t>
            </w:r>
          </w:p>
        </w:tc>
        <w:tc>
          <w:tcPr>
            <w:tcW w:w="615" w:type="dxa"/>
            <w:tcMar>
              <w:top w:w="28" w:type="dxa"/>
              <w:left w:w="57" w:type="dxa"/>
              <w:bottom w:w="28" w:type="dxa"/>
              <w:right w:w="57" w:type="dxa"/>
            </w:tcMar>
            <w:hideMark/>
          </w:tcPr>
          <w:p w:rsidRPr="00A94BA7" w:rsidR="00A94BA7" w:rsidP="0063252A" w:rsidRDefault="001D6527" w14:paraId="0605B8A2" w14:textId="082E5225">
            <w:pPr>
              <w:pStyle w:val="prastasiniatinklio"/>
              <w:spacing w:before="0" w:beforeAutospacing="0" w:after="0" w:afterAutospacing="0"/>
              <w:jc w:val="center"/>
              <w:rPr>
                <w:lang w:val="lt-LT"/>
              </w:rPr>
            </w:pPr>
            <w:r>
              <w:rPr>
                <w:lang w:val="lt-LT"/>
              </w:rPr>
              <w:t>1</w:t>
            </w:r>
          </w:p>
        </w:tc>
        <w:tc>
          <w:tcPr>
            <w:tcW w:w="645" w:type="dxa"/>
          </w:tcPr>
          <w:p w:rsidRPr="00A94BA7" w:rsidR="00A94BA7" w:rsidP="0063252A" w:rsidRDefault="00A94BA7" w14:paraId="5A39BBE3"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63252A" w:rsidRDefault="00647755" w14:paraId="63B3A9A9" w14:textId="77777777">
            <w:pPr>
              <w:pStyle w:val="prastasiniatinklio"/>
              <w:spacing w:before="0" w:beforeAutospacing="0" w:after="0" w:afterAutospacing="0"/>
              <w:rPr>
                <w:lang w:val="lt-LT"/>
              </w:rPr>
            </w:pPr>
            <w:r>
              <w:rPr>
                <w:lang w:val="lt-LT"/>
              </w:rPr>
              <w:t>B</w:t>
            </w:r>
            <w:r w:rsidRPr="00A94BA7" w:rsidR="00A94BA7">
              <w:rPr>
                <w:lang w:val="lt-LT"/>
              </w:rPr>
              <w:t>akterijų ląstel</w:t>
            </w:r>
            <w:r>
              <w:rPr>
                <w:lang w:val="lt-LT"/>
              </w:rPr>
              <w:t>ių atpažinimas schemose,</w:t>
            </w:r>
            <w:r w:rsidRPr="00A94BA7">
              <w:rPr>
                <w:lang w:val="lt-LT"/>
              </w:rPr>
              <w:t xml:space="preserve"> piešiniuose </w:t>
            </w:r>
            <w:r>
              <w:rPr>
                <w:lang w:val="lt-LT"/>
              </w:rPr>
              <w:t>kompiuteriniuose demonstraciniuose</w:t>
            </w:r>
            <w:r w:rsidRPr="00A94BA7">
              <w:rPr>
                <w:lang w:val="lt-LT"/>
              </w:rPr>
              <w:t xml:space="preserve"> </w:t>
            </w:r>
            <w:proofErr w:type="spellStart"/>
            <w:r w:rsidRPr="00A94BA7">
              <w:rPr>
                <w:lang w:val="lt-LT"/>
              </w:rPr>
              <w:t>objekt</w:t>
            </w:r>
            <w:r>
              <w:rPr>
                <w:lang w:val="lt-LT"/>
              </w:rPr>
              <w:t>ose</w:t>
            </w:r>
            <w:proofErr w:type="spellEnd"/>
            <w:r w:rsidRPr="00A94BA7" w:rsidR="00A94BA7">
              <w:rPr>
                <w:lang w:val="lt-LT"/>
              </w:rPr>
              <w:t xml:space="preserve">. </w:t>
            </w:r>
          </w:p>
          <w:p w:rsidRPr="00A94BA7" w:rsidR="00A94BA7" w:rsidP="00647755" w:rsidRDefault="00647755" w14:paraId="2094D3B6" w14:textId="77777777">
            <w:pPr>
              <w:pStyle w:val="prastasiniatinklio"/>
              <w:spacing w:before="0" w:beforeAutospacing="0" w:after="0" w:afterAutospacing="0"/>
              <w:rPr>
                <w:lang w:val="lt-LT"/>
              </w:rPr>
            </w:pPr>
            <w:r>
              <w:rPr>
                <w:lang w:val="lt-LT"/>
              </w:rPr>
              <w:t>Bakterijos ląstelės sandaros modeliavimas</w:t>
            </w:r>
            <w:r w:rsidRPr="00A94BA7" w:rsidR="00A94BA7">
              <w:rPr>
                <w:lang w:val="lt-LT"/>
              </w:rPr>
              <w:t xml:space="preserve">. </w:t>
            </w:r>
          </w:p>
        </w:tc>
      </w:tr>
      <w:tr w:rsidRPr="00A94BA7" w:rsidR="007B1AB7" w:rsidTr="001D6527" w14:paraId="2EF1832C" w14:textId="77777777">
        <w:tc>
          <w:tcPr>
            <w:tcW w:w="1555" w:type="dxa"/>
            <w:vMerge/>
            <w:tcMar>
              <w:top w:w="28" w:type="dxa"/>
              <w:left w:w="57" w:type="dxa"/>
              <w:bottom w:w="28" w:type="dxa"/>
              <w:right w:w="57" w:type="dxa"/>
            </w:tcMar>
            <w:hideMark/>
          </w:tcPr>
          <w:p w:rsidRPr="00A94BA7" w:rsidR="00A94BA7" w:rsidP="0063252A" w:rsidRDefault="00A94BA7" w14:paraId="41C8F396" w14:textId="77777777">
            <w:pPr>
              <w:pStyle w:val="prastasiniatinklio"/>
              <w:spacing w:before="0" w:after="0"/>
              <w:rPr>
                <w:lang w:val="lt-LT"/>
              </w:rPr>
            </w:pPr>
          </w:p>
        </w:tc>
        <w:tc>
          <w:tcPr>
            <w:tcW w:w="1984" w:type="dxa"/>
            <w:tcMar>
              <w:top w:w="28" w:type="dxa"/>
              <w:left w:w="57" w:type="dxa"/>
              <w:bottom w:w="28" w:type="dxa"/>
              <w:right w:w="57" w:type="dxa"/>
            </w:tcMar>
            <w:hideMark/>
          </w:tcPr>
          <w:p w:rsidRPr="00A94BA7" w:rsidR="00A94BA7" w:rsidP="0063252A" w:rsidRDefault="00A94BA7" w14:paraId="72ED30C0" w14:textId="77777777">
            <w:pPr>
              <w:pStyle w:val="prastasiniatinklio"/>
              <w:spacing w:before="0" w:beforeAutospacing="0" w:after="0" w:afterAutospacing="0"/>
              <w:rPr>
                <w:lang w:val="lt-LT"/>
              </w:rPr>
            </w:pPr>
            <w:r w:rsidRPr="00A94BA7">
              <w:rPr>
                <w:lang w:val="lt-LT"/>
              </w:rPr>
              <w:t xml:space="preserve">Augalo ir gyvūno ląstelės </w:t>
            </w:r>
          </w:p>
        </w:tc>
        <w:tc>
          <w:tcPr>
            <w:tcW w:w="615" w:type="dxa"/>
            <w:tcMar>
              <w:top w:w="28" w:type="dxa"/>
              <w:left w:w="57" w:type="dxa"/>
              <w:bottom w:w="28" w:type="dxa"/>
              <w:right w:w="57" w:type="dxa"/>
            </w:tcMar>
            <w:hideMark/>
          </w:tcPr>
          <w:p w:rsidRPr="00A94BA7" w:rsidR="00A94BA7" w:rsidP="0063252A" w:rsidRDefault="001D6527" w14:paraId="128C26E1" w14:textId="74E3FA68">
            <w:pPr>
              <w:pStyle w:val="prastasiniatinklio"/>
              <w:spacing w:before="0" w:beforeAutospacing="0" w:after="0" w:afterAutospacing="0"/>
              <w:jc w:val="center"/>
              <w:rPr>
                <w:lang w:val="lt-LT"/>
              </w:rPr>
            </w:pPr>
            <w:r>
              <w:rPr>
                <w:lang w:val="lt-LT"/>
              </w:rPr>
              <w:t>3</w:t>
            </w:r>
          </w:p>
        </w:tc>
        <w:tc>
          <w:tcPr>
            <w:tcW w:w="645" w:type="dxa"/>
          </w:tcPr>
          <w:p w:rsidRPr="00A94BA7" w:rsidR="00A94BA7" w:rsidP="0063252A" w:rsidRDefault="00A94BA7" w14:paraId="72A3D3EC"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63252A" w:rsidRDefault="00064D55" w14:paraId="7EAE6DEF" w14:textId="77777777">
            <w:pPr>
              <w:pStyle w:val="prastasiniatinklio"/>
              <w:spacing w:before="0" w:beforeAutospacing="0" w:after="0" w:afterAutospacing="0"/>
              <w:rPr>
                <w:lang w:val="lt-LT"/>
              </w:rPr>
            </w:pPr>
            <w:r>
              <w:rPr>
                <w:lang w:val="lt-LT"/>
              </w:rPr>
              <w:t>L</w:t>
            </w:r>
            <w:r w:rsidRPr="00A94BA7" w:rsidR="00A94BA7">
              <w:rPr>
                <w:lang w:val="lt-LT"/>
              </w:rPr>
              <w:t>ąstelių piešini</w:t>
            </w:r>
            <w:r>
              <w:rPr>
                <w:lang w:val="lt-LT"/>
              </w:rPr>
              <w:t>ų</w:t>
            </w:r>
            <w:r w:rsidRPr="00A94BA7" w:rsidR="00A94BA7">
              <w:rPr>
                <w:lang w:val="lt-LT"/>
              </w:rPr>
              <w:t>, demonstracini</w:t>
            </w:r>
            <w:r>
              <w:rPr>
                <w:lang w:val="lt-LT"/>
              </w:rPr>
              <w:t>ų</w:t>
            </w:r>
            <w:r w:rsidRPr="00A94BA7" w:rsidR="00A94BA7">
              <w:rPr>
                <w:lang w:val="lt-LT"/>
              </w:rPr>
              <w:t xml:space="preserve"> vaizdo</w:t>
            </w:r>
            <w:r>
              <w:rPr>
                <w:lang w:val="lt-LT"/>
              </w:rPr>
              <w:t xml:space="preserve"> įrašų analizė</w:t>
            </w:r>
            <w:r w:rsidRPr="00A94BA7" w:rsidR="00A94BA7">
              <w:rPr>
                <w:lang w:val="lt-LT"/>
              </w:rPr>
              <w:t xml:space="preserve">, augalo ir gyvūno ląstelių skirtumų ir </w:t>
            </w:r>
            <w:proofErr w:type="spellStart"/>
            <w:r w:rsidRPr="00A94BA7" w:rsidR="00A94BA7">
              <w:rPr>
                <w:lang w:val="lt-LT"/>
              </w:rPr>
              <w:t>panašumų</w:t>
            </w:r>
            <w:proofErr w:type="spellEnd"/>
            <w:r>
              <w:rPr>
                <w:lang w:val="lt-LT"/>
              </w:rPr>
              <w:t xml:space="preserve"> identifikavimas, interaktyvių užrašų </w:t>
            </w:r>
            <w:hyperlink w:history="1" r:id="rId18">
              <w:r w:rsidRPr="00F47DEF">
                <w:rPr>
                  <w:rStyle w:val="Hipersaitas"/>
                  <w:rFonts w:eastAsiaTheme="majorEastAsia"/>
                  <w:lang w:val="lt-LT"/>
                </w:rPr>
                <w:t>https://www.biologijoskabinetas.lt/2018/01/31/interaktyvus-uzrasai/</w:t>
              </w:r>
            </w:hyperlink>
            <w:r>
              <w:rPr>
                <w:rStyle w:val="Hipersaitas"/>
                <w:rFonts w:eastAsiaTheme="majorEastAsia"/>
              </w:rPr>
              <w:t xml:space="preserve"> </w:t>
            </w:r>
            <w:r>
              <w:rPr>
                <w:lang w:val="lt-LT"/>
              </w:rPr>
              <w:t>pildymas</w:t>
            </w:r>
            <w:r w:rsidRPr="00A94BA7" w:rsidR="00A94BA7">
              <w:rPr>
                <w:lang w:val="lt-LT"/>
              </w:rPr>
              <w:t xml:space="preserve">. </w:t>
            </w:r>
          </w:p>
          <w:p w:rsidRPr="00A94BA7" w:rsidR="00A94BA7" w:rsidP="00F25714" w:rsidRDefault="00F25714" w14:paraId="090327D3" w14:textId="77777777">
            <w:pPr>
              <w:pStyle w:val="prastasiniatinklio"/>
              <w:spacing w:before="0" w:beforeAutospacing="0" w:after="0" w:afterAutospacing="0"/>
              <w:rPr>
                <w:lang w:val="lt-LT"/>
              </w:rPr>
            </w:pPr>
            <w:r>
              <w:rPr>
                <w:lang w:val="lt-LT"/>
              </w:rPr>
              <w:t>P</w:t>
            </w:r>
            <w:r w:rsidRPr="00A94BA7" w:rsidR="00A94BA7">
              <w:rPr>
                <w:lang w:val="lt-LT"/>
              </w:rPr>
              <w:t>reparat</w:t>
            </w:r>
            <w:r w:rsidR="008959B2">
              <w:rPr>
                <w:lang w:val="lt-LT"/>
              </w:rPr>
              <w:t>ų paru</w:t>
            </w:r>
            <w:r>
              <w:rPr>
                <w:lang w:val="lt-LT"/>
              </w:rPr>
              <w:t>o</w:t>
            </w:r>
            <w:r w:rsidR="008959B2">
              <w:rPr>
                <w:lang w:val="lt-LT"/>
              </w:rPr>
              <w:t>šimas</w:t>
            </w:r>
            <w:r>
              <w:rPr>
                <w:lang w:val="lt-LT"/>
              </w:rPr>
              <w:t xml:space="preserve"> ir </w:t>
            </w:r>
            <w:proofErr w:type="spellStart"/>
            <w:r w:rsidRPr="00A94BA7">
              <w:rPr>
                <w:lang w:val="lt-LT"/>
              </w:rPr>
              <w:t>elodėjos</w:t>
            </w:r>
            <w:proofErr w:type="spellEnd"/>
            <w:r w:rsidRPr="00A94BA7">
              <w:rPr>
                <w:lang w:val="lt-LT"/>
              </w:rPr>
              <w:t xml:space="preserve"> lapo, jaučio raumens ląsteles</w:t>
            </w:r>
            <w:r>
              <w:rPr>
                <w:lang w:val="lt-LT"/>
              </w:rPr>
              <w:t xml:space="preserve"> stebėjimas pro mikroskopą</w:t>
            </w:r>
            <w:r w:rsidRPr="00A94BA7" w:rsidR="00A94BA7">
              <w:rPr>
                <w:lang w:val="lt-LT"/>
              </w:rPr>
              <w:t xml:space="preserve">. </w:t>
            </w:r>
          </w:p>
        </w:tc>
      </w:tr>
      <w:tr w:rsidRPr="00A94BA7" w:rsidR="007B1AB7" w:rsidTr="001D6527" w14:paraId="301EC632" w14:textId="77777777">
        <w:tc>
          <w:tcPr>
            <w:tcW w:w="1555" w:type="dxa"/>
            <w:vMerge/>
            <w:tcMar>
              <w:top w:w="28" w:type="dxa"/>
              <w:left w:w="57" w:type="dxa"/>
              <w:bottom w:w="28" w:type="dxa"/>
              <w:right w:w="57" w:type="dxa"/>
            </w:tcMar>
            <w:hideMark/>
          </w:tcPr>
          <w:p w:rsidRPr="00A94BA7" w:rsidR="00A94BA7" w:rsidP="0063252A" w:rsidRDefault="00A94BA7" w14:paraId="0D0B940D" w14:textId="77777777">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rsidRPr="00A94BA7" w:rsidR="00A94BA7" w:rsidP="0063252A" w:rsidRDefault="00A94BA7" w14:paraId="4133B8E1" w14:textId="77777777">
            <w:pPr>
              <w:pStyle w:val="prastasiniatinklio"/>
              <w:spacing w:before="0" w:beforeAutospacing="0" w:after="0" w:afterAutospacing="0"/>
              <w:rPr>
                <w:lang w:val="lt-LT"/>
              </w:rPr>
            </w:pPr>
            <w:r w:rsidRPr="00A94BA7">
              <w:rPr>
                <w:lang w:val="lt-LT"/>
              </w:rPr>
              <w:t xml:space="preserve">Ląstelių palyginimas </w:t>
            </w:r>
          </w:p>
        </w:tc>
        <w:tc>
          <w:tcPr>
            <w:tcW w:w="615" w:type="dxa"/>
            <w:tcMar>
              <w:top w:w="28" w:type="dxa"/>
              <w:left w:w="57" w:type="dxa"/>
              <w:bottom w:w="28" w:type="dxa"/>
              <w:right w:w="57" w:type="dxa"/>
            </w:tcMar>
            <w:hideMark/>
          </w:tcPr>
          <w:p w:rsidRPr="00A94BA7" w:rsidR="00A94BA7" w:rsidP="0063252A" w:rsidRDefault="001D6527" w14:paraId="4782DA0D" w14:textId="505DB39E">
            <w:pPr>
              <w:pStyle w:val="prastasiniatinklio"/>
              <w:spacing w:before="0" w:beforeAutospacing="0" w:after="0" w:afterAutospacing="0"/>
              <w:jc w:val="center"/>
              <w:rPr>
                <w:lang w:val="lt-LT"/>
              </w:rPr>
            </w:pPr>
            <w:r>
              <w:rPr>
                <w:lang w:val="lt-LT"/>
              </w:rPr>
              <w:t>1</w:t>
            </w:r>
          </w:p>
        </w:tc>
        <w:tc>
          <w:tcPr>
            <w:tcW w:w="645" w:type="dxa"/>
          </w:tcPr>
          <w:p w:rsidRPr="00A94BA7" w:rsidR="00A94BA7" w:rsidP="0063252A" w:rsidRDefault="00A94BA7" w14:paraId="0E27B00A"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63252A" w:rsidRDefault="008959B2" w14:paraId="79831CE5" w14:textId="77777777">
            <w:pPr>
              <w:pStyle w:val="prastasiniatinklio"/>
              <w:spacing w:before="0" w:beforeAutospacing="0" w:after="0" w:afterAutospacing="0"/>
              <w:rPr>
                <w:lang w:val="lt-LT"/>
              </w:rPr>
            </w:pPr>
            <w:r>
              <w:rPr>
                <w:lang w:val="lt-LT"/>
              </w:rPr>
              <w:t>A</w:t>
            </w:r>
            <w:r w:rsidRPr="00A94BA7" w:rsidR="00A94BA7">
              <w:rPr>
                <w:lang w:val="lt-LT"/>
              </w:rPr>
              <w:t>ugalo ir gyvūno ląstelių sandar</w:t>
            </w:r>
            <w:r>
              <w:rPr>
                <w:lang w:val="lt-LT"/>
              </w:rPr>
              <w:t>os modeliavimas</w:t>
            </w:r>
            <w:r w:rsidRPr="00A94BA7" w:rsidR="00A94BA7">
              <w:rPr>
                <w:lang w:val="lt-LT"/>
              </w:rPr>
              <w:t>, sukurtų modelių parodą</w:t>
            </w:r>
            <w:r>
              <w:rPr>
                <w:lang w:val="lt-LT"/>
              </w:rPr>
              <w:t xml:space="preserve"> ir pristatymai</w:t>
            </w:r>
            <w:r w:rsidRPr="00A94BA7" w:rsidR="00A94BA7">
              <w:rPr>
                <w:lang w:val="lt-LT"/>
              </w:rPr>
              <w:t xml:space="preserve">. </w:t>
            </w:r>
          </w:p>
        </w:tc>
      </w:tr>
      <w:tr w:rsidRPr="00A94BA7" w:rsidR="007B1AB7" w:rsidTr="001D6527" w14:paraId="102E16D8" w14:textId="77777777">
        <w:tc>
          <w:tcPr>
            <w:tcW w:w="1555" w:type="dxa"/>
            <w:vMerge w:val="restart"/>
            <w:tcMar>
              <w:top w:w="28" w:type="dxa"/>
              <w:left w:w="57" w:type="dxa"/>
              <w:bottom w:w="28" w:type="dxa"/>
              <w:right w:w="57" w:type="dxa"/>
            </w:tcMar>
            <w:hideMark/>
          </w:tcPr>
          <w:p w:rsidRPr="00A94BA7" w:rsidR="00A94BA7" w:rsidP="0063252A" w:rsidRDefault="00A94BA7" w14:paraId="3207818A" w14:textId="77777777">
            <w:pPr>
              <w:pStyle w:val="prastasiniatinklio"/>
              <w:spacing w:before="0" w:beforeAutospacing="0" w:after="0" w:afterAutospacing="0"/>
              <w:rPr>
                <w:lang w:val="lt-LT"/>
              </w:rPr>
            </w:pPr>
            <w:r w:rsidRPr="00A94BA7">
              <w:rPr>
                <w:bCs/>
                <w:lang w:val="lt-LT"/>
              </w:rPr>
              <w:t>Genai ir paveldimumas</w:t>
            </w:r>
          </w:p>
        </w:tc>
        <w:tc>
          <w:tcPr>
            <w:tcW w:w="1984" w:type="dxa"/>
            <w:tcMar>
              <w:top w:w="28" w:type="dxa"/>
              <w:left w:w="57" w:type="dxa"/>
              <w:bottom w:w="28" w:type="dxa"/>
              <w:right w:w="57" w:type="dxa"/>
            </w:tcMar>
            <w:hideMark/>
          </w:tcPr>
          <w:p w:rsidRPr="00A94BA7" w:rsidR="00A94BA7" w:rsidP="0063252A" w:rsidRDefault="00A94BA7" w14:paraId="02D01531" w14:textId="77777777">
            <w:pPr>
              <w:pStyle w:val="prastasiniatinklio"/>
              <w:spacing w:before="0" w:beforeAutospacing="0" w:after="0" w:afterAutospacing="0"/>
              <w:rPr>
                <w:lang w:val="lt-LT"/>
              </w:rPr>
            </w:pPr>
            <w:r w:rsidRPr="00A94BA7">
              <w:rPr>
                <w:lang w:val="lt-LT"/>
              </w:rPr>
              <w:t xml:space="preserve">Chromosomos – paveldimosios informacijos saugotojos </w:t>
            </w:r>
          </w:p>
          <w:p w:rsidRPr="00A94BA7" w:rsidR="00A94BA7" w:rsidP="0063252A" w:rsidRDefault="00A94BA7" w14:paraId="5BFEA794" w14:textId="77777777">
            <w:pPr>
              <w:pStyle w:val="prastasiniatinklio"/>
              <w:spacing w:before="0" w:beforeAutospacing="0" w:after="0" w:afterAutospacing="0"/>
              <w:rPr>
                <w:lang w:val="lt-LT"/>
              </w:rPr>
            </w:pPr>
            <w:r w:rsidRPr="00A94BA7">
              <w:rPr>
                <w:lang w:val="lt-LT"/>
              </w:rPr>
              <w:t xml:space="preserve">DNR molekulė gali save kopijuoti. </w:t>
            </w:r>
          </w:p>
        </w:tc>
        <w:tc>
          <w:tcPr>
            <w:tcW w:w="615" w:type="dxa"/>
            <w:tcMar>
              <w:top w:w="28" w:type="dxa"/>
              <w:left w:w="57" w:type="dxa"/>
              <w:bottom w:w="28" w:type="dxa"/>
              <w:right w:w="57" w:type="dxa"/>
            </w:tcMar>
            <w:hideMark/>
          </w:tcPr>
          <w:p w:rsidRPr="00A94BA7" w:rsidR="00A94BA7" w:rsidP="0063252A" w:rsidRDefault="00A94BA7" w14:paraId="649841BE" w14:textId="77777777">
            <w:pPr>
              <w:pStyle w:val="prastasiniatinklio"/>
              <w:spacing w:before="0" w:beforeAutospacing="0" w:after="0" w:afterAutospacing="0"/>
              <w:jc w:val="center"/>
              <w:rPr>
                <w:lang w:val="lt-LT"/>
              </w:rPr>
            </w:pPr>
            <w:r w:rsidRPr="00A94BA7">
              <w:rPr>
                <w:lang w:val="lt-LT"/>
              </w:rPr>
              <w:t>1</w:t>
            </w:r>
          </w:p>
        </w:tc>
        <w:tc>
          <w:tcPr>
            <w:tcW w:w="645" w:type="dxa"/>
          </w:tcPr>
          <w:p w:rsidRPr="00A94BA7" w:rsidR="00A94BA7" w:rsidP="0063252A" w:rsidRDefault="00A94BA7" w14:paraId="60061E4C"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647755" w:rsidRDefault="00647755" w14:paraId="29EABCEB" w14:textId="77777777">
            <w:pPr>
              <w:pStyle w:val="prastasiniatinklio"/>
              <w:spacing w:before="0" w:beforeAutospacing="0" w:after="0" w:afterAutospacing="0"/>
              <w:rPr>
                <w:lang w:val="lt-LT"/>
              </w:rPr>
            </w:pPr>
            <w:r>
              <w:rPr>
                <w:lang w:val="lt-LT"/>
              </w:rPr>
              <w:t>C</w:t>
            </w:r>
            <w:r w:rsidRPr="00A94BA7" w:rsidR="00A94BA7">
              <w:rPr>
                <w:lang w:val="lt-LT"/>
              </w:rPr>
              <w:t>hromosomų sandar</w:t>
            </w:r>
            <w:r>
              <w:rPr>
                <w:lang w:val="lt-LT"/>
              </w:rPr>
              <w:t>os modeliavimas</w:t>
            </w:r>
            <w:r w:rsidRPr="00A94BA7" w:rsidR="00A94BA7">
              <w:rPr>
                <w:lang w:val="lt-LT"/>
              </w:rPr>
              <w:t xml:space="preserve">. </w:t>
            </w:r>
          </w:p>
        </w:tc>
      </w:tr>
      <w:tr w:rsidRPr="00A94BA7" w:rsidR="007B1AB7" w:rsidTr="001D6527" w14:paraId="07D286D0" w14:textId="77777777">
        <w:tc>
          <w:tcPr>
            <w:tcW w:w="1555" w:type="dxa"/>
            <w:vMerge/>
            <w:tcMar>
              <w:top w:w="28" w:type="dxa"/>
              <w:left w:w="57" w:type="dxa"/>
              <w:bottom w:w="28" w:type="dxa"/>
              <w:right w:w="57" w:type="dxa"/>
            </w:tcMar>
            <w:hideMark/>
          </w:tcPr>
          <w:p w:rsidRPr="00A94BA7" w:rsidR="00A94BA7" w:rsidP="0063252A" w:rsidRDefault="00A94BA7" w14:paraId="44EAFD9C" w14:textId="77777777">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rsidRPr="00A94BA7" w:rsidR="00A94BA7" w:rsidP="0063252A" w:rsidRDefault="00A94BA7" w14:paraId="6F6286F9" w14:textId="77777777">
            <w:pPr>
              <w:pStyle w:val="prastasiniatinklio"/>
              <w:spacing w:before="0" w:beforeAutospacing="0" w:after="0" w:afterAutospacing="0"/>
              <w:rPr>
                <w:lang w:val="lt-LT"/>
              </w:rPr>
            </w:pPr>
            <w:r w:rsidRPr="00A94BA7">
              <w:rPr>
                <w:lang w:val="lt-LT"/>
              </w:rPr>
              <w:t xml:space="preserve">Genetiškai modifikuoti organizmai </w:t>
            </w:r>
          </w:p>
        </w:tc>
        <w:tc>
          <w:tcPr>
            <w:tcW w:w="615" w:type="dxa"/>
            <w:tcMar>
              <w:top w:w="28" w:type="dxa"/>
              <w:left w:w="57" w:type="dxa"/>
              <w:bottom w:w="28" w:type="dxa"/>
              <w:right w:w="57" w:type="dxa"/>
            </w:tcMar>
            <w:hideMark/>
          </w:tcPr>
          <w:p w:rsidRPr="00A94BA7" w:rsidR="00A94BA7" w:rsidP="0063252A" w:rsidRDefault="001D6527" w14:paraId="7F194198" w14:textId="3ACF4149">
            <w:pPr>
              <w:pStyle w:val="prastasiniatinklio"/>
              <w:spacing w:before="0" w:beforeAutospacing="0" w:after="0" w:afterAutospacing="0"/>
              <w:jc w:val="center"/>
              <w:rPr>
                <w:lang w:val="lt-LT"/>
              </w:rPr>
            </w:pPr>
            <w:r>
              <w:rPr>
                <w:lang w:val="lt-LT"/>
              </w:rPr>
              <w:t>1</w:t>
            </w:r>
          </w:p>
        </w:tc>
        <w:tc>
          <w:tcPr>
            <w:tcW w:w="645" w:type="dxa"/>
          </w:tcPr>
          <w:p w:rsidRPr="00A94BA7" w:rsidR="00A94BA7" w:rsidP="0063252A" w:rsidRDefault="00A94BA7" w14:paraId="4B94D5A5"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8959B2" w:rsidRDefault="008959B2" w14:paraId="5C44173B" w14:textId="77777777">
            <w:pPr>
              <w:pStyle w:val="prastasiniatinklio"/>
              <w:spacing w:before="0" w:beforeAutospacing="0" w:after="0" w:afterAutospacing="0"/>
              <w:rPr>
                <w:lang w:val="lt-LT"/>
              </w:rPr>
            </w:pPr>
            <w:r>
              <w:rPr>
                <w:lang w:val="lt-LT"/>
              </w:rPr>
              <w:t>D</w:t>
            </w:r>
            <w:r w:rsidRPr="00A94BA7" w:rsidR="00A94BA7">
              <w:rPr>
                <w:lang w:val="lt-LT"/>
              </w:rPr>
              <w:t>isku</w:t>
            </w:r>
            <w:r>
              <w:rPr>
                <w:lang w:val="lt-LT"/>
              </w:rPr>
              <w:t>sija</w:t>
            </w:r>
            <w:r w:rsidRPr="00A94BA7" w:rsidR="00A94BA7">
              <w:rPr>
                <w:lang w:val="lt-LT"/>
              </w:rPr>
              <w:t xml:space="preserve"> apie GMO naudą ir galimus pavojus</w:t>
            </w:r>
            <w:r>
              <w:rPr>
                <w:lang w:val="lt-LT"/>
              </w:rPr>
              <w:t>, remiantis s</w:t>
            </w:r>
            <w:r w:rsidRPr="00A94BA7">
              <w:rPr>
                <w:lang w:val="lt-LT"/>
              </w:rPr>
              <w:t>teb</w:t>
            </w:r>
            <w:r>
              <w:rPr>
                <w:lang w:val="lt-LT"/>
              </w:rPr>
              <w:t>int</w:t>
            </w:r>
            <w:r w:rsidRPr="00A94BA7">
              <w:rPr>
                <w:lang w:val="lt-LT"/>
              </w:rPr>
              <w:t xml:space="preserve"> pasirinktą informacinį vaizdo įrašą </w:t>
            </w:r>
            <w:r w:rsidRPr="00A94BA7">
              <w:rPr>
                <w:lang w:val="lt-LT"/>
              </w:rPr>
              <w:lastRenderedPageBreak/>
              <w:t xml:space="preserve">apie genetiškai modifikuotus organizmus </w:t>
            </w:r>
            <w:r>
              <w:rPr>
                <w:lang w:val="lt-LT"/>
              </w:rPr>
              <w:t xml:space="preserve">atrinktais </w:t>
            </w:r>
            <w:r w:rsidRPr="00A94BA7">
              <w:rPr>
                <w:lang w:val="lt-LT"/>
              </w:rPr>
              <w:t>argument</w:t>
            </w:r>
            <w:r>
              <w:rPr>
                <w:lang w:val="lt-LT"/>
              </w:rPr>
              <w:t>ais</w:t>
            </w:r>
            <w:r w:rsidRPr="00A94BA7" w:rsidR="00A94BA7">
              <w:rPr>
                <w:lang w:val="lt-LT"/>
              </w:rPr>
              <w:t xml:space="preserve">. </w:t>
            </w:r>
          </w:p>
        </w:tc>
      </w:tr>
      <w:tr w:rsidRPr="00A94BA7" w:rsidR="007B1AB7" w:rsidTr="001D6527" w14:paraId="19BBA426" w14:textId="77777777">
        <w:tc>
          <w:tcPr>
            <w:tcW w:w="1555" w:type="dxa"/>
            <w:vMerge w:val="restart"/>
            <w:tcMar>
              <w:top w:w="28" w:type="dxa"/>
              <w:left w:w="57" w:type="dxa"/>
              <w:bottom w:w="28" w:type="dxa"/>
              <w:right w:w="57" w:type="dxa"/>
            </w:tcMar>
            <w:hideMark/>
          </w:tcPr>
          <w:p w:rsidRPr="00A94BA7" w:rsidR="00A94BA7" w:rsidP="0063252A" w:rsidRDefault="00A94BA7" w14:paraId="533D2DDD" w14:textId="77777777">
            <w:pPr>
              <w:pStyle w:val="prastasiniatinklio"/>
              <w:spacing w:before="0" w:beforeAutospacing="0" w:after="0" w:afterAutospacing="0"/>
              <w:rPr>
                <w:lang w:val="lt-LT"/>
              </w:rPr>
            </w:pPr>
            <w:r w:rsidRPr="00A94BA7">
              <w:rPr>
                <w:bCs/>
                <w:lang w:val="lt-LT"/>
              </w:rPr>
              <w:lastRenderedPageBreak/>
              <w:t>Ląstelių dalijimasis</w:t>
            </w:r>
          </w:p>
        </w:tc>
        <w:tc>
          <w:tcPr>
            <w:tcW w:w="1984" w:type="dxa"/>
            <w:tcMar>
              <w:top w:w="28" w:type="dxa"/>
              <w:left w:w="57" w:type="dxa"/>
              <w:bottom w:w="28" w:type="dxa"/>
              <w:right w:w="57" w:type="dxa"/>
            </w:tcMar>
            <w:hideMark/>
          </w:tcPr>
          <w:p w:rsidRPr="00A94BA7" w:rsidR="00A94BA7" w:rsidP="0063252A" w:rsidRDefault="00A94BA7" w14:paraId="62E8B815" w14:textId="77777777">
            <w:pPr>
              <w:pStyle w:val="prastasiniatinklio"/>
              <w:spacing w:before="0" w:beforeAutospacing="0" w:after="0" w:afterAutospacing="0"/>
              <w:rPr>
                <w:lang w:val="lt-LT"/>
              </w:rPr>
            </w:pPr>
            <w:r w:rsidRPr="00A94BA7">
              <w:rPr>
                <w:lang w:val="lt-LT"/>
              </w:rPr>
              <w:t xml:space="preserve">Mitozė – nelytinių ląstelių dalijimosi būdas </w:t>
            </w:r>
          </w:p>
        </w:tc>
        <w:tc>
          <w:tcPr>
            <w:tcW w:w="615" w:type="dxa"/>
            <w:tcMar>
              <w:top w:w="28" w:type="dxa"/>
              <w:left w:w="57" w:type="dxa"/>
              <w:bottom w:w="28" w:type="dxa"/>
              <w:right w:w="57" w:type="dxa"/>
            </w:tcMar>
            <w:hideMark/>
          </w:tcPr>
          <w:p w:rsidRPr="00A94BA7" w:rsidR="00A94BA7" w:rsidP="0063252A" w:rsidRDefault="001D6527" w14:paraId="6AE6752F" w14:textId="2769BD81">
            <w:pPr>
              <w:pStyle w:val="prastasiniatinklio"/>
              <w:spacing w:before="0" w:beforeAutospacing="0" w:after="0" w:afterAutospacing="0"/>
              <w:jc w:val="center"/>
              <w:rPr>
                <w:lang w:val="lt-LT"/>
              </w:rPr>
            </w:pPr>
            <w:r>
              <w:rPr>
                <w:lang w:val="lt-LT"/>
              </w:rPr>
              <w:t>2</w:t>
            </w:r>
          </w:p>
        </w:tc>
        <w:tc>
          <w:tcPr>
            <w:tcW w:w="645" w:type="dxa"/>
          </w:tcPr>
          <w:p w:rsidRPr="00A94BA7" w:rsidR="00A94BA7" w:rsidP="0063252A" w:rsidRDefault="00A94BA7" w14:paraId="3DEEC669"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63252A" w:rsidRDefault="00F25714" w14:paraId="392CCCC5" w14:textId="77777777">
            <w:pPr>
              <w:pStyle w:val="prastasiniatinklio"/>
              <w:spacing w:before="0" w:beforeAutospacing="0" w:after="0" w:afterAutospacing="0"/>
              <w:rPr>
                <w:lang w:val="lt-LT"/>
              </w:rPr>
            </w:pPr>
            <w:r>
              <w:rPr>
                <w:lang w:val="lt-LT"/>
              </w:rPr>
              <w:t>Darbas</w:t>
            </w:r>
            <w:r w:rsidRPr="00A94BA7" w:rsidR="00A94BA7">
              <w:rPr>
                <w:lang w:val="lt-LT"/>
              </w:rPr>
              <w:t xml:space="preserve"> su virtualiu mikroskopu </w:t>
            </w:r>
            <w:r>
              <w:rPr>
                <w:lang w:val="lt-LT"/>
              </w:rPr>
              <w:t xml:space="preserve">stebint </w:t>
            </w:r>
            <w:r w:rsidRPr="00A94BA7">
              <w:rPr>
                <w:lang w:val="lt-LT"/>
              </w:rPr>
              <w:t xml:space="preserve">ląstelių dalijimąsi </w:t>
            </w:r>
            <w:r w:rsidRPr="00A94BA7" w:rsidR="00A94BA7">
              <w:rPr>
                <w:lang w:val="lt-LT"/>
              </w:rPr>
              <w:t>arba vaizdo įraš</w:t>
            </w:r>
            <w:r>
              <w:rPr>
                <w:lang w:val="lt-LT"/>
              </w:rPr>
              <w:t>ų peržiūra ir aptarimas</w:t>
            </w:r>
            <w:r w:rsidRPr="00A94BA7" w:rsidR="00A94BA7">
              <w:rPr>
                <w:lang w:val="lt-LT"/>
              </w:rPr>
              <w:t xml:space="preserve">. </w:t>
            </w:r>
          </w:p>
          <w:p w:rsidRPr="00A94BA7" w:rsidR="00A94BA7" w:rsidP="0063252A" w:rsidRDefault="00BA0469" w14:paraId="6AEDFBDF" w14:textId="77777777">
            <w:pPr>
              <w:pStyle w:val="prastasiniatinklio"/>
              <w:spacing w:before="0" w:beforeAutospacing="0" w:after="0" w:afterAutospacing="0"/>
              <w:rPr>
                <w:lang w:val="lt-LT"/>
              </w:rPr>
            </w:pPr>
            <w:r>
              <w:rPr>
                <w:lang w:val="lt-LT"/>
              </w:rPr>
              <w:t>A</w:t>
            </w:r>
            <w:r w:rsidRPr="00A94BA7" w:rsidR="00A94BA7">
              <w:rPr>
                <w:lang w:val="lt-LT"/>
              </w:rPr>
              <w:t xml:space="preserve">ugalo ir </w:t>
            </w:r>
            <w:r w:rsidR="00F25714">
              <w:rPr>
                <w:lang w:val="lt-LT"/>
              </w:rPr>
              <w:t>(</w:t>
            </w:r>
            <w:r w:rsidRPr="00A94BA7" w:rsidR="00A94BA7">
              <w:rPr>
                <w:lang w:val="lt-LT"/>
              </w:rPr>
              <w:t>arba</w:t>
            </w:r>
            <w:r w:rsidR="00F25714">
              <w:rPr>
                <w:lang w:val="lt-LT"/>
              </w:rPr>
              <w:t>)</w:t>
            </w:r>
            <w:r w:rsidRPr="00A94BA7" w:rsidR="00A94BA7">
              <w:rPr>
                <w:lang w:val="lt-LT"/>
              </w:rPr>
              <w:t xml:space="preserve"> gyvūno pastovi</w:t>
            </w:r>
            <w:r>
              <w:rPr>
                <w:lang w:val="lt-LT"/>
              </w:rPr>
              <w:t>ųjų</w:t>
            </w:r>
            <w:r w:rsidRPr="00A94BA7" w:rsidR="00A94BA7">
              <w:rPr>
                <w:lang w:val="lt-LT"/>
              </w:rPr>
              <w:t xml:space="preserve"> preparat</w:t>
            </w:r>
            <w:r>
              <w:rPr>
                <w:lang w:val="lt-LT"/>
              </w:rPr>
              <w:t xml:space="preserve">ų tyrimas ir mitozės analizė. </w:t>
            </w:r>
          </w:p>
          <w:p w:rsidRPr="00A94BA7" w:rsidR="00A94BA7" w:rsidP="0063252A" w:rsidRDefault="00BA0469" w14:paraId="5D7C2860" w14:textId="77777777">
            <w:pPr>
              <w:pStyle w:val="prastasiniatinklio"/>
              <w:spacing w:before="0" w:beforeAutospacing="0" w:after="0" w:afterAutospacing="0"/>
              <w:rPr>
                <w:lang w:val="lt-LT"/>
              </w:rPr>
            </w:pPr>
            <w:r>
              <w:rPr>
                <w:lang w:val="lt-LT"/>
              </w:rPr>
              <w:t>M</w:t>
            </w:r>
            <w:r w:rsidRPr="00A94BA7" w:rsidR="00A94BA7">
              <w:rPr>
                <w:lang w:val="lt-LT"/>
              </w:rPr>
              <w:t>itozės eig</w:t>
            </w:r>
            <w:r>
              <w:rPr>
                <w:lang w:val="lt-LT"/>
              </w:rPr>
              <w:t xml:space="preserve">os modeliavimas pasinaudojant </w:t>
            </w:r>
            <w:r w:rsidRPr="00A94BA7">
              <w:rPr>
                <w:lang w:val="lt-LT"/>
              </w:rPr>
              <w:t xml:space="preserve">įvairia medžiaga (siūlais, vielelėmis, </w:t>
            </w:r>
            <w:proofErr w:type="spellStart"/>
            <w:r w:rsidRPr="00A94BA7">
              <w:rPr>
                <w:lang w:val="lt-LT"/>
              </w:rPr>
              <w:t>modelinu</w:t>
            </w:r>
            <w:proofErr w:type="spellEnd"/>
            <w:r w:rsidRPr="00A94BA7">
              <w:rPr>
                <w:lang w:val="lt-LT"/>
              </w:rPr>
              <w:t>, spalvotais pieštukais)</w:t>
            </w:r>
            <w:r>
              <w:rPr>
                <w:lang w:val="lt-LT"/>
              </w:rPr>
              <w:t>, sukurtų modelių vertinimas.</w:t>
            </w:r>
            <w:r w:rsidRPr="00A94BA7" w:rsidR="00A94BA7">
              <w:rPr>
                <w:lang w:val="lt-LT"/>
              </w:rPr>
              <w:t xml:space="preserve"> </w:t>
            </w:r>
          </w:p>
          <w:p w:rsidRPr="00A94BA7" w:rsidR="00A94BA7" w:rsidP="0019411A" w:rsidRDefault="00A94BA7" w14:paraId="51FC5D55" w14:textId="77777777">
            <w:pPr>
              <w:pStyle w:val="prastasiniatinklio"/>
              <w:spacing w:before="0" w:beforeAutospacing="0" w:after="0" w:afterAutospacing="0"/>
              <w:rPr>
                <w:lang w:val="lt-LT"/>
              </w:rPr>
            </w:pPr>
            <w:r w:rsidRPr="00A94BA7">
              <w:rPr>
                <w:lang w:val="lt-LT"/>
              </w:rPr>
              <w:t>Mielių ląstelių dalijim</w:t>
            </w:r>
            <w:r w:rsidR="00BA0469">
              <w:rPr>
                <w:lang w:val="lt-LT"/>
              </w:rPr>
              <w:t>o</w:t>
            </w:r>
            <w:r w:rsidRPr="00A94BA7">
              <w:rPr>
                <w:lang w:val="lt-LT"/>
              </w:rPr>
              <w:t xml:space="preserve">si </w:t>
            </w:r>
            <w:r w:rsidR="00BA0469">
              <w:rPr>
                <w:lang w:val="lt-LT"/>
              </w:rPr>
              <w:t xml:space="preserve">tyrimas </w:t>
            </w:r>
            <w:r w:rsidRPr="00A94BA7">
              <w:rPr>
                <w:lang w:val="lt-LT"/>
              </w:rPr>
              <w:t>fiksuoja</w:t>
            </w:r>
            <w:r w:rsidR="00BA0469">
              <w:rPr>
                <w:lang w:val="lt-LT"/>
              </w:rPr>
              <w:t>nt</w:t>
            </w:r>
            <w:r w:rsidRPr="00A94BA7">
              <w:rPr>
                <w:lang w:val="lt-LT"/>
              </w:rPr>
              <w:t xml:space="preserve"> ląstelių skaičiaus pokytį</w:t>
            </w:r>
            <w:r w:rsidR="00BA0469">
              <w:rPr>
                <w:lang w:val="lt-LT"/>
              </w:rPr>
              <w:t xml:space="preserve">; rezultatų </w:t>
            </w:r>
            <w:r w:rsidRPr="00A94BA7">
              <w:rPr>
                <w:lang w:val="lt-LT"/>
              </w:rPr>
              <w:t xml:space="preserve"> </w:t>
            </w:r>
            <w:r w:rsidR="00BA0469">
              <w:rPr>
                <w:lang w:val="lt-LT"/>
              </w:rPr>
              <w:t>pateikimas</w:t>
            </w:r>
            <w:r w:rsidRPr="00A94BA7">
              <w:rPr>
                <w:lang w:val="lt-LT"/>
              </w:rPr>
              <w:t xml:space="preserve"> lentel</w:t>
            </w:r>
            <w:r w:rsidR="00BA0469">
              <w:rPr>
                <w:lang w:val="lt-LT"/>
              </w:rPr>
              <w:t>ė</w:t>
            </w:r>
            <w:r w:rsidR="0019411A">
              <w:rPr>
                <w:lang w:val="lt-LT"/>
              </w:rPr>
              <w:t>mis</w:t>
            </w:r>
            <w:r w:rsidRPr="00A94BA7">
              <w:rPr>
                <w:lang w:val="lt-LT"/>
              </w:rPr>
              <w:t xml:space="preserve">, </w:t>
            </w:r>
            <w:r w:rsidR="0019411A">
              <w:rPr>
                <w:lang w:val="lt-LT"/>
              </w:rPr>
              <w:t>diagramomis</w:t>
            </w:r>
            <w:r w:rsidRPr="00A94BA7">
              <w:rPr>
                <w:lang w:val="lt-LT"/>
              </w:rPr>
              <w:t xml:space="preserve">. </w:t>
            </w:r>
          </w:p>
        </w:tc>
      </w:tr>
      <w:tr w:rsidRPr="00A94BA7" w:rsidR="007B1AB7" w:rsidTr="001D6527" w14:paraId="1BE0AC06" w14:textId="77777777">
        <w:tc>
          <w:tcPr>
            <w:tcW w:w="1555" w:type="dxa"/>
            <w:vMerge/>
            <w:tcMar>
              <w:top w:w="28" w:type="dxa"/>
              <w:left w:w="57" w:type="dxa"/>
              <w:bottom w:w="28" w:type="dxa"/>
              <w:right w:w="57" w:type="dxa"/>
            </w:tcMar>
            <w:hideMark/>
          </w:tcPr>
          <w:p w:rsidRPr="00A94BA7" w:rsidR="00A94BA7" w:rsidP="0063252A" w:rsidRDefault="00A94BA7" w14:paraId="3656B9AB" w14:textId="77777777">
            <w:pPr>
              <w:pStyle w:val="prastasiniatinklio"/>
              <w:spacing w:before="0" w:after="0"/>
              <w:rPr>
                <w:lang w:val="lt-LT"/>
              </w:rPr>
            </w:pPr>
          </w:p>
        </w:tc>
        <w:tc>
          <w:tcPr>
            <w:tcW w:w="1984" w:type="dxa"/>
            <w:tcMar>
              <w:top w:w="28" w:type="dxa"/>
              <w:left w:w="57" w:type="dxa"/>
              <w:bottom w:w="28" w:type="dxa"/>
              <w:right w:w="57" w:type="dxa"/>
            </w:tcMar>
            <w:hideMark/>
          </w:tcPr>
          <w:p w:rsidRPr="00A94BA7" w:rsidR="00A94BA7" w:rsidP="0063252A" w:rsidRDefault="00A94BA7" w14:paraId="13423383" w14:textId="77777777">
            <w:pPr>
              <w:pStyle w:val="prastasiniatinklio"/>
              <w:spacing w:beforeAutospacing="0" w:afterAutospacing="0"/>
              <w:rPr>
                <w:lang w:val="lt-LT"/>
              </w:rPr>
            </w:pPr>
            <w:proofErr w:type="spellStart"/>
            <w:r w:rsidRPr="00A94BA7">
              <w:rPr>
                <w:lang w:val="lt-LT"/>
              </w:rPr>
              <w:t>Mejozė</w:t>
            </w:r>
            <w:proofErr w:type="spellEnd"/>
            <w:r w:rsidRPr="00A94BA7">
              <w:rPr>
                <w:lang w:val="lt-LT"/>
              </w:rPr>
              <w:t xml:space="preserve"> – lytinių ląstelių susidarymo būdas.</w:t>
            </w:r>
          </w:p>
        </w:tc>
        <w:tc>
          <w:tcPr>
            <w:tcW w:w="615" w:type="dxa"/>
            <w:tcMar>
              <w:top w:w="28" w:type="dxa"/>
              <w:left w:w="57" w:type="dxa"/>
              <w:bottom w:w="28" w:type="dxa"/>
              <w:right w:w="57" w:type="dxa"/>
            </w:tcMar>
            <w:hideMark/>
          </w:tcPr>
          <w:p w:rsidRPr="00A94BA7" w:rsidR="00A94BA7" w:rsidP="0063252A" w:rsidRDefault="00A94BA7" w14:paraId="56B20A0C" w14:textId="77777777">
            <w:pPr>
              <w:pStyle w:val="prastasiniatinklio"/>
              <w:spacing w:before="0" w:beforeAutospacing="0" w:after="0" w:afterAutospacing="0"/>
              <w:jc w:val="center"/>
              <w:rPr>
                <w:lang w:val="lt-LT"/>
              </w:rPr>
            </w:pPr>
            <w:r w:rsidRPr="00A94BA7">
              <w:rPr>
                <w:lang w:val="lt-LT"/>
              </w:rPr>
              <w:t>1</w:t>
            </w:r>
          </w:p>
        </w:tc>
        <w:tc>
          <w:tcPr>
            <w:tcW w:w="645" w:type="dxa"/>
          </w:tcPr>
          <w:p w:rsidRPr="00A94BA7" w:rsidR="00A94BA7" w:rsidP="0063252A" w:rsidRDefault="00A94BA7" w14:paraId="45FB0818"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19411A" w:rsidRDefault="0019411A" w14:paraId="1BF828CD" w14:textId="77777777">
            <w:pPr>
              <w:pStyle w:val="prastasiniatinklio"/>
              <w:spacing w:before="0" w:beforeAutospacing="0" w:after="0" w:afterAutospacing="0"/>
              <w:rPr>
                <w:lang w:val="lt-LT"/>
              </w:rPr>
            </w:pPr>
            <w:proofErr w:type="spellStart"/>
            <w:r>
              <w:rPr>
                <w:lang w:val="lt-LT"/>
              </w:rPr>
              <w:t>M</w:t>
            </w:r>
            <w:r w:rsidRPr="00A94BA7" w:rsidR="00A94BA7">
              <w:rPr>
                <w:lang w:val="lt-LT"/>
              </w:rPr>
              <w:t>ejoz</w:t>
            </w:r>
            <w:r>
              <w:rPr>
                <w:lang w:val="lt-LT"/>
              </w:rPr>
              <w:t>ės</w:t>
            </w:r>
            <w:proofErr w:type="spellEnd"/>
            <w:r>
              <w:rPr>
                <w:lang w:val="lt-LT"/>
              </w:rPr>
              <w:t xml:space="preserve"> modeliavimas, modelių pristatymas ir aptarimas</w:t>
            </w:r>
            <w:r w:rsidRPr="00A94BA7" w:rsidR="00A94BA7">
              <w:rPr>
                <w:lang w:val="lt-LT"/>
              </w:rPr>
              <w:t>.</w:t>
            </w:r>
          </w:p>
        </w:tc>
      </w:tr>
      <w:tr w:rsidRPr="00A94BA7" w:rsidR="007B1AB7" w:rsidTr="001D6527" w14:paraId="3FAB023D" w14:textId="77777777">
        <w:tc>
          <w:tcPr>
            <w:tcW w:w="1555" w:type="dxa"/>
            <w:vMerge w:val="restart"/>
            <w:tcMar>
              <w:top w:w="28" w:type="dxa"/>
              <w:left w:w="57" w:type="dxa"/>
              <w:bottom w:w="28" w:type="dxa"/>
              <w:right w:w="57" w:type="dxa"/>
            </w:tcMar>
            <w:hideMark/>
          </w:tcPr>
          <w:p w:rsidRPr="00A94BA7" w:rsidR="0019411A" w:rsidP="0019411A" w:rsidRDefault="0019411A" w14:paraId="3822D812" w14:textId="77777777">
            <w:pPr>
              <w:pStyle w:val="prastasiniatinklio"/>
              <w:spacing w:before="0" w:beforeAutospacing="0" w:after="0" w:afterAutospacing="0"/>
              <w:rPr>
                <w:lang w:val="lt-LT"/>
              </w:rPr>
            </w:pPr>
            <w:r w:rsidRPr="00A94BA7">
              <w:rPr>
                <w:bCs/>
                <w:lang w:val="lt-LT"/>
              </w:rPr>
              <w:t>Garsas</w:t>
            </w:r>
          </w:p>
        </w:tc>
        <w:tc>
          <w:tcPr>
            <w:tcW w:w="1984" w:type="dxa"/>
            <w:tcMar>
              <w:top w:w="28" w:type="dxa"/>
              <w:left w:w="57" w:type="dxa"/>
              <w:bottom w:w="28" w:type="dxa"/>
              <w:right w:w="57" w:type="dxa"/>
            </w:tcMar>
            <w:hideMark/>
          </w:tcPr>
          <w:p w:rsidRPr="00047906" w:rsidR="0019411A" w:rsidP="0019411A" w:rsidRDefault="0019411A" w14:paraId="788BF2C2"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Garsas ir jo šaltiniai.</w:t>
            </w:r>
          </w:p>
        </w:tc>
        <w:tc>
          <w:tcPr>
            <w:tcW w:w="615" w:type="dxa"/>
            <w:tcMar>
              <w:top w:w="28" w:type="dxa"/>
              <w:left w:w="57" w:type="dxa"/>
              <w:bottom w:w="28" w:type="dxa"/>
              <w:right w:w="57" w:type="dxa"/>
            </w:tcMar>
            <w:hideMark/>
          </w:tcPr>
          <w:p w:rsidRPr="00047906" w:rsidR="0019411A" w:rsidP="0019411A" w:rsidRDefault="0019411A" w14:paraId="249FAAB8"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645" w:type="dxa"/>
          </w:tcPr>
          <w:p w:rsidRPr="00047906" w:rsidR="0019411A" w:rsidP="0019411A" w:rsidRDefault="0019411A" w14:paraId="049F31CB"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Pr="00047906" w:rsidR="0019411A" w:rsidP="0019411A" w:rsidRDefault="0019411A" w14:paraId="4ED9AC5F"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Tyrimas</w:t>
            </w:r>
            <w:r>
              <w:rPr>
                <w:rFonts w:ascii="Times New Roman" w:hAnsi="Times New Roman" w:eastAsia="Times New Roman" w:cs="Times New Roman"/>
                <w:iCs/>
                <w:sz w:val="24"/>
                <w:szCs w:val="24"/>
                <w:lang w:eastAsia="lt-LT"/>
              </w:rPr>
              <w:t xml:space="preserve"> „Į</w:t>
            </w:r>
            <w:r w:rsidRPr="00047906">
              <w:rPr>
                <w:rFonts w:ascii="Times New Roman" w:hAnsi="Times New Roman" w:eastAsia="Times New Roman" w:cs="Times New Roman"/>
                <w:iCs/>
                <w:sz w:val="24"/>
                <w:szCs w:val="24"/>
                <w:lang w:eastAsia="lt-LT"/>
              </w:rPr>
              <w:t>vairiais būdais išgaunamas garsas</w:t>
            </w:r>
            <w:r>
              <w:rPr>
                <w:rFonts w:ascii="Times New Roman" w:hAnsi="Times New Roman" w:eastAsia="Times New Roman" w:cs="Times New Roman"/>
                <w:iCs/>
                <w:sz w:val="24"/>
                <w:szCs w:val="24"/>
                <w:lang w:eastAsia="lt-LT"/>
              </w:rPr>
              <w:t>“</w:t>
            </w:r>
            <w:r w:rsidRPr="00047906">
              <w:rPr>
                <w:rFonts w:ascii="Times New Roman" w:hAnsi="Times New Roman" w:eastAsia="Times New Roman" w:cs="Times New Roman"/>
                <w:sz w:val="24"/>
                <w:szCs w:val="24"/>
                <w:lang w:eastAsia="lt-LT"/>
              </w:rPr>
              <w:t xml:space="preserve"> </w:t>
            </w:r>
          </w:p>
          <w:p w:rsidRPr="00047906" w:rsidR="0019411A" w:rsidP="0019411A" w:rsidRDefault="0019411A" w14:paraId="7EB74300"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 xml:space="preserve">Stebėjimas: </w:t>
            </w:r>
            <w:hyperlink w:tgtFrame="_blank" w:history="1" r:id="rId19">
              <w:r w:rsidRPr="00047906">
                <w:rPr>
                  <w:rFonts w:ascii="Times New Roman" w:hAnsi="Times New Roman" w:eastAsia="Times New Roman" w:cs="Times New Roman"/>
                  <w:iCs/>
                  <w:color w:val="0000FF"/>
                  <w:sz w:val="24"/>
                  <w:szCs w:val="24"/>
                  <w:lang w:eastAsia="lt-LT"/>
                </w:rPr>
                <w:t>https://www.youtube.com/watch?v=uENITui5_jU</w:t>
              </w:r>
            </w:hyperlink>
            <w:r w:rsidRPr="00047906">
              <w:rPr>
                <w:rFonts w:ascii="Times New Roman" w:hAnsi="Times New Roman" w:eastAsia="Times New Roman" w:cs="Times New Roman"/>
                <w:sz w:val="24"/>
                <w:szCs w:val="24"/>
                <w:lang w:eastAsia="lt-LT"/>
              </w:rPr>
              <w:t xml:space="preserve"> </w:t>
            </w:r>
          </w:p>
        </w:tc>
      </w:tr>
      <w:tr w:rsidRPr="00A94BA7" w:rsidR="007B1AB7" w:rsidTr="001D6527" w14:paraId="52FA51A1" w14:textId="77777777">
        <w:tc>
          <w:tcPr>
            <w:tcW w:w="1555" w:type="dxa"/>
            <w:vMerge/>
            <w:tcMar>
              <w:top w:w="28" w:type="dxa"/>
              <w:left w:w="57" w:type="dxa"/>
              <w:bottom w:w="28" w:type="dxa"/>
              <w:right w:w="57" w:type="dxa"/>
            </w:tcMar>
            <w:hideMark/>
          </w:tcPr>
          <w:p w:rsidRPr="00A94BA7" w:rsidR="0019411A" w:rsidP="0019411A" w:rsidRDefault="0019411A" w14:paraId="53128261" w14:textId="77777777">
            <w:pPr>
              <w:pStyle w:val="prastasiniatinklio"/>
              <w:spacing w:before="0" w:after="0"/>
              <w:rPr>
                <w:lang w:val="lt-LT"/>
              </w:rPr>
            </w:pPr>
          </w:p>
        </w:tc>
        <w:tc>
          <w:tcPr>
            <w:tcW w:w="1984" w:type="dxa"/>
            <w:tcMar>
              <w:top w:w="28" w:type="dxa"/>
              <w:left w:w="57" w:type="dxa"/>
              <w:bottom w:w="28" w:type="dxa"/>
              <w:right w:w="57" w:type="dxa"/>
            </w:tcMar>
            <w:hideMark/>
          </w:tcPr>
          <w:p w:rsidRPr="00047906" w:rsidR="0019411A" w:rsidP="0019411A" w:rsidRDefault="0019411A" w14:paraId="10F687A1"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Garso charakteristikos.</w:t>
            </w:r>
          </w:p>
        </w:tc>
        <w:tc>
          <w:tcPr>
            <w:tcW w:w="615" w:type="dxa"/>
            <w:tcMar>
              <w:top w:w="28" w:type="dxa"/>
              <w:left w:w="57" w:type="dxa"/>
              <w:bottom w:w="28" w:type="dxa"/>
              <w:right w:w="57" w:type="dxa"/>
            </w:tcMar>
            <w:hideMark/>
          </w:tcPr>
          <w:p w:rsidRPr="00047906" w:rsidR="0019411A" w:rsidP="0019411A" w:rsidRDefault="0019411A" w14:paraId="19F14E3C"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645" w:type="dxa"/>
          </w:tcPr>
          <w:p w:rsidRPr="00047906" w:rsidR="0019411A" w:rsidP="0019411A" w:rsidRDefault="0019411A" w14:paraId="62486C05"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Pr="00047906" w:rsidR="0019411A" w:rsidP="0019411A" w:rsidRDefault="0019411A" w14:paraId="4E6BEB58"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Aptariamos garso charakteristikos naudojantis simuliaciją:</w:t>
            </w:r>
            <w:r>
              <w:rPr>
                <w:rFonts w:ascii="Times New Roman" w:hAnsi="Times New Roman" w:eastAsia="Times New Roman" w:cs="Times New Roman"/>
                <w:iCs/>
                <w:sz w:val="24"/>
                <w:szCs w:val="24"/>
                <w:lang w:eastAsia="lt-LT"/>
              </w:rPr>
              <w:t xml:space="preserve"> </w:t>
            </w:r>
            <w:hyperlink w:tgtFrame="_blank" w:history="1" r:id="rId20">
              <w:r w:rsidRPr="00047906">
                <w:rPr>
                  <w:rFonts w:ascii="Times New Roman" w:hAnsi="Times New Roman" w:eastAsia="Times New Roman" w:cs="Times New Roman"/>
                  <w:iCs/>
                  <w:color w:val="0000FF"/>
                  <w:sz w:val="24"/>
                  <w:szCs w:val="24"/>
                  <w:lang w:eastAsia="lt-LT"/>
                </w:rPr>
                <w:t>https://phet.colorado.edu/sims/html/waves-intro/latest/waves-intro_en.html</w:t>
              </w:r>
            </w:hyperlink>
            <w:r w:rsidRPr="00047906">
              <w:rPr>
                <w:rFonts w:ascii="Times New Roman" w:hAnsi="Times New Roman" w:eastAsia="Times New Roman" w:cs="Times New Roman"/>
                <w:sz w:val="24"/>
                <w:szCs w:val="24"/>
                <w:lang w:eastAsia="lt-LT"/>
              </w:rPr>
              <w:t xml:space="preserve"> </w:t>
            </w:r>
          </w:p>
          <w:p w:rsidRPr="00047906" w:rsidR="0019411A" w:rsidP="0019411A" w:rsidRDefault="0019411A" w14:paraId="392E92D7"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 xml:space="preserve">Tyrimas: </w:t>
            </w:r>
            <w:proofErr w:type="spellStart"/>
            <w:r w:rsidRPr="00047906">
              <w:rPr>
                <w:rFonts w:ascii="Times New Roman" w:hAnsi="Times New Roman" w:eastAsia="Times New Roman" w:cs="Times New Roman"/>
                <w:iCs/>
                <w:sz w:val="24"/>
                <w:szCs w:val="24"/>
                <w:lang w:eastAsia="lt-LT"/>
              </w:rPr>
              <w:t>Doplerio</w:t>
            </w:r>
            <w:proofErr w:type="spellEnd"/>
            <w:r w:rsidRPr="00047906">
              <w:rPr>
                <w:rFonts w:ascii="Times New Roman" w:hAnsi="Times New Roman" w:eastAsia="Times New Roman" w:cs="Times New Roman"/>
                <w:iCs/>
                <w:sz w:val="24"/>
                <w:szCs w:val="24"/>
                <w:lang w:eastAsia="lt-LT"/>
              </w:rPr>
              <w:t xml:space="preserve"> efektas</w:t>
            </w:r>
            <w:r w:rsidRPr="00047906">
              <w:rPr>
                <w:rFonts w:ascii="Times New Roman" w:hAnsi="Times New Roman" w:eastAsia="Times New Roman" w:cs="Times New Roman"/>
                <w:sz w:val="24"/>
                <w:szCs w:val="24"/>
                <w:lang w:eastAsia="lt-LT"/>
              </w:rPr>
              <w:t xml:space="preserve"> </w:t>
            </w:r>
          </w:p>
        </w:tc>
      </w:tr>
      <w:tr w:rsidRPr="00A94BA7" w:rsidR="007B1AB7" w:rsidTr="001D6527" w14:paraId="1889D08C" w14:textId="77777777">
        <w:tc>
          <w:tcPr>
            <w:tcW w:w="1555" w:type="dxa"/>
            <w:vMerge/>
            <w:tcMar>
              <w:top w:w="28" w:type="dxa"/>
              <w:left w:w="57" w:type="dxa"/>
              <w:bottom w:w="28" w:type="dxa"/>
              <w:right w:w="57" w:type="dxa"/>
            </w:tcMar>
            <w:hideMark/>
          </w:tcPr>
          <w:p w:rsidRPr="00A94BA7" w:rsidR="0019411A" w:rsidP="0019411A" w:rsidRDefault="0019411A" w14:paraId="4101652C" w14:textId="77777777">
            <w:pPr>
              <w:pStyle w:val="prastasiniatinklio"/>
              <w:spacing w:before="0" w:after="0"/>
              <w:rPr>
                <w:lang w:val="lt-LT"/>
              </w:rPr>
            </w:pPr>
          </w:p>
        </w:tc>
        <w:tc>
          <w:tcPr>
            <w:tcW w:w="1984" w:type="dxa"/>
            <w:tcMar>
              <w:top w:w="28" w:type="dxa"/>
              <w:left w:w="57" w:type="dxa"/>
              <w:bottom w:w="28" w:type="dxa"/>
              <w:right w:w="57" w:type="dxa"/>
            </w:tcMar>
            <w:hideMark/>
          </w:tcPr>
          <w:p w:rsidRPr="00047906" w:rsidR="0019411A" w:rsidP="0019411A" w:rsidRDefault="0019411A" w14:paraId="2D139363"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Garso sklidimas skirtingomis terpėmis</w:t>
            </w:r>
            <w:r w:rsidRPr="00047906">
              <w:rPr>
                <w:rFonts w:ascii="Times New Roman" w:hAnsi="Times New Roman" w:eastAsia="Times New Roman" w:cs="Times New Roman"/>
                <w:sz w:val="24"/>
                <w:szCs w:val="24"/>
                <w:lang w:eastAsia="lt-LT"/>
              </w:rPr>
              <w:t>.</w:t>
            </w:r>
          </w:p>
        </w:tc>
        <w:tc>
          <w:tcPr>
            <w:tcW w:w="615" w:type="dxa"/>
            <w:tcMar>
              <w:top w:w="28" w:type="dxa"/>
              <w:left w:w="57" w:type="dxa"/>
              <w:bottom w:w="28" w:type="dxa"/>
              <w:right w:w="57" w:type="dxa"/>
            </w:tcMar>
            <w:hideMark/>
          </w:tcPr>
          <w:p w:rsidRPr="00047906" w:rsidR="0019411A" w:rsidP="0019411A" w:rsidRDefault="0019411A" w14:paraId="065D2414"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645" w:type="dxa"/>
          </w:tcPr>
          <w:p w:rsidRPr="00047906" w:rsidR="0019411A" w:rsidP="0019411A" w:rsidRDefault="0019411A" w14:paraId="4B99056E"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Pr="00047906" w:rsidR="0019411A" w:rsidP="0019411A" w:rsidRDefault="0019411A" w14:paraId="761285B2"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 xml:space="preserve">Eksperimentas: garso sklidimo įvairiomis terpėmis stebėjimas (galima tą patį eksperimentą stebėti </w:t>
            </w:r>
            <w:hyperlink w:tgtFrame="_blank" w:history="1" r:id="rId21">
              <w:r w:rsidRPr="00047906">
                <w:rPr>
                  <w:rFonts w:ascii="Times New Roman" w:hAnsi="Times New Roman" w:eastAsia="Times New Roman" w:cs="Times New Roman"/>
                  <w:iCs/>
                  <w:color w:val="0000FF"/>
                  <w:sz w:val="24"/>
                  <w:szCs w:val="24"/>
                  <w:lang w:eastAsia="lt-LT"/>
                </w:rPr>
                <w:t xml:space="preserve">8 CRAZY </w:t>
              </w:r>
              <w:proofErr w:type="spellStart"/>
              <w:r w:rsidRPr="00047906">
                <w:rPr>
                  <w:rFonts w:ascii="Times New Roman" w:hAnsi="Times New Roman" w:eastAsia="Times New Roman" w:cs="Times New Roman"/>
                  <w:iCs/>
                  <w:color w:val="0000FF"/>
                  <w:sz w:val="24"/>
                  <w:szCs w:val="24"/>
                  <w:lang w:eastAsia="lt-LT"/>
                </w:rPr>
                <w:t>experiments</w:t>
              </w:r>
              <w:proofErr w:type="spellEnd"/>
              <w:r w:rsidRPr="00047906">
                <w:rPr>
                  <w:rFonts w:ascii="Times New Roman" w:hAnsi="Times New Roman" w:eastAsia="Times New Roman" w:cs="Times New Roman"/>
                  <w:iCs/>
                  <w:color w:val="0000FF"/>
                  <w:sz w:val="24"/>
                  <w:szCs w:val="24"/>
                  <w:lang w:eastAsia="lt-LT"/>
                </w:rPr>
                <w:t xml:space="preserve"> </w:t>
              </w:r>
              <w:proofErr w:type="spellStart"/>
              <w:r w:rsidRPr="00047906">
                <w:rPr>
                  <w:rFonts w:ascii="Times New Roman" w:hAnsi="Times New Roman" w:eastAsia="Times New Roman" w:cs="Times New Roman"/>
                  <w:iCs/>
                  <w:color w:val="0000FF"/>
                  <w:sz w:val="24"/>
                  <w:szCs w:val="24"/>
                  <w:lang w:eastAsia="lt-LT"/>
                </w:rPr>
                <w:t>with</w:t>
              </w:r>
              <w:proofErr w:type="spellEnd"/>
              <w:r w:rsidRPr="00047906">
                <w:rPr>
                  <w:rFonts w:ascii="Times New Roman" w:hAnsi="Times New Roman" w:eastAsia="Times New Roman" w:cs="Times New Roman"/>
                  <w:iCs/>
                  <w:color w:val="0000FF"/>
                  <w:sz w:val="24"/>
                  <w:szCs w:val="24"/>
                  <w:lang w:eastAsia="lt-LT"/>
                </w:rPr>
                <w:t xml:space="preserve"> SOUND!</w:t>
              </w:r>
            </w:hyperlink>
            <w:r w:rsidRPr="00047906">
              <w:rPr>
                <w:rFonts w:ascii="Times New Roman" w:hAnsi="Times New Roman" w:eastAsia="Times New Roman" w:cs="Times New Roman"/>
                <w:iCs/>
                <w:color w:val="0000FF"/>
                <w:sz w:val="24"/>
                <w:szCs w:val="24"/>
                <w:lang w:eastAsia="lt-LT"/>
              </w:rPr>
              <w:t>)</w:t>
            </w:r>
            <w:r w:rsidRPr="00047906">
              <w:rPr>
                <w:rFonts w:ascii="Times New Roman" w:hAnsi="Times New Roman" w:eastAsia="Times New Roman" w:cs="Times New Roman"/>
                <w:color w:val="0000FF"/>
                <w:sz w:val="24"/>
                <w:szCs w:val="24"/>
                <w:lang w:eastAsia="lt-LT"/>
              </w:rPr>
              <w:t xml:space="preserve"> </w:t>
            </w:r>
          </w:p>
          <w:p w:rsidRPr="00047906" w:rsidR="0019411A" w:rsidP="0019411A" w:rsidRDefault="0019411A" w14:paraId="34BEF91B"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 xml:space="preserve">Stebėjimas: kaip skiriasi garso greitis įvairiose terpėse </w:t>
            </w:r>
            <w:hyperlink w:tgtFrame="_blank" w:history="1" r:id="rId22">
              <w:r w:rsidRPr="00047906">
                <w:rPr>
                  <w:rFonts w:ascii="Times New Roman" w:hAnsi="Times New Roman" w:eastAsia="Times New Roman" w:cs="Times New Roman"/>
                  <w:iCs/>
                  <w:color w:val="0000FF"/>
                  <w:sz w:val="24"/>
                  <w:szCs w:val="24"/>
                  <w:lang w:eastAsia="lt-LT"/>
                </w:rPr>
                <w:t>https://www.mozaweb.com/lt/Microcurriculum/view?azon=dl_44</w:t>
              </w:r>
            </w:hyperlink>
            <w:r w:rsidRPr="00047906">
              <w:rPr>
                <w:rFonts w:ascii="Times New Roman" w:hAnsi="Times New Roman" w:eastAsia="Times New Roman" w:cs="Times New Roman"/>
                <w:sz w:val="24"/>
                <w:szCs w:val="24"/>
                <w:lang w:eastAsia="lt-LT"/>
              </w:rPr>
              <w:t xml:space="preserve">; </w:t>
            </w:r>
          </w:p>
          <w:p w:rsidRPr="00047906" w:rsidR="0019411A" w:rsidP="0019411A" w:rsidRDefault="0019411A" w14:paraId="58A5FBD1"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 xml:space="preserve">beorėje erdvėje garsas nesklinda </w:t>
            </w:r>
            <w:hyperlink w:tgtFrame="_blank" w:history="1" r:id="rId23">
              <w:r w:rsidRPr="00047906">
                <w:rPr>
                  <w:rFonts w:ascii="Times New Roman" w:hAnsi="Times New Roman" w:eastAsia="Times New Roman" w:cs="Times New Roman"/>
                  <w:color w:val="0000FF"/>
                  <w:sz w:val="24"/>
                  <w:szCs w:val="24"/>
                  <w:lang w:eastAsia="lt-LT"/>
                </w:rPr>
                <w:t>h</w:t>
              </w:r>
              <w:r w:rsidRPr="00047906">
                <w:rPr>
                  <w:rFonts w:ascii="Times New Roman" w:hAnsi="Times New Roman" w:eastAsia="Times New Roman" w:cs="Times New Roman"/>
                  <w:iCs/>
                  <w:color w:val="0000FF"/>
                  <w:sz w:val="24"/>
                  <w:szCs w:val="24"/>
                  <w:lang w:eastAsia="lt-LT"/>
                </w:rPr>
                <w:t>ttps://phet.colorado.edu/en/simulation/legacy/sound</w:t>
              </w:r>
            </w:hyperlink>
            <w:r w:rsidRPr="00047906">
              <w:rPr>
                <w:rFonts w:ascii="Times New Roman" w:hAnsi="Times New Roman" w:eastAsia="Times New Roman" w:cs="Times New Roman"/>
                <w:sz w:val="24"/>
                <w:szCs w:val="24"/>
                <w:lang w:eastAsia="lt-LT"/>
              </w:rPr>
              <w:t xml:space="preserve"> </w:t>
            </w:r>
          </w:p>
        </w:tc>
      </w:tr>
      <w:tr w:rsidRPr="00A94BA7" w:rsidR="007B1AB7" w:rsidTr="001D6527" w14:paraId="4FAE644B" w14:textId="77777777">
        <w:tc>
          <w:tcPr>
            <w:tcW w:w="1555" w:type="dxa"/>
            <w:vMerge/>
            <w:tcMar>
              <w:top w:w="28" w:type="dxa"/>
              <w:left w:w="57" w:type="dxa"/>
              <w:bottom w:w="28" w:type="dxa"/>
              <w:right w:w="57" w:type="dxa"/>
            </w:tcMar>
            <w:hideMark/>
          </w:tcPr>
          <w:p w:rsidRPr="00A94BA7" w:rsidR="0019411A" w:rsidP="0019411A" w:rsidRDefault="0019411A" w14:paraId="1299C43A" w14:textId="77777777">
            <w:pPr>
              <w:pStyle w:val="prastasiniatinklio"/>
              <w:spacing w:before="0" w:after="0"/>
              <w:rPr>
                <w:lang w:val="lt-LT"/>
              </w:rPr>
            </w:pPr>
          </w:p>
        </w:tc>
        <w:tc>
          <w:tcPr>
            <w:tcW w:w="1984" w:type="dxa"/>
            <w:tcMar>
              <w:top w:w="28" w:type="dxa"/>
              <w:left w:w="57" w:type="dxa"/>
              <w:bottom w:w="28" w:type="dxa"/>
              <w:right w:w="57" w:type="dxa"/>
            </w:tcMar>
            <w:hideMark/>
          </w:tcPr>
          <w:p w:rsidRPr="00047906" w:rsidR="0019411A" w:rsidP="0019411A" w:rsidRDefault="0019411A" w14:paraId="4125E499"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Garso atspindys ir užlinkimas už kliūties.</w:t>
            </w:r>
          </w:p>
        </w:tc>
        <w:tc>
          <w:tcPr>
            <w:tcW w:w="615" w:type="dxa"/>
            <w:tcMar>
              <w:top w:w="28" w:type="dxa"/>
              <w:left w:w="57" w:type="dxa"/>
              <w:bottom w:w="28" w:type="dxa"/>
              <w:right w:w="57" w:type="dxa"/>
            </w:tcMar>
            <w:hideMark/>
          </w:tcPr>
          <w:p w:rsidRPr="00047906" w:rsidR="0019411A" w:rsidP="0019411A" w:rsidRDefault="0019411A" w14:paraId="2E32D521"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645" w:type="dxa"/>
          </w:tcPr>
          <w:p w:rsidRPr="00047906" w:rsidR="0019411A" w:rsidP="0019411A" w:rsidRDefault="0019411A" w14:paraId="4DDBEF00"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Pr="00047906" w:rsidR="0019411A" w:rsidP="0019411A" w:rsidRDefault="0019411A" w14:paraId="1BE8F39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Eksperimentas: garso užlinkimo už kliūties nustatymas</w:t>
            </w:r>
            <w:r w:rsidRPr="00047906">
              <w:rPr>
                <w:rFonts w:ascii="Times New Roman" w:hAnsi="Times New Roman" w:eastAsia="Times New Roman" w:cs="Times New Roman"/>
                <w:sz w:val="24"/>
                <w:szCs w:val="24"/>
                <w:lang w:eastAsia="lt-LT"/>
              </w:rPr>
              <w:t xml:space="preserve"> </w:t>
            </w:r>
          </w:p>
          <w:p w:rsidRPr="00047906" w:rsidR="0019411A" w:rsidP="0019411A" w:rsidRDefault="0019411A" w14:paraId="7CB1506C"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 xml:space="preserve">Aido susidarymo sąlygos ir kiti garso reiškiniai </w:t>
            </w:r>
            <w:hyperlink w:tgtFrame="_blank" w:history="1" r:id="rId24">
              <w:r w:rsidRPr="00047906">
                <w:rPr>
                  <w:rFonts w:ascii="Times New Roman" w:hAnsi="Times New Roman" w:eastAsia="Times New Roman" w:cs="Times New Roman"/>
                  <w:iCs/>
                  <w:color w:val="0000FF"/>
                  <w:sz w:val="24"/>
                  <w:szCs w:val="24"/>
                  <w:lang w:eastAsia="lt-LT"/>
                </w:rPr>
                <w:t>https://www.mozaweb.com/lt/Microcurriculum/view?azon=dl_95</w:t>
              </w:r>
            </w:hyperlink>
            <w:r w:rsidRPr="00047906">
              <w:rPr>
                <w:rFonts w:ascii="Times New Roman" w:hAnsi="Times New Roman" w:eastAsia="Times New Roman" w:cs="Times New Roman"/>
                <w:sz w:val="24"/>
                <w:szCs w:val="24"/>
                <w:lang w:eastAsia="lt-LT"/>
              </w:rPr>
              <w:t xml:space="preserve"> </w:t>
            </w:r>
          </w:p>
        </w:tc>
      </w:tr>
      <w:tr w:rsidRPr="00A94BA7" w:rsidR="007B1AB7" w:rsidTr="001D6527" w14:paraId="3398B479" w14:textId="77777777">
        <w:tc>
          <w:tcPr>
            <w:tcW w:w="1555" w:type="dxa"/>
            <w:vMerge/>
            <w:tcMar>
              <w:top w:w="28" w:type="dxa"/>
              <w:left w:w="57" w:type="dxa"/>
              <w:bottom w:w="28" w:type="dxa"/>
              <w:right w:w="57" w:type="dxa"/>
            </w:tcMar>
            <w:hideMark/>
          </w:tcPr>
          <w:p w:rsidRPr="00A94BA7" w:rsidR="0019411A" w:rsidP="0019411A" w:rsidRDefault="0019411A" w14:paraId="3461D779" w14:textId="77777777">
            <w:pPr>
              <w:pStyle w:val="prastasiniatinklio"/>
              <w:spacing w:before="0" w:after="0"/>
              <w:rPr>
                <w:lang w:val="lt-LT"/>
              </w:rPr>
            </w:pPr>
          </w:p>
        </w:tc>
        <w:tc>
          <w:tcPr>
            <w:tcW w:w="1984" w:type="dxa"/>
            <w:tcMar>
              <w:top w:w="28" w:type="dxa"/>
              <w:left w:w="57" w:type="dxa"/>
              <w:bottom w:w="28" w:type="dxa"/>
              <w:right w:w="57" w:type="dxa"/>
            </w:tcMar>
            <w:hideMark/>
          </w:tcPr>
          <w:p w:rsidRPr="00047906" w:rsidR="0019411A" w:rsidP="0019411A" w:rsidRDefault="0019411A" w14:paraId="61153C2C"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Garso rūšys.</w:t>
            </w:r>
          </w:p>
        </w:tc>
        <w:tc>
          <w:tcPr>
            <w:tcW w:w="615" w:type="dxa"/>
            <w:tcMar>
              <w:top w:w="28" w:type="dxa"/>
              <w:left w:w="57" w:type="dxa"/>
              <w:bottom w:w="28" w:type="dxa"/>
              <w:right w:w="57" w:type="dxa"/>
            </w:tcMar>
            <w:hideMark/>
          </w:tcPr>
          <w:p w:rsidRPr="00047906" w:rsidR="0019411A" w:rsidP="0019411A" w:rsidRDefault="0019411A" w14:paraId="0C50080F"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645" w:type="dxa"/>
          </w:tcPr>
          <w:p w:rsidRPr="00047906" w:rsidR="0019411A" w:rsidP="0019411A" w:rsidRDefault="0019411A" w14:paraId="3CF2D8B6"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Pr="00047906" w:rsidR="0019411A" w:rsidP="0019411A" w:rsidRDefault="0019411A" w14:paraId="62E20D62"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iCs/>
                <w:sz w:val="24"/>
                <w:szCs w:val="24"/>
                <w:lang w:eastAsia="lt-LT"/>
              </w:rPr>
              <w:t>P</w:t>
            </w:r>
            <w:r w:rsidRPr="00047906">
              <w:rPr>
                <w:rFonts w:ascii="Times New Roman" w:hAnsi="Times New Roman" w:eastAsia="Times New Roman" w:cs="Times New Roman"/>
                <w:iCs/>
                <w:sz w:val="24"/>
                <w:szCs w:val="24"/>
                <w:lang w:eastAsia="lt-LT"/>
              </w:rPr>
              <w:t xml:space="preserve">ristatymai apie </w:t>
            </w:r>
            <w:proofErr w:type="spellStart"/>
            <w:r w:rsidRPr="00047906">
              <w:rPr>
                <w:rFonts w:ascii="Times New Roman" w:hAnsi="Times New Roman" w:eastAsia="Times New Roman" w:cs="Times New Roman"/>
                <w:iCs/>
                <w:sz w:val="24"/>
                <w:szCs w:val="24"/>
                <w:lang w:eastAsia="lt-LT"/>
              </w:rPr>
              <w:t>infragarsą</w:t>
            </w:r>
            <w:proofErr w:type="spellEnd"/>
            <w:r w:rsidRPr="00047906">
              <w:rPr>
                <w:rFonts w:ascii="Times New Roman" w:hAnsi="Times New Roman" w:eastAsia="Times New Roman" w:cs="Times New Roman"/>
                <w:iCs/>
                <w:sz w:val="24"/>
                <w:szCs w:val="24"/>
                <w:lang w:eastAsia="lt-LT"/>
              </w:rPr>
              <w:t xml:space="preserve"> ir ultragarsą</w:t>
            </w:r>
            <w:r>
              <w:rPr>
                <w:rFonts w:ascii="Times New Roman" w:hAnsi="Times New Roman" w:eastAsia="Times New Roman" w:cs="Times New Roman"/>
                <w:sz w:val="24"/>
                <w:szCs w:val="24"/>
                <w:lang w:eastAsia="lt-LT"/>
              </w:rPr>
              <w:t>.</w:t>
            </w:r>
          </w:p>
        </w:tc>
      </w:tr>
      <w:tr w:rsidRPr="00A94BA7" w:rsidR="007B1AB7" w:rsidTr="001D6527" w14:paraId="5AFB4931" w14:textId="77777777">
        <w:tc>
          <w:tcPr>
            <w:tcW w:w="1555" w:type="dxa"/>
            <w:vMerge/>
            <w:tcMar>
              <w:top w:w="28" w:type="dxa"/>
              <w:left w:w="57" w:type="dxa"/>
              <w:bottom w:w="28" w:type="dxa"/>
              <w:right w:w="57" w:type="dxa"/>
            </w:tcMar>
            <w:hideMark/>
          </w:tcPr>
          <w:p w:rsidRPr="00A94BA7" w:rsidR="0019411A" w:rsidP="0019411A" w:rsidRDefault="0019411A" w14:paraId="0FB78278" w14:textId="77777777">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rsidRPr="00047906" w:rsidR="0019411A" w:rsidP="0019411A" w:rsidRDefault="0019411A" w14:paraId="60CEBE96"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Garso reikšmė ir poveikis gyviems organizmams</w:t>
            </w:r>
          </w:p>
        </w:tc>
        <w:tc>
          <w:tcPr>
            <w:tcW w:w="615" w:type="dxa"/>
            <w:tcMar>
              <w:top w:w="28" w:type="dxa"/>
              <w:left w:w="57" w:type="dxa"/>
              <w:bottom w:w="28" w:type="dxa"/>
              <w:right w:w="57" w:type="dxa"/>
            </w:tcMar>
            <w:hideMark/>
          </w:tcPr>
          <w:p w:rsidRPr="00047906" w:rsidR="0019411A" w:rsidP="0019411A" w:rsidRDefault="0019411A" w14:paraId="18F999B5"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2</w:t>
            </w:r>
          </w:p>
        </w:tc>
        <w:tc>
          <w:tcPr>
            <w:tcW w:w="645" w:type="dxa"/>
          </w:tcPr>
          <w:p w:rsidRPr="00047906" w:rsidR="0019411A" w:rsidP="0019411A" w:rsidRDefault="0019411A" w14:paraId="1FC39945"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Pr="00047906" w:rsidR="0019411A" w:rsidP="0019411A" w:rsidRDefault="0019411A" w14:paraId="1771B1B1"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Tyrimas „Triukšmo lygio matavimas mokykloje“</w:t>
            </w:r>
            <w:r>
              <w:rPr>
                <w:rFonts w:ascii="Times New Roman" w:hAnsi="Times New Roman" w:eastAsia="Times New Roman" w:cs="Times New Roman"/>
                <w:iCs/>
                <w:sz w:val="24"/>
                <w:szCs w:val="24"/>
                <w:lang w:eastAsia="lt-LT"/>
              </w:rPr>
              <w:t>.</w:t>
            </w:r>
            <w:r w:rsidRPr="00047906">
              <w:rPr>
                <w:rFonts w:ascii="Times New Roman" w:hAnsi="Times New Roman" w:eastAsia="Times New Roman" w:cs="Times New Roman"/>
                <w:sz w:val="24"/>
                <w:szCs w:val="24"/>
                <w:lang w:eastAsia="lt-LT"/>
              </w:rPr>
              <w:t xml:space="preserve"> </w:t>
            </w:r>
          </w:p>
        </w:tc>
      </w:tr>
      <w:tr w:rsidRPr="00A94BA7" w:rsidR="007B1AB7" w:rsidTr="001D6527" w14:paraId="0C194585" w14:textId="77777777">
        <w:tc>
          <w:tcPr>
            <w:tcW w:w="1555" w:type="dxa"/>
            <w:vMerge w:val="restart"/>
            <w:tcMar>
              <w:top w:w="28" w:type="dxa"/>
              <w:left w:w="57" w:type="dxa"/>
              <w:bottom w:w="28" w:type="dxa"/>
              <w:right w:w="57" w:type="dxa"/>
            </w:tcMar>
            <w:hideMark/>
          </w:tcPr>
          <w:p w:rsidRPr="00A94BA7" w:rsidR="00F17894" w:rsidP="00F17894" w:rsidRDefault="00F17894" w14:paraId="471765B7" w14:textId="77777777">
            <w:pPr>
              <w:pStyle w:val="prastasiniatinklio"/>
              <w:spacing w:before="0" w:beforeAutospacing="0" w:after="0" w:afterAutospacing="0"/>
              <w:rPr>
                <w:lang w:val="lt-LT"/>
              </w:rPr>
            </w:pPr>
            <w:r w:rsidRPr="00A94BA7">
              <w:rPr>
                <w:bCs/>
                <w:lang w:val="lt-LT"/>
              </w:rPr>
              <w:t>Šviesos reiškiniai</w:t>
            </w:r>
          </w:p>
        </w:tc>
        <w:tc>
          <w:tcPr>
            <w:tcW w:w="1984" w:type="dxa"/>
            <w:tcMar>
              <w:top w:w="28" w:type="dxa"/>
              <w:left w:w="57" w:type="dxa"/>
              <w:bottom w:w="28" w:type="dxa"/>
              <w:right w:w="57" w:type="dxa"/>
            </w:tcMar>
            <w:hideMark/>
          </w:tcPr>
          <w:p w:rsidRPr="00047906" w:rsidR="00F17894" w:rsidP="00F17894" w:rsidRDefault="00F17894" w14:paraId="01D711FE"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Tiesiaeigis šviesos sklidimas.</w:t>
            </w:r>
          </w:p>
        </w:tc>
        <w:tc>
          <w:tcPr>
            <w:tcW w:w="615" w:type="dxa"/>
            <w:tcMar>
              <w:top w:w="28" w:type="dxa"/>
              <w:left w:w="57" w:type="dxa"/>
              <w:bottom w:w="28" w:type="dxa"/>
              <w:right w:w="57" w:type="dxa"/>
            </w:tcMar>
            <w:hideMark/>
          </w:tcPr>
          <w:p w:rsidRPr="00047906" w:rsidR="00F17894" w:rsidP="00F17894" w:rsidRDefault="00F17894" w14:paraId="0E52F192" w14:textId="3EF66BB2">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w:t>
            </w:r>
          </w:p>
        </w:tc>
        <w:tc>
          <w:tcPr>
            <w:tcW w:w="645" w:type="dxa"/>
          </w:tcPr>
          <w:p w:rsidRPr="00047906" w:rsidR="00F17894" w:rsidP="00F17894" w:rsidRDefault="00F17894" w14:paraId="0562CB0E"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Pr="00047906" w:rsidR="00F17894" w:rsidP="00F17894" w:rsidRDefault="00F17894" w14:paraId="5E8E722D"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E</w:t>
            </w:r>
            <w:r w:rsidRPr="00047906">
              <w:rPr>
                <w:rFonts w:ascii="Times New Roman" w:hAnsi="Times New Roman" w:eastAsia="Times New Roman" w:cs="Times New Roman"/>
                <w:sz w:val="24"/>
                <w:szCs w:val="24"/>
                <w:lang w:eastAsia="lt-LT"/>
              </w:rPr>
              <w:t>ksperiment</w:t>
            </w:r>
            <w:r>
              <w:rPr>
                <w:rFonts w:ascii="Times New Roman" w:hAnsi="Times New Roman" w:eastAsia="Times New Roman" w:cs="Times New Roman"/>
                <w:sz w:val="24"/>
                <w:szCs w:val="24"/>
                <w:lang w:eastAsia="lt-LT"/>
              </w:rPr>
              <w:t>ai:</w:t>
            </w:r>
            <w:r w:rsidRPr="00047906">
              <w:rPr>
                <w:rFonts w:ascii="Times New Roman" w:hAnsi="Times New Roman" w:eastAsia="Times New Roman" w:cs="Times New Roman"/>
                <w:sz w:val="24"/>
                <w:szCs w:val="24"/>
                <w:lang w:eastAsia="lt-LT"/>
              </w:rPr>
              <w:t xml:space="preserve"> per lankstų </w:t>
            </w:r>
            <w:r>
              <w:rPr>
                <w:rFonts w:ascii="Times New Roman" w:hAnsi="Times New Roman" w:eastAsia="Times New Roman" w:cs="Times New Roman"/>
                <w:sz w:val="24"/>
                <w:szCs w:val="24"/>
                <w:lang w:eastAsia="lt-LT"/>
              </w:rPr>
              <w:t xml:space="preserve">ir sulenktą </w:t>
            </w:r>
            <w:r w:rsidRPr="00047906">
              <w:rPr>
                <w:rFonts w:ascii="Times New Roman" w:hAnsi="Times New Roman" w:eastAsia="Times New Roman" w:cs="Times New Roman"/>
                <w:sz w:val="24"/>
                <w:szCs w:val="24"/>
                <w:lang w:eastAsia="lt-LT"/>
              </w:rPr>
              <w:t>vamzdelį/žarnelę žiūrima į taškinį (mažą) šviesos šaltinį</w:t>
            </w:r>
            <w:r>
              <w:rPr>
                <w:rFonts w:ascii="Times New Roman" w:hAnsi="Times New Roman" w:eastAsia="Times New Roman" w:cs="Times New Roman"/>
                <w:sz w:val="24"/>
                <w:szCs w:val="24"/>
                <w:lang w:eastAsia="lt-LT"/>
              </w:rPr>
              <w:t>;</w:t>
            </w:r>
            <w:r w:rsidRPr="00047906">
              <w:rPr>
                <w:rFonts w:ascii="Times New Roman" w:hAnsi="Times New Roman" w:eastAsia="Times New Roman" w:cs="Times New Roman"/>
                <w:sz w:val="24"/>
                <w:szCs w:val="24"/>
                <w:lang w:eastAsia="lt-LT"/>
              </w:rPr>
              <w:t xml:space="preserve"> lazerio spindulį apipurškiant vandeniu</w:t>
            </w:r>
            <w:r>
              <w:rPr>
                <w:rFonts w:ascii="Times New Roman" w:hAnsi="Times New Roman" w:eastAsia="Times New Roman" w:cs="Times New Roman"/>
                <w:sz w:val="24"/>
                <w:szCs w:val="24"/>
                <w:lang w:eastAsia="lt-LT"/>
              </w:rPr>
              <w:t xml:space="preserve"> ar kreidos dulkėmis.</w:t>
            </w:r>
          </w:p>
        </w:tc>
      </w:tr>
      <w:tr w:rsidRPr="00A94BA7" w:rsidR="007B1AB7" w:rsidTr="001D6527" w14:paraId="33017C33" w14:textId="77777777">
        <w:tc>
          <w:tcPr>
            <w:tcW w:w="1555" w:type="dxa"/>
            <w:vMerge/>
            <w:tcMar>
              <w:top w:w="28" w:type="dxa"/>
              <w:left w:w="57" w:type="dxa"/>
              <w:bottom w:w="28" w:type="dxa"/>
              <w:right w:w="57" w:type="dxa"/>
            </w:tcMar>
            <w:hideMark/>
          </w:tcPr>
          <w:p w:rsidRPr="00A94BA7" w:rsidR="00F17894" w:rsidP="00F17894" w:rsidRDefault="00F17894" w14:paraId="34CE0A41" w14:textId="77777777">
            <w:pPr>
              <w:pStyle w:val="prastasiniatinklio"/>
              <w:spacing w:before="0" w:after="0"/>
              <w:rPr>
                <w:lang w:val="lt-LT"/>
              </w:rPr>
            </w:pPr>
          </w:p>
        </w:tc>
        <w:tc>
          <w:tcPr>
            <w:tcW w:w="1984" w:type="dxa"/>
            <w:tcMar>
              <w:top w:w="28" w:type="dxa"/>
              <w:left w:w="57" w:type="dxa"/>
              <w:bottom w:w="28" w:type="dxa"/>
              <w:right w:w="57" w:type="dxa"/>
            </w:tcMar>
            <w:hideMark/>
          </w:tcPr>
          <w:p w:rsidR="00F17894" w:rsidP="00F17894" w:rsidRDefault="00F17894" w14:paraId="04D7AB6F" w14:textId="77777777">
            <w:pPr>
              <w:spacing w:after="0" w:line="240" w:lineRule="auto"/>
              <w:textAlignment w:val="baseline"/>
              <w:rPr>
                <w:rFonts w:ascii="Times New Roman" w:hAnsi="Times New Roman" w:eastAsia="Times New Roman" w:cs="Times New Roman"/>
                <w:bCs/>
                <w:sz w:val="24"/>
                <w:szCs w:val="24"/>
                <w:lang w:eastAsia="lt-LT"/>
              </w:rPr>
            </w:pPr>
            <w:r>
              <w:rPr>
                <w:rFonts w:ascii="Times New Roman" w:hAnsi="Times New Roman" w:eastAsia="Times New Roman" w:cs="Times New Roman"/>
                <w:bCs/>
                <w:sz w:val="24"/>
                <w:szCs w:val="24"/>
                <w:lang w:eastAsia="lt-LT"/>
              </w:rPr>
              <w:t>Šešėliai.</w:t>
            </w:r>
            <w:r>
              <w:rPr>
                <w:rStyle w:val="Puslapioinaosnuoroda"/>
                <w:rFonts w:ascii="Times New Roman" w:hAnsi="Times New Roman" w:eastAsia="Times New Roman" w:cs="Times New Roman"/>
                <w:bCs/>
                <w:sz w:val="24"/>
                <w:szCs w:val="24"/>
                <w:lang w:eastAsia="lt-LT"/>
              </w:rPr>
              <w:footnoteReference w:id="1"/>
            </w:r>
            <w:r>
              <w:rPr>
                <w:rFonts w:ascii="Times New Roman" w:hAnsi="Times New Roman" w:eastAsia="Times New Roman" w:cs="Times New Roman"/>
                <w:bCs/>
                <w:sz w:val="24"/>
                <w:szCs w:val="24"/>
                <w:lang w:eastAsia="lt-LT"/>
              </w:rPr>
              <w:t xml:space="preserve"> </w:t>
            </w:r>
          </w:p>
          <w:p w:rsidRPr="00047906" w:rsidR="00F17894" w:rsidP="00F17894" w:rsidRDefault="00F17894" w14:paraId="6EBCAB63" w14:textId="77777777">
            <w:pPr>
              <w:spacing w:after="0" w:line="240" w:lineRule="auto"/>
              <w:textAlignment w:val="baseline"/>
              <w:rPr>
                <w:rFonts w:ascii="Times New Roman" w:hAnsi="Times New Roman" w:eastAsia="Times New Roman" w:cs="Times New Roman"/>
                <w:bCs/>
                <w:sz w:val="24"/>
                <w:szCs w:val="24"/>
                <w:lang w:eastAsia="lt-LT"/>
              </w:rPr>
            </w:pPr>
            <w:r>
              <w:rPr>
                <w:rFonts w:ascii="Times New Roman" w:hAnsi="Times New Roman" w:eastAsia="Times New Roman" w:cs="Times New Roman"/>
                <w:bCs/>
                <w:sz w:val="24"/>
                <w:szCs w:val="24"/>
                <w:lang w:eastAsia="lt-LT"/>
              </w:rPr>
              <w:t>Saulės ir Mėnulio užtemimai.</w:t>
            </w:r>
          </w:p>
        </w:tc>
        <w:tc>
          <w:tcPr>
            <w:tcW w:w="615" w:type="dxa"/>
            <w:tcMar>
              <w:top w:w="28" w:type="dxa"/>
              <w:left w:w="57" w:type="dxa"/>
              <w:bottom w:w="28" w:type="dxa"/>
              <w:right w:w="57" w:type="dxa"/>
            </w:tcMar>
            <w:hideMark/>
          </w:tcPr>
          <w:p w:rsidRPr="00047906" w:rsidR="00F17894" w:rsidP="00F17894" w:rsidRDefault="00F17894" w14:paraId="050B3AD0" w14:textId="77777777">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w:t>
            </w:r>
          </w:p>
        </w:tc>
        <w:tc>
          <w:tcPr>
            <w:tcW w:w="645" w:type="dxa"/>
          </w:tcPr>
          <w:p w:rsidRPr="00047906" w:rsidR="00F17894" w:rsidP="00F17894" w:rsidRDefault="00F17894" w14:paraId="6B965A47" w14:textId="77777777">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w:t>
            </w:r>
          </w:p>
        </w:tc>
        <w:tc>
          <w:tcPr>
            <w:tcW w:w="5402" w:type="dxa"/>
            <w:tcMar>
              <w:top w:w="28" w:type="dxa"/>
              <w:left w:w="57" w:type="dxa"/>
              <w:bottom w:w="28" w:type="dxa"/>
              <w:right w:w="57" w:type="dxa"/>
            </w:tcMar>
            <w:hideMark/>
          </w:tcPr>
          <w:p w:rsidR="00F17894" w:rsidP="00F17894" w:rsidRDefault="00F17894" w14:paraId="0B00EA3D" w14:textId="77777777">
            <w:pPr>
              <w:spacing w:after="0" w:line="240" w:lineRule="auto"/>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Eksperimentuojant su neskaidriu kūnu ir dviem žibintuvėliais, aiškinamasi, kaip susidaro šešėliai ir pusšešėliai</w:t>
            </w:r>
            <w:r>
              <w:rPr>
                <w:rFonts w:ascii="Times New Roman" w:hAnsi="Times New Roman" w:eastAsia="Times New Roman" w:cs="Times New Roman"/>
                <w:sz w:val="24"/>
                <w:szCs w:val="24"/>
                <w:lang w:eastAsia="lt-LT"/>
              </w:rPr>
              <w:t>.</w:t>
            </w:r>
          </w:p>
          <w:p w:rsidR="00F17894" w:rsidP="00F17894" w:rsidRDefault="00F17894" w14:paraId="2236FDDC" w14:textId="77777777">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lastRenderedPageBreak/>
              <w:t>Saulės ir Mėnulio užtemimų modeliavimas su skirtingo dydžio kamuoliukais ir šviesos šaltinių.</w:t>
            </w:r>
          </w:p>
          <w:p w:rsidR="00F17894" w:rsidP="00F17894" w:rsidRDefault="00F17894" w14:paraId="429C9ABE" w14:textId="77777777">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Saulės ir Mėnulio užtemimų simuliacijų nagrinėjimas.</w:t>
            </w:r>
          </w:p>
          <w:p w:rsidR="00F17894" w:rsidP="00F17894" w:rsidRDefault="00F17894" w14:paraId="356D6021" w14:textId="77777777">
            <w:pPr>
              <w:spacing w:after="0" w:line="240" w:lineRule="auto"/>
            </w:pPr>
            <w:r>
              <w:rPr>
                <w:rFonts w:ascii="Times New Roman" w:hAnsi="Times New Roman" w:eastAsia="Times New Roman" w:cs="Times New Roman"/>
                <w:sz w:val="24"/>
                <w:szCs w:val="24"/>
                <w:lang w:eastAsia="lt-LT"/>
              </w:rPr>
              <w:t>Saulės laikrodžio gamyba.</w:t>
            </w:r>
          </w:p>
        </w:tc>
      </w:tr>
      <w:tr w:rsidRPr="00A94BA7" w:rsidR="007B1AB7" w:rsidTr="001D6527" w14:paraId="325C0BD5" w14:textId="77777777">
        <w:tc>
          <w:tcPr>
            <w:tcW w:w="1555" w:type="dxa"/>
            <w:vMerge/>
            <w:tcMar>
              <w:top w:w="28" w:type="dxa"/>
              <w:left w:w="57" w:type="dxa"/>
              <w:bottom w:w="28" w:type="dxa"/>
              <w:right w:w="57" w:type="dxa"/>
            </w:tcMar>
            <w:hideMark/>
          </w:tcPr>
          <w:p w:rsidRPr="00A94BA7" w:rsidR="00F17894" w:rsidP="00F17894" w:rsidRDefault="00F17894" w14:paraId="62EBF3C5" w14:textId="77777777">
            <w:pPr>
              <w:pStyle w:val="prastasiniatinklio"/>
              <w:spacing w:before="0" w:after="0"/>
              <w:rPr>
                <w:lang w:val="lt-LT"/>
              </w:rPr>
            </w:pPr>
          </w:p>
        </w:tc>
        <w:tc>
          <w:tcPr>
            <w:tcW w:w="1984" w:type="dxa"/>
            <w:tcMar>
              <w:top w:w="28" w:type="dxa"/>
              <w:left w:w="57" w:type="dxa"/>
              <w:bottom w:w="28" w:type="dxa"/>
              <w:right w:w="57" w:type="dxa"/>
            </w:tcMar>
            <w:hideMark/>
          </w:tcPr>
          <w:p w:rsidRPr="00047906" w:rsidR="00F17894" w:rsidP="00F17894" w:rsidRDefault="00F17894" w14:paraId="562F72C4"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Šviesos atspindys.</w:t>
            </w:r>
          </w:p>
        </w:tc>
        <w:tc>
          <w:tcPr>
            <w:tcW w:w="615" w:type="dxa"/>
            <w:tcMar>
              <w:top w:w="28" w:type="dxa"/>
              <w:left w:w="57" w:type="dxa"/>
              <w:bottom w:w="28" w:type="dxa"/>
              <w:right w:w="57" w:type="dxa"/>
            </w:tcMar>
            <w:hideMark/>
          </w:tcPr>
          <w:p w:rsidRPr="00047906" w:rsidR="00F17894" w:rsidP="00F17894" w:rsidRDefault="00F17894" w14:paraId="01E7A0A2" w14:textId="0945E71D">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w:t>
            </w:r>
            <w:r w:rsidR="001D6527">
              <w:rPr>
                <w:rFonts w:ascii="Times New Roman" w:hAnsi="Times New Roman" w:eastAsia="Times New Roman" w:cs="Times New Roman"/>
                <w:sz w:val="24"/>
                <w:szCs w:val="24"/>
                <w:lang w:eastAsia="lt-LT"/>
              </w:rPr>
              <w:t>2</w:t>
            </w:r>
          </w:p>
        </w:tc>
        <w:tc>
          <w:tcPr>
            <w:tcW w:w="645" w:type="dxa"/>
          </w:tcPr>
          <w:p w:rsidRPr="00047906" w:rsidR="00F17894" w:rsidP="00F17894" w:rsidRDefault="00F17894" w14:paraId="6D98A12B"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00F17894" w:rsidP="00F17894" w:rsidRDefault="00F17894" w14:paraId="40875789" w14:textId="77777777">
            <w:pPr>
              <w:spacing w:after="0" w:line="240" w:lineRule="auto"/>
            </w:pPr>
            <w:r w:rsidRPr="00D7050F">
              <w:rPr>
                <w:rFonts w:ascii="Times New Roman" w:hAnsi="Times New Roman" w:eastAsia="Times New Roman" w:cs="Times New Roman"/>
                <w:sz w:val="24"/>
                <w:szCs w:val="24"/>
                <w:lang w:eastAsia="lt-LT"/>
              </w:rPr>
              <w:t>Šviesos atspindžio tyrimas nuo veidrodžių (plokščiojo, įgaubto, išgaubto)</w:t>
            </w:r>
          </w:p>
        </w:tc>
      </w:tr>
      <w:tr w:rsidRPr="00A94BA7" w:rsidR="007B1AB7" w:rsidTr="001D6527" w14:paraId="07D60FD2" w14:textId="77777777">
        <w:tc>
          <w:tcPr>
            <w:tcW w:w="1555" w:type="dxa"/>
            <w:vMerge/>
            <w:tcMar>
              <w:top w:w="28" w:type="dxa"/>
              <w:left w:w="57" w:type="dxa"/>
              <w:bottom w:w="28" w:type="dxa"/>
              <w:right w:w="57" w:type="dxa"/>
            </w:tcMar>
            <w:hideMark/>
          </w:tcPr>
          <w:p w:rsidRPr="00A94BA7" w:rsidR="00F17894" w:rsidP="00F17894" w:rsidRDefault="00F17894" w14:paraId="2946DB82" w14:textId="77777777">
            <w:pPr>
              <w:pStyle w:val="prastasiniatinklio"/>
              <w:spacing w:before="0" w:after="0"/>
              <w:rPr>
                <w:lang w:val="lt-LT"/>
              </w:rPr>
            </w:pPr>
          </w:p>
        </w:tc>
        <w:tc>
          <w:tcPr>
            <w:tcW w:w="1984" w:type="dxa"/>
            <w:tcMar>
              <w:top w:w="28" w:type="dxa"/>
              <w:left w:w="57" w:type="dxa"/>
              <w:bottom w:w="28" w:type="dxa"/>
              <w:right w:w="57" w:type="dxa"/>
            </w:tcMar>
            <w:hideMark/>
          </w:tcPr>
          <w:p w:rsidRPr="00047906" w:rsidR="00F17894" w:rsidP="00F17894" w:rsidRDefault="00F17894" w14:paraId="64954620"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Šviesos lūžimas.</w:t>
            </w:r>
          </w:p>
        </w:tc>
        <w:tc>
          <w:tcPr>
            <w:tcW w:w="615" w:type="dxa"/>
            <w:tcMar>
              <w:top w:w="28" w:type="dxa"/>
              <w:left w:w="57" w:type="dxa"/>
              <w:bottom w:w="28" w:type="dxa"/>
              <w:right w:w="57" w:type="dxa"/>
            </w:tcMar>
            <w:hideMark/>
          </w:tcPr>
          <w:p w:rsidRPr="00047906" w:rsidR="00F17894" w:rsidP="00F17894" w:rsidRDefault="00F17894" w14:paraId="79C8C3B0" w14:textId="3670C8DF">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2–</w:t>
            </w:r>
            <w:r w:rsidR="001D6527">
              <w:rPr>
                <w:rFonts w:ascii="Times New Roman" w:hAnsi="Times New Roman" w:eastAsia="Times New Roman" w:cs="Times New Roman"/>
                <w:sz w:val="24"/>
                <w:szCs w:val="24"/>
                <w:lang w:eastAsia="lt-LT"/>
              </w:rPr>
              <w:t>3</w:t>
            </w:r>
          </w:p>
        </w:tc>
        <w:tc>
          <w:tcPr>
            <w:tcW w:w="645" w:type="dxa"/>
          </w:tcPr>
          <w:p w:rsidRPr="00047906" w:rsidR="00F17894" w:rsidP="00F17894" w:rsidRDefault="00F17894" w14:paraId="5997CC1D"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00F17894" w:rsidP="00F17894" w:rsidRDefault="00F17894" w14:paraId="6AEB0BDA" w14:textId="77777777">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L</w:t>
            </w:r>
            <w:r w:rsidRPr="00047906">
              <w:rPr>
                <w:rFonts w:ascii="Times New Roman" w:hAnsi="Times New Roman" w:eastAsia="Times New Roman" w:cs="Times New Roman"/>
                <w:sz w:val="24"/>
                <w:szCs w:val="24"/>
                <w:lang w:eastAsia="lt-LT"/>
              </w:rPr>
              <w:t>azerio spindulio sklidim</w:t>
            </w:r>
            <w:r>
              <w:rPr>
                <w:rFonts w:ascii="Times New Roman" w:hAnsi="Times New Roman" w:eastAsia="Times New Roman" w:cs="Times New Roman"/>
                <w:sz w:val="24"/>
                <w:szCs w:val="24"/>
                <w:lang w:eastAsia="lt-LT"/>
              </w:rPr>
              <w:t>o</w:t>
            </w:r>
            <w:r w:rsidRPr="00047906">
              <w:rPr>
                <w:rFonts w:ascii="Times New Roman" w:hAnsi="Times New Roman" w:eastAsia="Times New Roman" w:cs="Times New Roman"/>
                <w:sz w:val="24"/>
                <w:szCs w:val="24"/>
                <w:lang w:eastAsia="lt-LT"/>
              </w:rPr>
              <w:t xml:space="preserve"> per terpių ribą: oras-stiklas, stiklas-vanduo ir </w:t>
            </w:r>
            <w:r>
              <w:rPr>
                <w:rFonts w:ascii="Times New Roman" w:hAnsi="Times New Roman" w:eastAsia="Times New Roman" w:cs="Times New Roman"/>
                <w:sz w:val="24"/>
                <w:szCs w:val="24"/>
                <w:lang w:eastAsia="lt-LT"/>
              </w:rPr>
              <w:t xml:space="preserve">kt. </w:t>
            </w:r>
            <w:r w:rsidRPr="00047906">
              <w:rPr>
                <w:rFonts w:ascii="Times New Roman" w:hAnsi="Times New Roman" w:eastAsia="Times New Roman" w:cs="Times New Roman"/>
                <w:sz w:val="24"/>
                <w:szCs w:val="24"/>
                <w:lang w:eastAsia="lt-LT"/>
              </w:rPr>
              <w:t>tyrimas</w:t>
            </w:r>
            <w:r>
              <w:rPr>
                <w:rFonts w:ascii="Times New Roman" w:hAnsi="Times New Roman" w:eastAsia="Times New Roman" w:cs="Times New Roman"/>
                <w:sz w:val="24"/>
                <w:szCs w:val="24"/>
                <w:lang w:eastAsia="lt-LT"/>
              </w:rPr>
              <w:t>.</w:t>
            </w:r>
          </w:p>
          <w:p w:rsidR="00F17894" w:rsidP="00F17894" w:rsidRDefault="00F17894" w14:paraId="6A6AEA7D" w14:textId="77777777">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V</w:t>
            </w:r>
            <w:r w:rsidRPr="00047906">
              <w:rPr>
                <w:rFonts w:ascii="Times New Roman" w:hAnsi="Times New Roman" w:eastAsia="Times New Roman" w:cs="Times New Roman"/>
                <w:sz w:val="24"/>
                <w:szCs w:val="24"/>
                <w:lang w:eastAsia="lt-LT"/>
              </w:rPr>
              <w:t>isišk</w:t>
            </w:r>
            <w:r>
              <w:rPr>
                <w:rFonts w:ascii="Times New Roman" w:hAnsi="Times New Roman" w:eastAsia="Times New Roman" w:cs="Times New Roman"/>
                <w:sz w:val="24"/>
                <w:szCs w:val="24"/>
                <w:lang w:eastAsia="lt-LT"/>
              </w:rPr>
              <w:t>ojo</w:t>
            </w:r>
            <w:r w:rsidRPr="00047906">
              <w:rPr>
                <w:rFonts w:ascii="Times New Roman" w:hAnsi="Times New Roman" w:eastAsia="Times New Roman" w:cs="Times New Roman"/>
                <w:sz w:val="24"/>
                <w:szCs w:val="24"/>
                <w:lang w:eastAsia="lt-LT"/>
              </w:rPr>
              <w:t xml:space="preserve"> atspind</w:t>
            </w:r>
            <w:r>
              <w:rPr>
                <w:rFonts w:ascii="Times New Roman" w:hAnsi="Times New Roman" w:eastAsia="Times New Roman" w:cs="Times New Roman"/>
                <w:sz w:val="24"/>
                <w:szCs w:val="24"/>
                <w:lang w:eastAsia="lt-LT"/>
              </w:rPr>
              <w:t>žio</w:t>
            </w:r>
            <w:r w:rsidRPr="00047906">
              <w:rPr>
                <w:rFonts w:ascii="Times New Roman" w:hAnsi="Times New Roman" w:eastAsia="Times New Roman" w:cs="Times New Roman"/>
                <w:sz w:val="24"/>
                <w:szCs w:val="24"/>
                <w:lang w:eastAsia="lt-LT"/>
              </w:rPr>
              <w:t xml:space="preserve"> eksperimenti</w:t>
            </w:r>
            <w:r>
              <w:rPr>
                <w:rFonts w:ascii="Times New Roman" w:hAnsi="Times New Roman" w:eastAsia="Times New Roman" w:cs="Times New Roman"/>
                <w:sz w:val="24"/>
                <w:szCs w:val="24"/>
                <w:lang w:eastAsia="lt-LT"/>
              </w:rPr>
              <w:t xml:space="preserve">nis </w:t>
            </w:r>
            <w:r w:rsidRPr="00047906">
              <w:rPr>
                <w:rFonts w:ascii="Times New Roman" w:hAnsi="Times New Roman" w:eastAsia="Times New Roman" w:cs="Times New Roman"/>
                <w:sz w:val="24"/>
                <w:szCs w:val="24"/>
                <w:lang w:eastAsia="lt-LT"/>
              </w:rPr>
              <w:t>ga</w:t>
            </w:r>
            <w:r>
              <w:rPr>
                <w:rFonts w:ascii="Times New Roman" w:hAnsi="Times New Roman" w:eastAsia="Times New Roman" w:cs="Times New Roman"/>
                <w:sz w:val="24"/>
                <w:szCs w:val="24"/>
                <w:lang w:eastAsia="lt-LT"/>
              </w:rPr>
              <w:t>vi</w:t>
            </w:r>
            <w:r w:rsidRPr="00047906">
              <w:rPr>
                <w:rFonts w:ascii="Times New Roman" w:hAnsi="Times New Roman" w:eastAsia="Times New Roman" w:cs="Times New Roman"/>
                <w:sz w:val="24"/>
                <w:szCs w:val="24"/>
                <w:lang w:eastAsia="lt-LT"/>
              </w:rPr>
              <w:t>mas</w:t>
            </w:r>
            <w:r>
              <w:rPr>
                <w:rFonts w:ascii="Times New Roman" w:hAnsi="Times New Roman" w:eastAsia="Times New Roman" w:cs="Times New Roman"/>
                <w:sz w:val="24"/>
                <w:szCs w:val="24"/>
                <w:lang w:eastAsia="lt-LT"/>
              </w:rPr>
              <w:t xml:space="preserve"> ir analizavimas.</w:t>
            </w:r>
          </w:p>
          <w:p w:rsidR="00F17894" w:rsidP="00F17894" w:rsidRDefault="00F17894" w14:paraId="405D684E" w14:textId="77777777">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Virtualūs tyrimai:</w:t>
            </w:r>
          </w:p>
          <w:p w:rsidRPr="00047906" w:rsidR="00F17894" w:rsidP="00F17894" w:rsidRDefault="00CB34E9" w14:paraId="7F8FF658" w14:textId="77777777">
            <w:pPr>
              <w:spacing w:after="0" w:line="240" w:lineRule="auto"/>
              <w:textAlignment w:val="baseline"/>
              <w:rPr>
                <w:rFonts w:ascii="Times New Roman" w:hAnsi="Times New Roman" w:eastAsia="Times New Roman" w:cs="Times New Roman"/>
                <w:sz w:val="24"/>
                <w:szCs w:val="24"/>
                <w:lang w:eastAsia="lt-LT"/>
              </w:rPr>
            </w:pPr>
            <w:hyperlink w:tgtFrame="_blank" w:history="1" r:id="rId25">
              <w:proofErr w:type="spellStart"/>
              <w:r w:rsidRPr="00047906" w:rsidR="00F17894">
                <w:rPr>
                  <w:rFonts w:ascii="Times New Roman" w:hAnsi="Times New Roman" w:eastAsia="Times New Roman" w:cs="Times New Roman"/>
                  <w:color w:val="0000FF"/>
                  <w:sz w:val="24"/>
                  <w:szCs w:val="24"/>
                  <w:lang w:eastAsia="lt-LT"/>
                </w:rPr>
                <w:t>Total</w:t>
              </w:r>
              <w:proofErr w:type="spellEnd"/>
              <w:r w:rsidRPr="00047906" w:rsidR="00F17894">
                <w:rPr>
                  <w:rFonts w:ascii="Times New Roman" w:hAnsi="Times New Roman" w:eastAsia="Times New Roman" w:cs="Times New Roman"/>
                  <w:color w:val="0000FF"/>
                  <w:sz w:val="24"/>
                  <w:szCs w:val="24"/>
                  <w:lang w:eastAsia="lt-LT"/>
                </w:rPr>
                <w:t xml:space="preserve"> </w:t>
              </w:r>
              <w:proofErr w:type="spellStart"/>
              <w:r w:rsidRPr="00047906" w:rsidR="00F17894">
                <w:rPr>
                  <w:rFonts w:ascii="Times New Roman" w:hAnsi="Times New Roman" w:eastAsia="Times New Roman" w:cs="Times New Roman"/>
                  <w:color w:val="0000FF"/>
                  <w:sz w:val="24"/>
                  <w:szCs w:val="24"/>
                  <w:lang w:eastAsia="lt-LT"/>
                </w:rPr>
                <w:t>Internal</w:t>
              </w:r>
              <w:proofErr w:type="spellEnd"/>
              <w:r w:rsidRPr="00047906" w:rsidR="00F17894">
                <w:rPr>
                  <w:rFonts w:ascii="Times New Roman" w:hAnsi="Times New Roman" w:eastAsia="Times New Roman" w:cs="Times New Roman"/>
                  <w:color w:val="0000FF"/>
                  <w:sz w:val="24"/>
                  <w:szCs w:val="24"/>
                  <w:lang w:eastAsia="lt-LT"/>
                </w:rPr>
                <w:t xml:space="preserve"> </w:t>
              </w:r>
              <w:proofErr w:type="spellStart"/>
              <w:r w:rsidRPr="00047906" w:rsidR="00F17894">
                <w:rPr>
                  <w:rFonts w:ascii="Times New Roman" w:hAnsi="Times New Roman" w:eastAsia="Times New Roman" w:cs="Times New Roman"/>
                  <w:color w:val="0000FF"/>
                  <w:sz w:val="24"/>
                  <w:szCs w:val="24"/>
                  <w:lang w:eastAsia="lt-LT"/>
                </w:rPr>
                <w:t>Reflection</w:t>
              </w:r>
              <w:proofErr w:type="spellEnd"/>
            </w:hyperlink>
            <w:r w:rsidRPr="00047906" w:rsidR="00F17894">
              <w:rPr>
                <w:rFonts w:ascii="Times New Roman" w:hAnsi="Times New Roman" w:eastAsia="Times New Roman" w:cs="Times New Roman"/>
                <w:color w:val="0563C1"/>
                <w:sz w:val="24"/>
                <w:szCs w:val="24"/>
                <w:lang w:eastAsia="lt-LT"/>
              </w:rPr>
              <w:t xml:space="preserve"> </w:t>
            </w:r>
          </w:p>
          <w:p w:rsidR="00F17894" w:rsidP="00F17894" w:rsidRDefault="00CB34E9" w14:paraId="6399D755" w14:textId="77777777">
            <w:pPr>
              <w:spacing w:after="0" w:line="240" w:lineRule="auto"/>
            </w:pPr>
            <w:hyperlink w:tgtFrame="_blank" w:history="1" r:id="rId26">
              <w:proofErr w:type="spellStart"/>
              <w:r w:rsidRPr="00047906" w:rsidR="00F17894">
                <w:rPr>
                  <w:rFonts w:ascii="Times New Roman" w:hAnsi="Times New Roman" w:eastAsia="Times New Roman" w:cs="Times New Roman"/>
                  <w:color w:val="0000FF"/>
                  <w:sz w:val="24"/>
                  <w:szCs w:val="24"/>
                  <w:lang w:eastAsia="lt-LT"/>
                </w:rPr>
                <w:t>Bending</w:t>
              </w:r>
              <w:proofErr w:type="spellEnd"/>
              <w:r w:rsidRPr="00047906" w:rsidR="00F17894">
                <w:rPr>
                  <w:rFonts w:ascii="Times New Roman" w:hAnsi="Times New Roman" w:eastAsia="Times New Roman" w:cs="Times New Roman"/>
                  <w:color w:val="0000FF"/>
                  <w:sz w:val="24"/>
                  <w:szCs w:val="24"/>
                  <w:lang w:eastAsia="lt-LT"/>
                </w:rPr>
                <w:t xml:space="preserve"> </w:t>
              </w:r>
              <w:proofErr w:type="spellStart"/>
              <w:r w:rsidRPr="00047906" w:rsidR="00F17894">
                <w:rPr>
                  <w:rFonts w:ascii="Times New Roman" w:hAnsi="Times New Roman" w:eastAsia="Times New Roman" w:cs="Times New Roman"/>
                  <w:color w:val="0000FF"/>
                  <w:sz w:val="24"/>
                  <w:szCs w:val="24"/>
                  <w:lang w:eastAsia="lt-LT"/>
                </w:rPr>
                <w:t>Light</w:t>
              </w:r>
              <w:proofErr w:type="spellEnd"/>
            </w:hyperlink>
          </w:p>
        </w:tc>
      </w:tr>
      <w:tr w:rsidRPr="00A94BA7" w:rsidR="007B1AB7" w:rsidTr="001D6527" w14:paraId="2560AA49" w14:textId="77777777">
        <w:tc>
          <w:tcPr>
            <w:tcW w:w="1555" w:type="dxa"/>
            <w:vMerge/>
            <w:tcMar>
              <w:top w:w="28" w:type="dxa"/>
              <w:left w:w="57" w:type="dxa"/>
              <w:bottom w:w="28" w:type="dxa"/>
              <w:right w:w="57" w:type="dxa"/>
            </w:tcMar>
            <w:hideMark/>
          </w:tcPr>
          <w:p w:rsidRPr="00A94BA7" w:rsidR="00F17894" w:rsidP="00F17894" w:rsidRDefault="00F17894" w14:paraId="110FFD37" w14:textId="77777777">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rsidRPr="00047906" w:rsidR="00F17894" w:rsidP="00F17894" w:rsidRDefault="00F17894" w14:paraId="35A87F70" w14:textId="77777777">
            <w:pPr>
              <w:spacing w:after="0" w:line="240" w:lineRule="auto"/>
              <w:textAlignment w:val="baseline"/>
              <w:rPr>
                <w:rFonts w:ascii="Times New Roman" w:hAnsi="Times New Roman" w:eastAsia="Times New Roman" w:cs="Times New Roman"/>
                <w:sz w:val="24"/>
                <w:szCs w:val="24"/>
                <w:lang w:eastAsia="lt-LT"/>
              </w:rPr>
            </w:pPr>
            <w:proofErr w:type="spellStart"/>
            <w:r w:rsidRPr="00047906">
              <w:rPr>
                <w:rFonts w:ascii="Times New Roman" w:hAnsi="Times New Roman" w:eastAsia="Times New Roman" w:cs="Times New Roman"/>
                <w:bCs/>
                <w:sz w:val="24"/>
                <w:szCs w:val="24"/>
                <w:lang w:eastAsia="lt-LT"/>
              </w:rPr>
              <w:t>Apšvieta</w:t>
            </w:r>
            <w:proofErr w:type="spellEnd"/>
            <w:r w:rsidRPr="00047906">
              <w:rPr>
                <w:rFonts w:ascii="Times New Roman" w:hAnsi="Times New Roman" w:eastAsia="Times New Roman" w:cs="Times New Roman"/>
                <w:bCs/>
                <w:sz w:val="24"/>
                <w:szCs w:val="24"/>
                <w:lang w:eastAsia="lt-LT"/>
              </w:rPr>
              <w:t>.</w:t>
            </w:r>
          </w:p>
        </w:tc>
        <w:tc>
          <w:tcPr>
            <w:tcW w:w="615" w:type="dxa"/>
            <w:tcMar>
              <w:top w:w="28" w:type="dxa"/>
              <w:left w:w="57" w:type="dxa"/>
              <w:bottom w:w="28" w:type="dxa"/>
              <w:right w:w="57" w:type="dxa"/>
            </w:tcMar>
            <w:hideMark/>
          </w:tcPr>
          <w:p w:rsidRPr="00047906" w:rsidR="00F17894" w:rsidP="00F17894" w:rsidRDefault="00F17894" w14:paraId="7144751B"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2</w:t>
            </w:r>
          </w:p>
        </w:tc>
        <w:tc>
          <w:tcPr>
            <w:tcW w:w="645" w:type="dxa"/>
          </w:tcPr>
          <w:p w:rsidRPr="00047906" w:rsidR="00F17894" w:rsidP="00F17894" w:rsidRDefault="00F17894" w14:paraId="6B699379"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Pr="00047906" w:rsidR="00F17894" w:rsidP="00F17894" w:rsidRDefault="00F17894" w14:paraId="641B61F6"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Stebima, kaip </w:t>
            </w:r>
            <w:proofErr w:type="spellStart"/>
            <w:r w:rsidRPr="00047906">
              <w:rPr>
                <w:rFonts w:ascii="Times New Roman" w:hAnsi="Times New Roman" w:eastAsia="Times New Roman" w:cs="Times New Roman"/>
                <w:sz w:val="24"/>
                <w:szCs w:val="24"/>
                <w:lang w:eastAsia="lt-LT"/>
              </w:rPr>
              <w:t>apšvieta</w:t>
            </w:r>
            <w:proofErr w:type="spellEnd"/>
            <w:r w:rsidRPr="00047906">
              <w:rPr>
                <w:rFonts w:ascii="Times New Roman" w:hAnsi="Times New Roman" w:eastAsia="Times New Roman" w:cs="Times New Roman"/>
                <w:sz w:val="24"/>
                <w:szCs w:val="24"/>
                <w:lang w:eastAsia="lt-LT"/>
              </w:rPr>
              <w:t xml:space="preserve"> keičiasi keičiant šviesos šaltinio atstumą nuo stalo; lygindami skirtingus šviesos šaltinius, aiškinamasi, kas yra šviesos stipris, jo matavimo vienetas; </w:t>
            </w:r>
          </w:p>
          <w:p w:rsidRPr="00047906" w:rsidR="00F17894" w:rsidP="00F17894" w:rsidRDefault="00F17894" w14:paraId="5DFCB642"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Į savo išmanųjį įrenginį įsidiegę programėlę </w:t>
            </w:r>
            <w:proofErr w:type="spellStart"/>
            <w:r w:rsidRPr="00047906">
              <w:rPr>
                <w:rFonts w:ascii="Times New Roman" w:hAnsi="Times New Roman" w:eastAsia="Times New Roman" w:cs="Times New Roman"/>
                <w:sz w:val="24"/>
                <w:szCs w:val="24"/>
                <w:lang w:eastAsia="lt-LT"/>
              </w:rPr>
              <w:t>Science-journal</w:t>
            </w:r>
            <w:proofErr w:type="spellEnd"/>
            <w:r w:rsidRPr="00047906">
              <w:rPr>
                <w:rFonts w:ascii="Times New Roman" w:hAnsi="Times New Roman" w:eastAsia="Times New Roman" w:cs="Times New Roman"/>
                <w:sz w:val="24"/>
                <w:szCs w:val="24"/>
                <w:lang w:eastAsia="lt-LT"/>
              </w:rPr>
              <w:t xml:space="preserve"> </w:t>
            </w:r>
            <w:hyperlink w:tgtFrame="_blank" w:history="1" r:id="rId27">
              <w:r w:rsidRPr="00047906">
                <w:rPr>
                  <w:rFonts w:ascii="Times New Roman" w:hAnsi="Times New Roman" w:eastAsia="Times New Roman" w:cs="Times New Roman"/>
                  <w:color w:val="0000FF"/>
                  <w:sz w:val="24"/>
                  <w:szCs w:val="24"/>
                  <w:lang w:eastAsia="lt-LT"/>
                </w:rPr>
                <w:t>https://www.arduino.cc/education/science-journal</w:t>
              </w:r>
            </w:hyperlink>
            <w:r w:rsidRPr="00047906">
              <w:rPr>
                <w:rFonts w:ascii="Times New Roman" w:hAnsi="Times New Roman" w:eastAsia="Times New Roman" w:cs="Times New Roman"/>
                <w:color w:val="0563C1"/>
                <w:sz w:val="24"/>
                <w:szCs w:val="24"/>
                <w:u w:val="single"/>
                <w:lang w:eastAsia="lt-LT"/>
              </w:rPr>
              <w:t xml:space="preserve">, </w:t>
            </w:r>
            <w:r w:rsidRPr="00D9556F">
              <w:rPr>
                <w:rFonts w:ascii="Times New Roman" w:hAnsi="Times New Roman" w:eastAsia="Times New Roman" w:cs="Times New Roman"/>
                <w:sz w:val="24"/>
                <w:szCs w:val="24"/>
                <w:lang w:eastAsia="lt-LT"/>
              </w:rPr>
              <w:t xml:space="preserve">mokiniai mokosi matuoti </w:t>
            </w:r>
            <w:proofErr w:type="spellStart"/>
            <w:r w:rsidRPr="00D9556F">
              <w:rPr>
                <w:rFonts w:ascii="Times New Roman" w:hAnsi="Times New Roman" w:eastAsia="Times New Roman" w:cs="Times New Roman"/>
                <w:sz w:val="24"/>
                <w:szCs w:val="24"/>
                <w:lang w:eastAsia="lt-LT"/>
              </w:rPr>
              <w:t>apšvietą</w:t>
            </w:r>
            <w:proofErr w:type="spellEnd"/>
            <w:r w:rsidRPr="00D9556F">
              <w:rPr>
                <w:rFonts w:ascii="Times New Roman" w:hAnsi="Times New Roman" w:eastAsia="Times New Roman" w:cs="Times New Roman"/>
                <w:sz w:val="24"/>
                <w:szCs w:val="24"/>
                <w:lang w:eastAsia="lt-LT"/>
              </w:rPr>
              <w:t xml:space="preserve">, aiškinasi, kokie yra </w:t>
            </w:r>
            <w:r>
              <w:rPr>
                <w:rFonts w:ascii="Times New Roman" w:hAnsi="Times New Roman" w:eastAsia="Times New Roman" w:cs="Times New Roman"/>
                <w:sz w:val="24"/>
                <w:szCs w:val="24"/>
                <w:lang w:eastAsia="lt-LT"/>
              </w:rPr>
              <w:t xml:space="preserve">jos </w:t>
            </w:r>
            <w:r w:rsidRPr="00D9556F">
              <w:rPr>
                <w:rFonts w:ascii="Times New Roman" w:hAnsi="Times New Roman" w:eastAsia="Times New Roman" w:cs="Times New Roman"/>
                <w:sz w:val="24"/>
                <w:szCs w:val="24"/>
                <w:lang w:eastAsia="lt-LT"/>
              </w:rPr>
              <w:t xml:space="preserve">matavimo vienetai, pasitikrina ar jų darbo vietų namuose ir mokykloje </w:t>
            </w:r>
            <w:proofErr w:type="spellStart"/>
            <w:r w:rsidRPr="00D9556F">
              <w:rPr>
                <w:rFonts w:ascii="Times New Roman" w:hAnsi="Times New Roman" w:eastAsia="Times New Roman" w:cs="Times New Roman"/>
                <w:sz w:val="24"/>
                <w:szCs w:val="24"/>
                <w:lang w:eastAsia="lt-LT"/>
              </w:rPr>
              <w:t>apšvieta</w:t>
            </w:r>
            <w:proofErr w:type="spellEnd"/>
            <w:r w:rsidRPr="00D9556F">
              <w:rPr>
                <w:rFonts w:ascii="Times New Roman" w:hAnsi="Times New Roman" w:eastAsia="Times New Roman" w:cs="Times New Roman"/>
                <w:sz w:val="24"/>
                <w:szCs w:val="24"/>
                <w:lang w:eastAsia="lt-LT"/>
              </w:rPr>
              <w:t xml:space="preserve"> atitinka higienos normas</w:t>
            </w:r>
            <w:r w:rsidRPr="00047906">
              <w:rPr>
                <w:rFonts w:ascii="Times New Roman" w:hAnsi="Times New Roman" w:eastAsia="Times New Roman" w:cs="Times New Roman"/>
                <w:color w:val="0563C1"/>
                <w:sz w:val="24"/>
                <w:szCs w:val="24"/>
                <w:u w:val="single"/>
                <w:lang w:eastAsia="lt-LT"/>
              </w:rPr>
              <w:t xml:space="preserve"> (</w:t>
            </w:r>
            <w:hyperlink w:tgtFrame="_blank" w:history="1" r:id="rId28">
              <w:r w:rsidRPr="00047906">
                <w:rPr>
                  <w:rFonts w:ascii="Times New Roman" w:hAnsi="Times New Roman" w:eastAsia="Times New Roman" w:cs="Times New Roman"/>
                  <w:color w:val="0000FF"/>
                  <w:sz w:val="24"/>
                  <w:szCs w:val="24"/>
                  <w:lang w:eastAsia="lt-LT"/>
                </w:rPr>
                <w:t>https://e-seimas.lrs.lt/portal/legalAct/lt/TAD/TAIS.404809/asr</w:t>
              </w:r>
            </w:hyperlink>
            <w:r w:rsidRPr="00047906">
              <w:rPr>
                <w:rFonts w:ascii="Times New Roman" w:hAnsi="Times New Roman" w:eastAsia="Times New Roman" w:cs="Times New Roman"/>
                <w:color w:val="0563C1"/>
                <w:sz w:val="24"/>
                <w:szCs w:val="24"/>
                <w:u w:val="single"/>
                <w:lang w:eastAsia="lt-LT"/>
              </w:rPr>
              <w:t xml:space="preserve"> 6 skyrius).</w:t>
            </w:r>
            <w:r w:rsidRPr="00047906">
              <w:rPr>
                <w:rFonts w:ascii="Times New Roman" w:hAnsi="Times New Roman" w:eastAsia="Times New Roman" w:cs="Times New Roman"/>
                <w:sz w:val="24"/>
                <w:szCs w:val="24"/>
                <w:lang w:eastAsia="lt-LT"/>
              </w:rPr>
              <w:t xml:space="preserve"> </w:t>
            </w:r>
          </w:p>
          <w:p w:rsidR="00F17894" w:rsidP="00F17894" w:rsidRDefault="00F17894" w14:paraId="10A4877A" w14:textId="77777777">
            <w:pPr>
              <w:spacing w:after="0" w:line="240" w:lineRule="auto"/>
            </w:pPr>
            <w:r w:rsidRPr="00047906">
              <w:rPr>
                <w:rFonts w:ascii="Times New Roman" w:hAnsi="Times New Roman" w:eastAsia="Times New Roman" w:cs="Times New Roman"/>
                <w:i/>
                <w:iCs/>
                <w:sz w:val="24"/>
                <w:szCs w:val="24"/>
                <w:lang w:eastAsia="lt-LT"/>
              </w:rPr>
              <w:t>Pastaba:</w:t>
            </w:r>
            <w:r w:rsidRPr="00047906">
              <w:rPr>
                <w:rFonts w:ascii="Times New Roman" w:hAnsi="Times New Roman" w:eastAsia="Times New Roman" w:cs="Times New Roman"/>
                <w:sz w:val="24"/>
                <w:szCs w:val="24"/>
                <w:lang w:eastAsia="lt-LT"/>
              </w:rPr>
              <w:t xml:space="preserve"> matuojant išmaniaisiais įrenginiais mokiniai gali susidurti su nesisteminiais matavimo vienetais: </w:t>
            </w:r>
            <w:hyperlink w:tgtFrame="_blank" w:history="1" r:id="rId29">
              <w:r w:rsidRPr="00047906">
                <w:rPr>
                  <w:rFonts w:ascii="Times New Roman" w:hAnsi="Times New Roman" w:eastAsia="Times New Roman" w:cs="Times New Roman"/>
                  <w:color w:val="0000FF"/>
                  <w:sz w:val="24"/>
                  <w:szCs w:val="24"/>
                  <w:lang w:eastAsia="lt-LT"/>
                </w:rPr>
                <w:t>https://www.translatorscafe.com/unit-converter/lt-LT/illumination/</w:t>
              </w:r>
            </w:hyperlink>
          </w:p>
        </w:tc>
      </w:tr>
      <w:tr w:rsidRPr="00A94BA7" w:rsidR="007B1AB7" w:rsidTr="001D6527" w14:paraId="5F287E66" w14:textId="77777777">
        <w:tc>
          <w:tcPr>
            <w:tcW w:w="1555" w:type="dxa"/>
            <w:vMerge w:val="restart"/>
            <w:tcMar>
              <w:top w:w="28" w:type="dxa"/>
              <w:left w:w="57" w:type="dxa"/>
              <w:bottom w:w="28" w:type="dxa"/>
              <w:right w:w="57" w:type="dxa"/>
            </w:tcMar>
            <w:hideMark/>
          </w:tcPr>
          <w:p w:rsidRPr="00A94BA7" w:rsidR="00F17894" w:rsidP="00F17894" w:rsidRDefault="00F17894" w14:paraId="07D1D67A" w14:textId="77777777">
            <w:pPr>
              <w:pStyle w:val="prastasiniatinklio"/>
              <w:spacing w:before="0" w:beforeAutospacing="0" w:after="0" w:afterAutospacing="0"/>
              <w:rPr>
                <w:lang w:val="lt-LT"/>
              </w:rPr>
            </w:pPr>
            <w:r w:rsidRPr="00A94BA7">
              <w:rPr>
                <w:bCs/>
                <w:lang w:val="lt-LT"/>
              </w:rPr>
              <w:t>Optiniai prietaisai</w:t>
            </w:r>
          </w:p>
        </w:tc>
        <w:tc>
          <w:tcPr>
            <w:tcW w:w="1984" w:type="dxa"/>
            <w:tcMar>
              <w:top w:w="28" w:type="dxa"/>
              <w:left w:w="57" w:type="dxa"/>
              <w:bottom w:w="28" w:type="dxa"/>
              <w:right w:w="57" w:type="dxa"/>
            </w:tcMar>
            <w:hideMark/>
          </w:tcPr>
          <w:p w:rsidRPr="00047906" w:rsidR="00F17894" w:rsidP="00F17894" w:rsidRDefault="00F17894" w14:paraId="74FF0C76"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Lęšiai. Lęšiais gauti daikto atvaizdai.</w:t>
            </w:r>
          </w:p>
        </w:tc>
        <w:tc>
          <w:tcPr>
            <w:tcW w:w="615" w:type="dxa"/>
            <w:tcMar>
              <w:top w:w="28" w:type="dxa"/>
              <w:left w:w="57" w:type="dxa"/>
              <w:bottom w:w="28" w:type="dxa"/>
              <w:right w:w="57" w:type="dxa"/>
            </w:tcMar>
            <w:hideMark/>
          </w:tcPr>
          <w:p w:rsidRPr="00047906" w:rsidR="00F17894" w:rsidP="00F17894" w:rsidRDefault="00F17894" w14:paraId="7FF3E32E"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4</w:t>
            </w:r>
            <w:r>
              <w:rPr>
                <w:rFonts w:ascii="Times New Roman" w:hAnsi="Times New Roman" w:eastAsia="Times New Roman" w:cs="Times New Roman"/>
                <w:sz w:val="24"/>
                <w:szCs w:val="24"/>
                <w:lang w:eastAsia="lt-LT"/>
              </w:rPr>
              <w:t>–5</w:t>
            </w:r>
          </w:p>
        </w:tc>
        <w:tc>
          <w:tcPr>
            <w:tcW w:w="645" w:type="dxa"/>
          </w:tcPr>
          <w:p w:rsidRPr="00047906" w:rsidR="00F17894" w:rsidP="00F17894" w:rsidRDefault="00F17894" w14:paraId="3FE9F23F"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00F17894" w:rsidP="00F17894" w:rsidRDefault="00F17894" w14:paraId="277A906B"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S</w:t>
            </w:r>
            <w:r w:rsidRPr="00047906">
              <w:rPr>
                <w:rFonts w:ascii="Times New Roman" w:hAnsi="Times New Roman" w:eastAsia="Times New Roman" w:cs="Times New Roman"/>
                <w:sz w:val="24"/>
                <w:szCs w:val="24"/>
                <w:lang w:eastAsia="lt-LT"/>
              </w:rPr>
              <w:t>kirting</w:t>
            </w:r>
            <w:r>
              <w:rPr>
                <w:rFonts w:ascii="Times New Roman" w:hAnsi="Times New Roman" w:eastAsia="Times New Roman" w:cs="Times New Roman"/>
                <w:sz w:val="24"/>
                <w:szCs w:val="24"/>
                <w:lang w:eastAsia="lt-LT"/>
              </w:rPr>
              <w:t>ų</w:t>
            </w:r>
            <w:r w:rsidRPr="00047906">
              <w:rPr>
                <w:rFonts w:ascii="Times New Roman" w:hAnsi="Times New Roman" w:eastAsia="Times New Roman" w:cs="Times New Roman"/>
                <w:sz w:val="24"/>
                <w:szCs w:val="24"/>
                <w:lang w:eastAsia="lt-LT"/>
              </w:rPr>
              <w:t xml:space="preserve"> daikto atvaizd</w:t>
            </w:r>
            <w:r>
              <w:rPr>
                <w:rFonts w:ascii="Times New Roman" w:hAnsi="Times New Roman" w:eastAsia="Times New Roman" w:cs="Times New Roman"/>
                <w:sz w:val="24"/>
                <w:szCs w:val="24"/>
                <w:lang w:eastAsia="lt-LT"/>
              </w:rPr>
              <w:t>ų</w:t>
            </w:r>
            <w:r w:rsidRPr="00047906">
              <w:rPr>
                <w:rFonts w:ascii="Times New Roman" w:hAnsi="Times New Roman" w:eastAsia="Times New Roman" w:cs="Times New Roman"/>
                <w:sz w:val="24"/>
                <w:szCs w:val="24"/>
                <w:lang w:eastAsia="lt-LT"/>
              </w:rPr>
              <w:t xml:space="preserve"> (padidint</w:t>
            </w:r>
            <w:r>
              <w:rPr>
                <w:rFonts w:ascii="Times New Roman" w:hAnsi="Times New Roman" w:eastAsia="Times New Roman" w:cs="Times New Roman"/>
                <w:sz w:val="24"/>
                <w:szCs w:val="24"/>
                <w:lang w:eastAsia="lt-LT"/>
              </w:rPr>
              <w:t>o</w:t>
            </w:r>
            <w:r w:rsidRPr="00047906">
              <w:rPr>
                <w:rFonts w:ascii="Times New Roman" w:hAnsi="Times New Roman" w:eastAsia="Times New Roman" w:cs="Times New Roman"/>
                <w:sz w:val="24"/>
                <w:szCs w:val="24"/>
                <w:lang w:eastAsia="lt-LT"/>
              </w:rPr>
              <w:t>, sumažint</w:t>
            </w:r>
            <w:r>
              <w:rPr>
                <w:rFonts w:ascii="Times New Roman" w:hAnsi="Times New Roman" w:eastAsia="Times New Roman" w:cs="Times New Roman"/>
                <w:sz w:val="24"/>
                <w:szCs w:val="24"/>
                <w:lang w:eastAsia="lt-LT"/>
              </w:rPr>
              <w:t>o</w:t>
            </w:r>
            <w:r w:rsidRPr="00047906">
              <w:rPr>
                <w:rFonts w:ascii="Times New Roman" w:hAnsi="Times New Roman" w:eastAsia="Times New Roman" w:cs="Times New Roman"/>
                <w:sz w:val="24"/>
                <w:szCs w:val="24"/>
                <w:lang w:eastAsia="lt-LT"/>
              </w:rPr>
              <w:t>, tokio paties dydžio</w:t>
            </w:r>
            <w:r>
              <w:rPr>
                <w:rFonts w:ascii="Times New Roman" w:hAnsi="Times New Roman" w:eastAsia="Times New Roman" w:cs="Times New Roman"/>
                <w:sz w:val="24"/>
                <w:szCs w:val="24"/>
                <w:lang w:eastAsia="lt-LT"/>
              </w:rPr>
              <w:t>)</w:t>
            </w:r>
            <w:r w:rsidRPr="00047906">
              <w:rPr>
                <w:rFonts w:ascii="Times New Roman" w:hAnsi="Times New Roman" w:eastAsia="Times New Roman" w:cs="Times New Roman"/>
                <w:sz w:val="24"/>
                <w:szCs w:val="24"/>
                <w:lang w:eastAsia="lt-LT"/>
              </w:rPr>
              <w:t xml:space="preserve"> </w:t>
            </w:r>
            <w:r>
              <w:rPr>
                <w:rFonts w:ascii="Times New Roman" w:hAnsi="Times New Roman" w:eastAsia="Times New Roman" w:cs="Times New Roman"/>
                <w:sz w:val="24"/>
                <w:szCs w:val="24"/>
                <w:lang w:eastAsia="lt-LT"/>
              </w:rPr>
              <w:t>ir</w:t>
            </w:r>
            <w:r w:rsidRPr="00047906">
              <w:rPr>
                <w:rFonts w:ascii="Times New Roman" w:hAnsi="Times New Roman" w:eastAsia="Times New Roman" w:cs="Times New Roman"/>
                <w:sz w:val="24"/>
                <w:szCs w:val="24"/>
                <w:lang w:eastAsia="lt-LT"/>
              </w:rPr>
              <w:t xml:space="preserve"> toli esančio objekto (medžio, bokšto) atvaizd</w:t>
            </w:r>
            <w:r>
              <w:rPr>
                <w:rFonts w:ascii="Times New Roman" w:hAnsi="Times New Roman" w:eastAsia="Times New Roman" w:cs="Times New Roman"/>
                <w:sz w:val="24"/>
                <w:szCs w:val="24"/>
                <w:lang w:eastAsia="lt-LT"/>
              </w:rPr>
              <w:t xml:space="preserve">o </w:t>
            </w:r>
            <w:r w:rsidRPr="00047906">
              <w:rPr>
                <w:rFonts w:ascii="Times New Roman" w:hAnsi="Times New Roman" w:eastAsia="Times New Roman" w:cs="Times New Roman"/>
                <w:sz w:val="24"/>
                <w:szCs w:val="24"/>
                <w:lang w:eastAsia="lt-LT"/>
              </w:rPr>
              <w:t>ekrane</w:t>
            </w:r>
            <w:r>
              <w:rPr>
                <w:rFonts w:ascii="Times New Roman" w:hAnsi="Times New Roman" w:eastAsia="Times New Roman" w:cs="Times New Roman"/>
                <w:sz w:val="24"/>
                <w:szCs w:val="24"/>
                <w:lang w:eastAsia="lt-LT"/>
              </w:rPr>
              <w:t xml:space="preserve"> gavimas </w:t>
            </w:r>
            <w:r w:rsidRPr="00047906">
              <w:rPr>
                <w:rFonts w:ascii="Times New Roman" w:hAnsi="Times New Roman" w:eastAsia="Times New Roman" w:cs="Times New Roman"/>
                <w:sz w:val="24"/>
                <w:szCs w:val="24"/>
                <w:lang w:eastAsia="lt-LT"/>
              </w:rPr>
              <w:t>glaudžiamaisiais lęšiais</w:t>
            </w:r>
            <w:r>
              <w:rPr>
                <w:rFonts w:ascii="Times New Roman" w:hAnsi="Times New Roman" w:eastAsia="Times New Roman" w:cs="Times New Roman"/>
                <w:sz w:val="24"/>
                <w:szCs w:val="24"/>
                <w:lang w:eastAsia="lt-LT"/>
              </w:rPr>
              <w:t>, gautų atvaizdų palyginimas ir jų skirtumų paaiškinimas.</w:t>
            </w:r>
          </w:p>
          <w:p w:rsidR="00F17894" w:rsidP="00F17894" w:rsidRDefault="00F17894" w14:paraId="2194645F"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L</w:t>
            </w:r>
            <w:r w:rsidRPr="00047906">
              <w:rPr>
                <w:rFonts w:ascii="Times New Roman" w:hAnsi="Times New Roman" w:eastAsia="Times New Roman" w:cs="Times New Roman"/>
                <w:sz w:val="24"/>
                <w:szCs w:val="24"/>
                <w:lang w:eastAsia="lt-LT"/>
              </w:rPr>
              <w:t>ęšio didinim</w:t>
            </w:r>
            <w:r>
              <w:rPr>
                <w:rFonts w:ascii="Times New Roman" w:hAnsi="Times New Roman" w:eastAsia="Times New Roman" w:cs="Times New Roman"/>
                <w:sz w:val="24"/>
                <w:szCs w:val="24"/>
                <w:lang w:eastAsia="lt-LT"/>
              </w:rPr>
              <w:t>o</w:t>
            </w:r>
            <w:r w:rsidRPr="00047906">
              <w:rPr>
                <w:rFonts w:ascii="Times New Roman" w:hAnsi="Times New Roman" w:eastAsia="Times New Roman" w:cs="Times New Roman"/>
                <w:sz w:val="24"/>
                <w:szCs w:val="24"/>
                <w:lang w:eastAsia="lt-LT"/>
              </w:rPr>
              <w:t xml:space="preserve"> </w:t>
            </w:r>
            <w:r>
              <w:rPr>
                <w:rFonts w:ascii="Times New Roman" w:hAnsi="Times New Roman" w:eastAsia="Times New Roman" w:cs="Times New Roman"/>
                <w:sz w:val="24"/>
                <w:szCs w:val="24"/>
                <w:lang w:eastAsia="lt-LT"/>
              </w:rPr>
              <w:t>ap</w:t>
            </w:r>
            <w:r w:rsidRPr="00047906">
              <w:rPr>
                <w:rFonts w:ascii="Times New Roman" w:hAnsi="Times New Roman" w:eastAsia="Times New Roman" w:cs="Times New Roman"/>
                <w:sz w:val="24"/>
                <w:szCs w:val="24"/>
                <w:lang w:eastAsia="lt-LT"/>
              </w:rPr>
              <w:t>skaič</w:t>
            </w:r>
            <w:r>
              <w:rPr>
                <w:rFonts w:ascii="Times New Roman" w:hAnsi="Times New Roman" w:eastAsia="Times New Roman" w:cs="Times New Roman"/>
                <w:sz w:val="24"/>
                <w:szCs w:val="24"/>
                <w:lang w:eastAsia="lt-LT"/>
              </w:rPr>
              <w:t>iavi</w:t>
            </w:r>
            <w:r w:rsidRPr="00047906">
              <w:rPr>
                <w:rFonts w:ascii="Times New Roman" w:hAnsi="Times New Roman" w:eastAsia="Times New Roman" w:cs="Times New Roman"/>
                <w:sz w:val="24"/>
                <w:szCs w:val="24"/>
                <w:lang w:eastAsia="lt-LT"/>
              </w:rPr>
              <w:t>mas</w:t>
            </w:r>
            <w:r>
              <w:rPr>
                <w:rFonts w:ascii="Times New Roman" w:hAnsi="Times New Roman" w:eastAsia="Times New Roman" w:cs="Times New Roman"/>
                <w:sz w:val="24"/>
                <w:szCs w:val="24"/>
                <w:lang w:eastAsia="lt-LT"/>
              </w:rPr>
              <w:t>.</w:t>
            </w:r>
            <w:r w:rsidRPr="00047906">
              <w:rPr>
                <w:rFonts w:ascii="Times New Roman" w:hAnsi="Times New Roman" w:eastAsia="Times New Roman" w:cs="Times New Roman"/>
                <w:sz w:val="24"/>
                <w:szCs w:val="24"/>
                <w:lang w:eastAsia="lt-LT"/>
              </w:rPr>
              <w:t xml:space="preserve"> </w:t>
            </w:r>
          </w:p>
          <w:p w:rsidR="00F17894" w:rsidP="00F17894" w:rsidRDefault="00F17894" w14:paraId="149A1D3F" w14:textId="77777777">
            <w:pPr>
              <w:spacing w:after="0" w:line="240" w:lineRule="auto"/>
              <w:textAlignment w:val="baseline"/>
              <w:rPr>
                <w:rFonts w:ascii="Times New Roman" w:hAnsi="Times New Roman" w:eastAsia="Times New Roman" w:cs="Times New Roman"/>
                <w:color w:val="0563C1"/>
                <w:sz w:val="24"/>
                <w:szCs w:val="24"/>
                <w:u w:val="single"/>
                <w:lang w:eastAsia="lt-LT"/>
              </w:rPr>
            </w:pPr>
            <w:r>
              <w:rPr>
                <w:rFonts w:ascii="Times New Roman" w:hAnsi="Times New Roman" w:eastAsia="Times New Roman" w:cs="Times New Roman"/>
                <w:sz w:val="24"/>
                <w:szCs w:val="24"/>
                <w:lang w:eastAsia="lt-LT"/>
              </w:rPr>
              <w:t>S</w:t>
            </w:r>
            <w:r w:rsidRPr="00047906">
              <w:rPr>
                <w:rFonts w:ascii="Times New Roman" w:hAnsi="Times New Roman" w:eastAsia="Times New Roman" w:cs="Times New Roman"/>
                <w:sz w:val="24"/>
                <w:szCs w:val="24"/>
                <w:lang w:eastAsia="lt-LT"/>
              </w:rPr>
              <w:t>imuliacij</w:t>
            </w:r>
            <w:r>
              <w:rPr>
                <w:rFonts w:ascii="Times New Roman" w:hAnsi="Times New Roman" w:eastAsia="Times New Roman" w:cs="Times New Roman"/>
                <w:sz w:val="24"/>
                <w:szCs w:val="24"/>
                <w:lang w:eastAsia="lt-LT"/>
              </w:rPr>
              <w:t>ų nagrinėjimas:</w:t>
            </w:r>
            <w:r w:rsidRPr="00047906">
              <w:rPr>
                <w:rFonts w:ascii="Times New Roman" w:hAnsi="Times New Roman" w:eastAsia="Times New Roman" w:cs="Times New Roman"/>
                <w:sz w:val="24"/>
                <w:szCs w:val="24"/>
                <w:lang w:eastAsia="lt-LT"/>
              </w:rPr>
              <w:t xml:space="preserve"> </w:t>
            </w:r>
            <w:hyperlink w:tgtFrame="_blank" w:history="1" r:id="rId30">
              <w:r w:rsidRPr="00047906">
                <w:rPr>
                  <w:rFonts w:ascii="Times New Roman" w:hAnsi="Times New Roman" w:eastAsia="Times New Roman" w:cs="Times New Roman"/>
                  <w:color w:val="0000FF"/>
                  <w:sz w:val="24"/>
                  <w:szCs w:val="24"/>
                  <w:lang w:eastAsia="lt-LT"/>
                </w:rPr>
                <w:t>http://physics.bu.edu/~duffy/HTML5/Lenses.html</w:t>
              </w:r>
            </w:hyperlink>
            <w:r w:rsidRPr="00047906">
              <w:rPr>
                <w:rFonts w:ascii="Times New Roman" w:hAnsi="Times New Roman" w:eastAsia="Times New Roman" w:cs="Times New Roman"/>
                <w:color w:val="0563C1"/>
                <w:sz w:val="24"/>
                <w:szCs w:val="24"/>
                <w:u w:val="single"/>
                <w:lang w:eastAsia="lt-LT"/>
              </w:rPr>
              <w:t xml:space="preserve">, </w:t>
            </w:r>
            <w:hyperlink w:tgtFrame="_blank" w:history="1" r:id="rId31">
              <w:r w:rsidRPr="00047906">
                <w:rPr>
                  <w:rFonts w:ascii="Times New Roman" w:hAnsi="Times New Roman" w:eastAsia="Times New Roman" w:cs="Times New Roman"/>
                  <w:color w:val="0000FF"/>
                  <w:sz w:val="24"/>
                  <w:szCs w:val="24"/>
                  <w:lang w:eastAsia="lt-LT"/>
                </w:rPr>
                <w:t>https://www.physicsclassroom.com/Physics-Interactives/Refraction-and-Lenses/Optics-Bench/Optics-Bench-Refraction-Interactive</w:t>
              </w:r>
            </w:hyperlink>
            <w:r>
              <w:rPr>
                <w:rFonts w:ascii="Times New Roman" w:hAnsi="Times New Roman" w:eastAsia="Times New Roman" w:cs="Times New Roman"/>
                <w:color w:val="0563C1"/>
                <w:sz w:val="24"/>
                <w:szCs w:val="24"/>
                <w:u w:val="single"/>
                <w:lang w:eastAsia="lt-LT"/>
              </w:rPr>
              <w:t>.</w:t>
            </w:r>
          </w:p>
          <w:p w:rsidRPr="0090406A" w:rsidR="00F17894" w:rsidP="00F17894" w:rsidRDefault="00F17894" w14:paraId="5ED0A4EC" w14:textId="77777777">
            <w:pPr>
              <w:spacing w:after="0" w:line="240" w:lineRule="auto"/>
              <w:textAlignment w:val="baseline"/>
              <w:rPr>
                <w:rFonts w:ascii="Times New Roman" w:hAnsi="Times New Roman" w:eastAsia="Times New Roman" w:cs="Times New Roman"/>
                <w:sz w:val="24"/>
                <w:szCs w:val="24"/>
                <w:lang w:eastAsia="lt-LT"/>
              </w:rPr>
            </w:pPr>
            <w:r w:rsidRPr="0090406A">
              <w:rPr>
                <w:rFonts w:ascii="Times New Roman" w:hAnsi="Times New Roman" w:eastAsia="Times New Roman" w:cs="Times New Roman"/>
                <w:sz w:val="24"/>
                <w:szCs w:val="24"/>
                <w:lang w:eastAsia="lt-LT"/>
              </w:rPr>
              <w:t xml:space="preserve">Lęšiais gaunamų atvaizdų braižymas. </w:t>
            </w:r>
          </w:p>
          <w:p w:rsidRPr="0090406A" w:rsidR="00F17894" w:rsidP="00F17894" w:rsidRDefault="00F17894" w14:paraId="55985864" w14:textId="77777777">
            <w:pPr>
              <w:spacing w:after="0" w:line="240" w:lineRule="auto"/>
              <w:textAlignment w:val="baseline"/>
              <w:rPr>
                <w:rFonts w:ascii="Times New Roman" w:hAnsi="Times New Roman" w:eastAsia="Times New Roman" w:cs="Times New Roman"/>
                <w:i/>
                <w:sz w:val="24"/>
                <w:szCs w:val="24"/>
                <w:lang w:eastAsia="lt-LT"/>
              </w:rPr>
            </w:pPr>
            <w:r>
              <w:rPr>
                <w:rFonts w:ascii="Times New Roman" w:hAnsi="Times New Roman" w:eastAsia="Times New Roman" w:cs="Times New Roman"/>
                <w:sz w:val="24"/>
                <w:szCs w:val="24"/>
                <w:lang w:eastAsia="lt-LT"/>
              </w:rPr>
              <w:t>K</w:t>
            </w:r>
            <w:r w:rsidRPr="0090406A">
              <w:rPr>
                <w:rFonts w:ascii="Times New Roman" w:hAnsi="Times New Roman" w:eastAsia="Times New Roman" w:cs="Times New Roman"/>
                <w:sz w:val="24"/>
                <w:szCs w:val="24"/>
                <w:lang w:eastAsia="lt-LT"/>
              </w:rPr>
              <w:t>amer</w:t>
            </w:r>
            <w:r>
              <w:rPr>
                <w:rFonts w:ascii="Times New Roman" w:hAnsi="Times New Roman" w:eastAsia="Times New Roman" w:cs="Times New Roman"/>
                <w:sz w:val="24"/>
                <w:szCs w:val="24"/>
                <w:lang w:eastAsia="lt-LT"/>
              </w:rPr>
              <w:t>os</w:t>
            </w:r>
            <w:r w:rsidRPr="0090406A">
              <w:rPr>
                <w:rFonts w:ascii="Times New Roman" w:hAnsi="Times New Roman" w:eastAsia="Times New Roman" w:cs="Times New Roman"/>
                <w:sz w:val="24"/>
                <w:szCs w:val="24"/>
                <w:lang w:eastAsia="lt-LT"/>
              </w:rPr>
              <w:t xml:space="preserve"> </w:t>
            </w:r>
            <w:proofErr w:type="spellStart"/>
            <w:r w:rsidRPr="0090406A">
              <w:rPr>
                <w:rFonts w:ascii="Times New Roman" w:hAnsi="Times New Roman" w:eastAsia="Times New Roman" w:cs="Times New Roman"/>
                <w:sz w:val="24"/>
                <w:szCs w:val="24"/>
                <w:lang w:eastAsia="lt-LT"/>
              </w:rPr>
              <w:t>obscurą</w:t>
            </w:r>
            <w:proofErr w:type="spellEnd"/>
            <w:r>
              <w:rPr>
                <w:rFonts w:ascii="Times New Roman" w:hAnsi="Times New Roman" w:eastAsia="Times New Roman" w:cs="Times New Roman"/>
                <w:sz w:val="24"/>
                <w:szCs w:val="24"/>
                <w:lang w:eastAsia="lt-LT"/>
              </w:rPr>
              <w:t xml:space="preserve"> gaminimas ir išbandymas</w:t>
            </w:r>
            <w:r w:rsidRPr="0090406A">
              <w:rPr>
                <w:rFonts w:ascii="Times New Roman" w:hAnsi="Times New Roman" w:eastAsia="Times New Roman" w:cs="Times New Roman"/>
                <w:sz w:val="24"/>
                <w:szCs w:val="24"/>
                <w:lang w:eastAsia="lt-LT"/>
              </w:rPr>
              <w:t>:</w:t>
            </w:r>
            <w:r w:rsidRPr="00047906">
              <w:rPr>
                <w:rFonts w:ascii="Times New Roman" w:hAnsi="Times New Roman" w:eastAsia="Times New Roman" w:cs="Times New Roman"/>
                <w:color w:val="0563C1"/>
                <w:sz w:val="24"/>
                <w:szCs w:val="24"/>
                <w:u w:val="single"/>
                <w:lang w:eastAsia="lt-LT"/>
              </w:rPr>
              <w:t xml:space="preserve"> </w:t>
            </w:r>
            <w:hyperlink w:tgtFrame="_blank" w:history="1" r:id="rId32">
              <w:r w:rsidRPr="00047906">
                <w:rPr>
                  <w:rFonts w:ascii="Times New Roman" w:hAnsi="Times New Roman" w:eastAsia="Times New Roman" w:cs="Times New Roman"/>
                  <w:color w:val="0000FF"/>
                  <w:sz w:val="24"/>
                  <w:szCs w:val="24"/>
                  <w:lang w:eastAsia="lt-LT"/>
                </w:rPr>
                <w:t>https://blackcreek.ca/how-to-make-your-own-camera-obscura/</w:t>
              </w:r>
            </w:hyperlink>
            <w:r>
              <w:rPr>
                <w:rFonts w:ascii="Times New Roman" w:hAnsi="Times New Roman" w:eastAsia="Times New Roman" w:cs="Times New Roman"/>
                <w:color w:val="0000FF"/>
                <w:sz w:val="24"/>
                <w:szCs w:val="24"/>
                <w:lang w:eastAsia="lt-LT"/>
              </w:rPr>
              <w:t xml:space="preserve"> </w:t>
            </w:r>
            <w:r w:rsidRPr="0090406A">
              <w:rPr>
                <w:rFonts w:ascii="Times New Roman" w:hAnsi="Times New Roman" w:eastAsia="Times New Roman" w:cs="Times New Roman"/>
                <w:i/>
                <w:sz w:val="24"/>
                <w:szCs w:val="24"/>
                <w:lang w:eastAsia="lt-LT"/>
              </w:rPr>
              <w:t>Pastaba:</w:t>
            </w:r>
            <w:r>
              <w:rPr>
                <w:rFonts w:ascii="Times New Roman" w:hAnsi="Times New Roman" w:eastAsia="Times New Roman" w:cs="Times New Roman"/>
                <w:sz w:val="24"/>
                <w:szCs w:val="24"/>
                <w:lang w:eastAsia="lt-LT"/>
              </w:rPr>
              <w:t xml:space="preserve"> šį darbą rekomenduojama pasiūlyti mokiniams atlikti namuose.</w:t>
            </w:r>
          </w:p>
        </w:tc>
      </w:tr>
      <w:tr w:rsidRPr="00A94BA7" w:rsidR="007B1AB7" w:rsidTr="001D6527" w14:paraId="5899B437" w14:textId="77777777">
        <w:tc>
          <w:tcPr>
            <w:tcW w:w="1555" w:type="dxa"/>
            <w:vMerge/>
            <w:tcMar>
              <w:top w:w="28" w:type="dxa"/>
              <w:left w:w="57" w:type="dxa"/>
              <w:bottom w:w="28" w:type="dxa"/>
              <w:right w:w="57" w:type="dxa"/>
            </w:tcMar>
            <w:hideMark/>
          </w:tcPr>
          <w:p w:rsidRPr="00A94BA7" w:rsidR="00F17894" w:rsidP="00F17894" w:rsidRDefault="00F17894" w14:paraId="1F72F646" w14:textId="77777777">
            <w:pPr>
              <w:pStyle w:val="prastasiniatinklio"/>
              <w:spacing w:before="0" w:after="0"/>
              <w:rPr>
                <w:lang w:val="lt-LT"/>
              </w:rPr>
            </w:pPr>
          </w:p>
        </w:tc>
        <w:tc>
          <w:tcPr>
            <w:tcW w:w="1984" w:type="dxa"/>
            <w:tcMar>
              <w:top w:w="28" w:type="dxa"/>
              <w:left w:w="57" w:type="dxa"/>
              <w:bottom w:w="28" w:type="dxa"/>
              <w:right w:w="57" w:type="dxa"/>
            </w:tcMar>
            <w:hideMark/>
          </w:tcPr>
          <w:p w:rsidRPr="00047906" w:rsidR="00F17894" w:rsidP="00F17894" w:rsidRDefault="00F17894" w14:paraId="41AB365D"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Optiniai prietaisai.</w:t>
            </w:r>
          </w:p>
        </w:tc>
        <w:tc>
          <w:tcPr>
            <w:tcW w:w="615" w:type="dxa"/>
            <w:tcMar>
              <w:top w:w="28" w:type="dxa"/>
              <w:left w:w="57" w:type="dxa"/>
              <w:bottom w:w="28" w:type="dxa"/>
              <w:right w:w="57" w:type="dxa"/>
            </w:tcMar>
            <w:hideMark/>
          </w:tcPr>
          <w:p w:rsidRPr="00047906" w:rsidR="00F17894" w:rsidP="00F17894" w:rsidRDefault="001D6527" w14:paraId="5824BEF3" w14:textId="1323DA8D">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2</w:t>
            </w:r>
          </w:p>
        </w:tc>
        <w:tc>
          <w:tcPr>
            <w:tcW w:w="645" w:type="dxa"/>
          </w:tcPr>
          <w:p w:rsidRPr="00047906" w:rsidR="00F17894" w:rsidP="00F17894" w:rsidRDefault="00F17894" w14:paraId="08CE6F91"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Pr="00047906" w:rsidR="00F17894" w:rsidP="00F17894" w:rsidRDefault="00F17894" w14:paraId="2E089B32"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P</w:t>
            </w:r>
            <w:r w:rsidRPr="00047906">
              <w:rPr>
                <w:rFonts w:ascii="Times New Roman" w:hAnsi="Times New Roman" w:eastAsia="Times New Roman" w:cs="Times New Roman"/>
                <w:sz w:val="24"/>
                <w:szCs w:val="24"/>
                <w:lang w:eastAsia="lt-LT"/>
              </w:rPr>
              <w:t>ristatym</w:t>
            </w:r>
            <w:r>
              <w:rPr>
                <w:rFonts w:ascii="Times New Roman" w:hAnsi="Times New Roman" w:eastAsia="Times New Roman" w:cs="Times New Roman"/>
                <w:sz w:val="24"/>
                <w:szCs w:val="24"/>
                <w:lang w:eastAsia="lt-LT"/>
              </w:rPr>
              <w:t>ų</w:t>
            </w:r>
            <w:r w:rsidRPr="00047906">
              <w:rPr>
                <w:rFonts w:ascii="Times New Roman" w:hAnsi="Times New Roman" w:eastAsia="Times New Roman" w:cs="Times New Roman"/>
                <w:sz w:val="24"/>
                <w:szCs w:val="24"/>
                <w:lang w:eastAsia="lt-LT"/>
              </w:rPr>
              <w:t xml:space="preserve"> apie </w:t>
            </w:r>
            <w:r>
              <w:rPr>
                <w:rFonts w:ascii="Times New Roman" w:hAnsi="Times New Roman" w:eastAsia="Times New Roman" w:cs="Times New Roman"/>
                <w:sz w:val="24"/>
                <w:szCs w:val="24"/>
                <w:lang w:eastAsia="lt-LT"/>
              </w:rPr>
              <w:t xml:space="preserve">lęšių panaudojimą </w:t>
            </w:r>
            <w:r w:rsidRPr="00047906">
              <w:rPr>
                <w:rFonts w:ascii="Times New Roman" w:hAnsi="Times New Roman" w:eastAsia="Times New Roman" w:cs="Times New Roman"/>
                <w:sz w:val="24"/>
                <w:szCs w:val="24"/>
                <w:lang w:eastAsia="lt-LT"/>
              </w:rPr>
              <w:t>žiūron</w:t>
            </w:r>
            <w:r>
              <w:rPr>
                <w:rFonts w:ascii="Times New Roman" w:hAnsi="Times New Roman" w:eastAsia="Times New Roman" w:cs="Times New Roman"/>
                <w:sz w:val="24"/>
                <w:szCs w:val="24"/>
                <w:lang w:eastAsia="lt-LT"/>
              </w:rPr>
              <w:t>uose</w:t>
            </w:r>
            <w:r w:rsidRPr="00047906">
              <w:rPr>
                <w:rFonts w:ascii="Times New Roman" w:hAnsi="Times New Roman" w:eastAsia="Times New Roman" w:cs="Times New Roman"/>
                <w:sz w:val="24"/>
                <w:szCs w:val="24"/>
                <w:lang w:eastAsia="lt-LT"/>
              </w:rPr>
              <w:t>, fotoaparat</w:t>
            </w:r>
            <w:r>
              <w:rPr>
                <w:rFonts w:ascii="Times New Roman" w:hAnsi="Times New Roman" w:eastAsia="Times New Roman" w:cs="Times New Roman"/>
                <w:sz w:val="24"/>
                <w:szCs w:val="24"/>
                <w:lang w:eastAsia="lt-LT"/>
              </w:rPr>
              <w:t>uose</w:t>
            </w:r>
            <w:r w:rsidRPr="00047906">
              <w:rPr>
                <w:rFonts w:ascii="Times New Roman" w:hAnsi="Times New Roman" w:eastAsia="Times New Roman" w:cs="Times New Roman"/>
                <w:sz w:val="24"/>
                <w:szCs w:val="24"/>
                <w:lang w:eastAsia="lt-LT"/>
              </w:rPr>
              <w:t>, mikroskop</w:t>
            </w:r>
            <w:r>
              <w:rPr>
                <w:rFonts w:ascii="Times New Roman" w:hAnsi="Times New Roman" w:eastAsia="Times New Roman" w:cs="Times New Roman"/>
                <w:sz w:val="24"/>
                <w:szCs w:val="24"/>
                <w:lang w:eastAsia="lt-LT"/>
              </w:rPr>
              <w:t>uose</w:t>
            </w:r>
            <w:r w:rsidRPr="00047906">
              <w:rPr>
                <w:rFonts w:ascii="Times New Roman" w:hAnsi="Times New Roman" w:eastAsia="Times New Roman" w:cs="Times New Roman"/>
                <w:sz w:val="24"/>
                <w:szCs w:val="24"/>
                <w:lang w:eastAsia="lt-LT"/>
              </w:rPr>
              <w:t xml:space="preserve"> pa</w:t>
            </w:r>
            <w:r>
              <w:rPr>
                <w:rFonts w:ascii="Times New Roman" w:hAnsi="Times New Roman" w:eastAsia="Times New Roman" w:cs="Times New Roman"/>
                <w:sz w:val="24"/>
                <w:szCs w:val="24"/>
                <w:lang w:eastAsia="lt-LT"/>
              </w:rPr>
              <w:t>rengimas ir aptarimas.</w:t>
            </w:r>
          </w:p>
          <w:p w:rsidRPr="00047906" w:rsidR="00F17894" w:rsidP="00F17894" w:rsidRDefault="00F17894" w14:paraId="611C731E"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lastRenderedPageBreak/>
              <w:t>Aptarimas</w:t>
            </w:r>
            <w:r w:rsidRPr="00047906">
              <w:rPr>
                <w:rFonts w:ascii="Times New Roman" w:hAnsi="Times New Roman" w:eastAsia="Times New Roman" w:cs="Times New Roman"/>
                <w:sz w:val="24"/>
                <w:szCs w:val="24"/>
                <w:lang w:eastAsia="lt-LT"/>
              </w:rPr>
              <w:t xml:space="preserve">, kodėl negalima žiūrėti į Saulę pro žiūronus, kuo gali būti pavojingas fotoaparatui tiesioginis Saulės paveikslavimas. </w:t>
            </w:r>
          </w:p>
        </w:tc>
      </w:tr>
      <w:tr w:rsidRPr="00A94BA7" w:rsidR="007B1AB7" w:rsidTr="001D6527" w14:paraId="487BFB67" w14:textId="77777777">
        <w:tc>
          <w:tcPr>
            <w:tcW w:w="1555" w:type="dxa"/>
            <w:vMerge/>
            <w:tcMar>
              <w:top w:w="28" w:type="dxa"/>
              <w:left w:w="57" w:type="dxa"/>
              <w:bottom w:w="28" w:type="dxa"/>
              <w:right w:w="57" w:type="dxa"/>
            </w:tcMar>
            <w:hideMark/>
          </w:tcPr>
          <w:p w:rsidRPr="00A94BA7" w:rsidR="00F17894" w:rsidP="00F17894" w:rsidRDefault="00F17894" w14:paraId="61CDCEAD" w14:textId="77777777">
            <w:pPr>
              <w:pStyle w:val="prastasiniatinklio"/>
              <w:spacing w:before="0" w:after="0"/>
              <w:rPr>
                <w:lang w:val="lt-LT"/>
              </w:rPr>
            </w:pPr>
          </w:p>
        </w:tc>
        <w:tc>
          <w:tcPr>
            <w:tcW w:w="1984" w:type="dxa"/>
            <w:tcMar>
              <w:top w:w="28" w:type="dxa"/>
              <w:left w:w="57" w:type="dxa"/>
              <w:bottom w:w="28" w:type="dxa"/>
              <w:right w:w="57" w:type="dxa"/>
            </w:tcMar>
            <w:hideMark/>
          </w:tcPr>
          <w:p w:rsidRPr="00047906" w:rsidR="00F17894" w:rsidP="00F17894" w:rsidRDefault="00F17894" w14:paraId="48B1136E"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Teleskopai.</w:t>
            </w:r>
          </w:p>
        </w:tc>
        <w:tc>
          <w:tcPr>
            <w:tcW w:w="615" w:type="dxa"/>
            <w:tcMar>
              <w:top w:w="28" w:type="dxa"/>
              <w:left w:w="57" w:type="dxa"/>
              <w:bottom w:w="28" w:type="dxa"/>
              <w:right w:w="57" w:type="dxa"/>
            </w:tcMar>
            <w:hideMark/>
          </w:tcPr>
          <w:p w:rsidRPr="00047906" w:rsidR="00F17894" w:rsidP="00F17894" w:rsidRDefault="001D6527" w14:paraId="5DFBEC58" w14:textId="23381939">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2</w:t>
            </w:r>
          </w:p>
        </w:tc>
        <w:tc>
          <w:tcPr>
            <w:tcW w:w="645" w:type="dxa"/>
          </w:tcPr>
          <w:p w:rsidRPr="00047906" w:rsidR="00F17894" w:rsidP="00F17894" w:rsidRDefault="00F17894" w14:paraId="6BB9E253"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Pr="00047906" w:rsidR="00F17894" w:rsidP="00F17894" w:rsidRDefault="00F17894" w14:paraId="5F500647"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Naktinio dangaus stebėjimas teleskopu.</w:t>
            </w:r>
            <w:r w:rsidR="007B1AB7">
              <w:rPr>
                <w:rFonts w:ascii="Times New Roman" w:hAnsi="Times New Roman" w:eastAsia="Times New Roman" w:cs="Times New Roman"/>
                <w:sz w:val="24"/>
                <w:szCs w:val="24"/>
                <w:lang w:eastAsia="lt-LT"/>
              </w:rPr>
              <w:t xml:space="preserve"> </w:t>
            </w:r>
            <w:r>
              <w:rPr>
                <w:rFonts w:ascii="Times New Roman" w:hAnsi="Times New Roman" w:eastAsia="Times New Roman" w:cs="Times New Roman"/>
                <w:sz w:val="24"/>
                <w:szCs w:val="24"/>
                <w:lang w:eastAsia="lt-LT"/>
              </w:rPr>
              <w:t>N</w:t>
            </w:r>
            <w:r w:rsidRPr="00047906">
              <w:rPr>
                <w:rFonts w:ascii="Times New Roman" w:hAnsi="Times New Roman" w:eastAsia="Times New Roman" w:cs="Times New Roman"/>
                <w:sz w:val="24"/>
                <w:szCs w:val="24"/>
                <w:lang w:eastAsia="lt-LT"/>
              </w:rPr>
              <w:t xml:space="preserve">eturint teleskopo: </w:t>
            </w:r>
            <w:hyperlink w:history="1" r:id="rId33">
              <w:r w:rsidRPr="00F47DEF" w:rsidR="00B00EB2">
                <w:rPr>
                  <w:rStyle w:val="Hipersaitas"/>
                  <w:rFonts w:ascii="Times New Roman" w:hAnsi="Times New Roman" w:eastAsia="Times New Roman" w:cs="Times New Roman"/>
                  <w:sz w:val="24"/>
                  <w:szCs w:val="24"/>
                  <w:lang w:eastAsia="lt-LT"/>
                </w:rPr>
                <w:t>https://interactives.ck12.org/simulations/physics/cassegrain-telescope/app/index.html?lang=en&amp;referrer=ck12Launcher&amp;backUrl=https://interactives.ck12.org/simulations/physics.html</w:t>
              </w:r>
            </w:hyperlink>
            <w:r w:rsidRPr="00047906">
              <w:rPr>
                <w:rFonts w:ascii="Times New Roman" w:hAnsi="Times New Roman" w:eastAsia="Times New Roman" w:cs="Times New Roman"/>
                <w:sz w:val="24"/>
                <w:szCs w:val="24"/>
                <w:lang w:eastAsia="lt-LT"/>
              </w:rPr>
              <w:t xml:space="preserve"> </w:t>
            </w:r>
          </w:p>
          <w:p w:rsidR="00F17894" w:rsidP="00F17894" w:rsidRDefault="00CB34E9" w14:paraId="309B6AE0" w14:textId="77777777">
            <w:pPr>
              <w:spacing w:after="0" w:line="240" w:lineRule="auto"/>
              <w:textAlignment w:val="baseline"/>
              <w:rPr>
                <w:rFonts w:ascii="Times New Roman" w:hAnsi="Times New Roman" w:eastAsia="Times New Roman" w:cs="Times New Roman"/>
                <w:sz w:val="24"/>
                <w:szCs w:val="24"/>
                <w:lang w:eastAsia="lt-LT"/>
              </w:rPr>
            </w:pPr>
            <w:hyperlink w:tgtFrame="_blank" w:history="1" r:id="rId34">
              <w:r w:rsidRPr="00047906" w:rsidR="00F17894">
                <w:rPr>
                  <w:rFonts w:ascii="Times New Roman" w:hAnsi="Times New Roman" w:eastAsia="Times New Roman" w:cs="Times New Roman"/>
                  <w:color w:val="0000FF"/>
                  <w:sz w:val="24"/>
                  <w:szCs w:val="24"/>
                  <w:lang w:eastAsia="lt-LT"/>
                </w:rPr>
                <w:t>https://en.wikipedia.org/wiki/List_of_telescope_types</w:t>
              </w:r>
            </w:hyperlink>
            <w:r w:rsidR="00F17894">
              <w:rPr>
                <w:rFonts w:ascii="Times New Roman" w:hAnsi="Times New Roman" w:eastAsia="Times New Roman" w:cs="Times New Roman"/>
                <w:color w:val="0000FF"/>
                <w:sz w:val="24"/>
                <w:szCs w:val="24"/>
                <w:lang w:eastAsia="lt-LT"/>
              </w:rPr>
              <w:t>.</w:t>
            </w:r>
            <w:r w:rsidRPr="00047906" w:rsidR="00F17894">
              <w:rPr>
                <w:rFonts w:ascii="Times New Roman" w:hAnsi="Times New Roman" w:eastAsia="Times New Roman" w:cs="Times New Roman"/>
                <w:color w:val="0563C1"/>
                <w:sz w:val="24"/>
                <w:szCs w:val="24"/>
                <w:u w:val="single"/>
                <w:lang w:eastAsia="lt-LT"/>
              </w:rPr>
              <w:t xml:space="preserve"> </w:t>
            </w:r>
            <w:r w:rsidRPr="00265D37" w:rsidR="00F17894">
              <w:rPr>
                <w:rFonts w:ascii="Times New Roman" w:hAnsi="Times New Roman" w:eastAsia="Times New Roman" w:cs="Times New Roman"/>
                <w:sz w:val="24"/>
                <w:szCs w:val="24"/>
                <w:lang w:eastAsia="lt-LT"/>
              </w:rPr>
              <w:t>Pranešimų apie teleskopų vystymosi istoriją parengimas, pristatymas ir aptarimas</w:t>
            </w:r>
            <w:r w:rsidRPr="00047906" w:rsidR="00F17894">
              <w:rPr>
                <w:rFonts w:ascii="Times New Roman" w:hAnsi="Times New Roman" w:eastAsia="Times New Roman" w:cs="Times New Roman"/>
                <w:sz w:val="24"/>
                <w:szCs w:val="24"/>
                <w:lang w:eastAsia="lt-LT"/>
              </w:rPr>
              <w:t xml:space="preserve"> (</w:t>
            </w:r>
            <w:hyperlink w:tgtFrame="_blank" w:history="1" r:id="rId35">
              <w:r w:rsidRPr="00047906" w:rsidR="00F17894">
                <w:rPr>
                  <w:rFonts w:ascii="Times New Roman" w:hAnsi="Times New Roman" w:eastAsia="Times New Roman" w:cs="Times New Roman"/>
                  <w:color w:val="0000FF"/>
                  <w:sz w:val="24"/>
                  <w:szCs w:val="24"/>
                  <w:lang w:eastAsia="lt-LT"/>
                </w:rPr>
                <w:t>http://www.historyoftelescope.com/telescope-history/telescope-timeline/</w:t>
              </w:r>
            </w:hyperlink>
            <w:r w:rsidRPr="00047906" w:rsidR="00F17894">
              <w:rPr>
                <w:rFonts w:ascii="Times New Roman" w:hAnsi="Times New Roman" w:eastAsia="Times New Roman" w:cs="Times New Roman"/>
                <w:color w:val="0563C1"/>
                <w:sz w:val="24"/>
                <w:szCs w:val="24"/>
                <w:u w:val="single"/>
                <w:lang w:eastAsia="lt-LT"/>
              </w:rPr>
              <w:t xml:space="preserve"> , </w:t>
            </w:r>
            <w:hyperlink w:tgtFrame="_blank" w:history="1" r:id="rId36">
              <w:r w:rsidRPr="00047906" w:rsidR="00F17894">
                <w:rPr>
                  <w:rFonts w:ascii="Times New Roman" w:hAnsi="Times New Roman" w:eastAsia="Times New Roman" w:cs="Times New Roman"/>
                  <w:color w:val="0000FF"/>
                  <w:sz w:val="24"/>
                  <w:szCs w:val="24"/>
                  <w:lang w:eastAsia="lt-LT"/>
                </w:rPr>
                <w:t>http://www.telescopenerd.com/telescope-timeline.htm</w:t>
              </w:r>
            </w:hyperlink>
            <w:r w:rsidRPr="00047906" w:rsidR="00F17894">
              <w:rPr>
                <w:rFonts w:ascii="Times New Roman" w:hAnsi="Times New Roman" w:eastAsia="Times New Roman" w:cs="Times New Roman"/>
                <w:color w:val="0563C1"/>
                <w:sz w:val="24"/>
                <w:szCs w:val="24"/>
                <w:u w:val="single"/>
                <w:lang w:eastAsia="lt-LT"/>
              </w:rPr>
              <w:t xml:space="preserve"> , </w:t>
            </w:r>
            <w:hyperlink w:tgtFrame="_blank" w:history="1" r:id="rId37">
              <w:r w:rsidRPr="00047906" w:rsidR="00F17894">
                <w:rPr>
                  <w:rFonts w:ascii="Times New Roman" w:hAnsi="Times New Roman" w:eastAsia="Times New Roman" w:cs="Times New Roman"/>
                  <w:color w:val="0000FF"/>
                  <w:sz w:val="24"/>
                  <w:szCs w:val="24"/>
                  <w:lang w:eastAsia="lt-LT"/>
                </w:rPr>
                <w:t>https://www.preceden.com/timelines/71345-history-of-the-telescope</w:t>
              </w:r>
            </w:hyperlink>
            <w:r w:rsidRPr="00047906" w:rsidR="00F17894">
              <w:rPr>
                <w:rFonts w:ascii="Times New Roman" w:hAnsi="Times New Roman" w:eastAsia="Times New Roman" w:cs="Times New Roman"/>
                <w:color w:val="0563C1"/>
                <w:sz w:val="24"/>
                <w:szCs w:val="24"/>
                <w:u w:val="single"/>
                <w:lang w:eastAsia="lt-LT"/>
              </w:rPr>
              <w:t xml:space="preserve">, </w:t>
            </w:r>
            <w:hyperlink w:tgtFrame="_blank" w:history="1" r:id="rId38">
              <w:r w:rsidRPr="00047906" w:rsidR="00F17894">
                <w:rPr>
                  <w:rFonts w:ascii="Times New Roman" w:hAnsi="Times New Roman" w:eastAsia="Times New Roman" w:cs="Times New Roman"/>
                  <w:color w:val="0000FF"/>
                  <w:sz w:val="24"/>
                  <w:szCs w:val="24"/>
                  <w:lang w:eastAsia="lt-LT"/>
                </w:rPr>
                <w:t>https://hubblesite.org/</w:t>
              </w:r>
            </w:hyperlink>
            <w:r w:rsidRPr="00B70D9D" w:rsidR="00F17894">
              <w:rPr>
                <w:rFonts w:ascii="Times New Roman" w:hAnsi="Times New Roman" w:eastAsia="Times New Roman" w:cs="Times New Roman"/>
                <w:sz w:val="24"/>
                <w:szCs w:val="24"/>
                <w:lang w:eastAsia="lt-LT"/>
              </w:rPr>
              <w:t xml:space="preserve">. </w:t>
            </w:r>
          </w:p>
          <w:p w:rsidRPr="00047906" w:rsidR="00F17894" w:rsidP="00F17894" w:rsidRDefault="00F17894" w14:paraId="7410FD11"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Informacijos paiešką apie d</w:t>
            </w:r>
            <w:r w:rsidRPr="00B70D9D">
              <w:rPr>
                <w:rFonts w:ascii="Times New Roman" w:hAnsi="Times New Roman" w:eastAsia="Times New Roman" w:cs="Times New Roman"/>
                <w:sz w:val="24"/>
                <w:szCs w:val="24"/>
                <w:lang w:eastAsia="lt-LT"/>
              </w:rPr>
              <w:t xml:space="preserve">angaus matymo aprėpties išplėtimą panaudojant observatorijas ir palydovus: </w:t>
            </w:r>
            <w:hyperlink w:tgtFrame="_blank" w:history="1" r:id="rId39">
              <w:r w:rsidRPr="00047906">
                <w:rPr>
                  <w:rFonts w:ascii="Times New Roman" w:hAnsi="Times New Roman" w:eastAsia="Times New Roman" w:cs="Times New Roman"/>
                  <w:color w:val="0000FF"/>
                  <w:sz w:val="24"/>
                  <w:szCs w:val="24"/>
                  <w:lang w:eastAsia="lt-LT"/>
                </w:rPr>
                <w:t>https://rpubs.com/Cowboy2718/512566</w:t>
              </w:r>
            </w:hyperlink>
            <w:r w:rsidRPr="00047906">
              <w:rPr>
                <w:rFonts w:ascii="Times New Roman" w:hAnsi="Times New Roman" w:eastAsia="Times New Roman" w:cs="Times New Roman"/>
                <w:color w:val="0563C1"/>
                <w:sz w:val="24"/>
                <w:szCs w:val="24"/>
                <w:u w:val="single"/>
                <w:lang w:eastAsia="lt-LT"/>
              </w:rPr>
              <w:t xml:space="preserve">, </w:t>
            </w:r>
            <w:hyperlink w:tgtFrame="_blank" w:history="1" r:id="rId40">
              <w:r w:rsidRPr="00047906">
                <w:rPr>
                  <w:rFonts w:ascii="Times New Roman" w:hAnsi="Times New Roman" w:eastAsia="Times New Roman" w:cs="Times New Roman"/>
                  <w:color w:val="0000FF"/>
                  <w:sz w:val="24"/>
                  <w:szCs w:val="24"/>
                  <w:lang w:eastAsia="lt-LT"/>
                </w:rPr>
                <w:t>https://wowtravel.me/the-12-best-astronomical-observatories-around-the-world/</w:t>
              </w:r>
            </w:hyperlink>
            <w:r w:rsidRPr="00047906">
              <w:rPr>
                <w:rFonts w:ascii="Times New Roman" w:hAnsi="Times New Roman" w:eastAsia="Times New Roman" w:cs="Times New Roman"/>
                <w:color w:val="0563C1"/>
                <w:sz w:val="24"/>
                <w:szCs w:val="24"/>
                <w:u w:val="single"/>
                <w:lang w:eastAsia="lt-LT"/>
              </w:rPr>
              <w:t xml:space="preserve">, </w:t>
            </w:r>
            <w:hyperlink w:tgtFrame="_blank" w:history="1" r:id="rId41">
              <w:r w:rsidRPr="00047906">
                <w:rPr>
                  <w:rFonts w:ascii="Times New Roman" w:hAnsi="Times New Roman" w:eastAsia="Times New Roman" w:cs="Times New Roman"/>
                  <w:color w:val="0000FF"/>
                  <w:sz w:val="24"/>
                  <w:szCs w:val="24"/>
                  <w:lang w:eastAsia="lt-LT"/>
                </w:rPr>
                <w:t>https://www.space.com/14075-10-biggest-telescopes-earth-comparison.html</w:t>
              </w:r>
            </w:hyperlink>
            <w:r w:rsidRPr="00047906">
              <w:rPr>
                <w:rFonts w:ascii="Times New Roman" w:hAnsi="Times New Roman" w:eastAsia="Times New Roman" w:cs="Times New Roman"/>
                <w:color w:val="0563C1"/>
                <w:sz w:val="24"/>
                <w:szCs w:val="24"/>
                <w:u w:val="single"/>
                <w:lang w:eastAsia="lt-LT"/>
              </w:rPr>
              <w:t xml:space="preserve">, </w:t>
            </w:r>
            <w:hyperlink w:tgtFrame="_blank" w:history="1" r:id="rId42">
              <w:r w:rsidRPr="00047906">
                <w:rPr>
                  <w:rFonts w:ascii="Times New Roman" w:hAnsi="Times New Roman" w:eastAsia="Times New Roman" w:cs="Times New Roman"/>
                  <w:color w:val="0000FF"/>
                  <w:sz w:val="24"/>
                  <w:szCs w:val="24"/>
                  <w:lang w:eastAsia="lt-LT"/>
                </w:rPr>
                <w:t>https://www.jpl.nasa.gov/infographics/infographic.view.php?id=11182</w:t>
              </w:r>
            </w:hyperlink>
            <w:r w:rsidRPr="00047906">
              <w:rPr>
                <w:rFonts w:ascii="Times New Roman" w:hAnsi="Times New Roman" w:eastAsia="Times New Roman" w:cs="Times New Roman"/>
                <w:color w:val="0563C1"/>
                <w:sz w:val="24"/>
                <w:szCs w:val="24"/>
                <w:u w:val="single"/>
                <w:lang w:eastAsia="lt-LT"/>
              </w:rPr>
              <w:t xml:space="preserve">, </w:t>
            </w:r>
            <w:hyperlink w:tgtFrame="_blank" w:history="1" r:id="rId43">
              <w:r w:rsidRPr="00047906">
                <w:rPr>
                  <w:rFonts w:ascii="Times New Roman" w:hAnsi="Times New Roman" w:eastAsia="Times New Roman" w:cs="Times New Roman"/>
                  <w:color w:val="0000FF"/>
                  <w:sz w:val="24"/>
                  <w:szCs w:val="24"/>
                  <w:lang w:eastAsia="lt-LT"/>
                </w:rPr>
                <w:t>https://www.sciencelearn.org.nz/resources/1905-history-of-satellites-timeline</w:t>
              </w:r>
            </w:hyperlink>
            <w:r>
              <w:rPr>
                <w:rFonts w:ascii="Times New Roman" w:hAnsi="Times New Roman" w:eastAsia="Times New Roman" w:cs="Times New Roman"/>
                <w:color w:val="0000FF"/>
                <w:sz w:val="24"/>
                <w:szCs w:val="24"/>
                <w:lang w:eastAsia="lt-LT"/>
              </w:rPr>
              <w:t>.</w:t>
            </w:r>
            <w:r w:rsidRPr="00047906">
              <w:rPr>
                <w:rFonts w:ascii="Times New Roman" w:hAnsi="Times New Roman" w:eastAsia="Times New Roman" w:cs="Times New Roman"/>
                <w:color w:val="0563C1"/>
                <w:sz w:val="24"/>
                <w:szCs w:val="24"/>
                <w:lang w:eastAsia="lt-LT"/>
              </w:rPr>
              <w:t xml:space="preserve"> </w:t>
            </w:r>
          </w:p>
        </w:tc>
      </w:tr>
      <w:tr w:rsidRPr="00A94BA7" w:rsidR="007B1AB7" w:rsidTr="001D6527" w14:paraId="3EEC45F1" w14:textId="77777777">
        <w:tc>
          <w:tcPr>
            <w:tcW w:w="1555" w:type="dxa"/>
            <w:vMerge/>
            <w:tcMar>
              <w:top w:w="28" w:type="dxa"/>
              <w:left w:w="57" w:type="dxa"/>
              <w:bottom w:w="28" w:type="dxa"/>
              <w:right w:w="57" w:type="dxa"/>
            </w:tcMar>
            <w:hideMark/>
          </w:tcPr>
          <w:p w:rsidRPr="00A94BA7" w:rsidR="00F17894" w:rsidP="00F17894" w:rsidRDefault="00F17894" w14:paraId="23DE523C" w14:textId="77777777">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rsidRPr="00047906" w:rsidR="00F17894" w:rsidP="00F17894" w:rsidRDefault="00F17894" w14:paraId="5D74460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Akis.</w:t>
            </w:r>
          </w:p>
        </w:tc>
        <w:tc>
          <w:tcPr>
            <w:tcW w:w="615" w:type="dxa"/>
            <w:tcMar>
              <w:top w:w="28" w:type="dxa"/>
              <w:left w:w="57" w:type="dxa"/>
              <w:bottom w:w="28" w:type="dxa"/>
              <w:right w:w="57" w:type="dxa"/>
            </w:tcMar>
            <w:hideMark/>
          </w:tcPr>
          <w:p w:rsidRPr="00047906" w:rsidR="00F17894" w:rsidP="00F17894" w:rsidRDefault="00F17894" w14:paraId="511F3AB7"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645" w:type="dxa"/>
          </w:tcPr>
          <w:p w:rsidRPr="00047906" w:rsidR="00F17894" w:rsidP="00F17894" w:rsidRDefault="00F17894" w14:paraId="52E56223"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402" w:type="dxa"/>
            <w:tcMar>
              <w:top w:w="28" w:type="dxa"/>
              <w:left w:w="57" w:type="dxa"/>
              <w:bottom w:w="28" w:type="dxa"/>
              <w:right w:w="57" w:type="dxa"/>
            </w:tcMar>
            <w:hideMark/>
          </w:tcPr>
          <w:p w:rsidR="00F17894" w:rsidP="00F17894" w:rsidRDefault="00F17894" w14:paraId="17334084"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Trumparegystės ir toliaregystės modeliavimas ir koregavimas panaudojant lęšius.</w:t>
            </w:r>
          </w:p>
          <w:p w:rsidRPr="00047906" w:rsidR="00F17894" w:rsidP="00F17894" w:rsidRDefault="00F17894" w14:paraId="1AF5B283"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Š</w:t>
            </w:r>
            <w:r w:rsidRPr="00047906">
              <w:rPr>
                <w:rFonts w:ascii="Times New Roman" w:hAnsi="Times New Roman" w:eastAsia="Times New Roman" w:cs="Times New Roman"/>
                <w:sz w:val="24"/>
                <w:szCs w:val="24"/>
                <w:lang w:eastAsia="lt-LT"/>
              </w:rPr>
              <w:t>eimos narių, klasės draugų</w:t>
            </w:r>
            <w:r>
              <w:rPr>
                <w:rFonts w:ascii="Times New Roman" w:hAnsi="Times New Roman" w:eastAsia="Times New Roman" w:cs="Times New Roman"/>
                <w:sz w:val="24"/>
                <w:szCs w:val="24"/>
                <w:lang w:eastAsia="lt-LT"/>
              </w:rPr>
              <w:t>, nešiojančių</w:t>
            </w:r>
            <w:r w:rsidRPr="00047906">
              <w:rPr>
                <w:rFonts w:ascii="Times New Roman" w:hAnsi="Times New Roman" w:eastAsia="Times New Roman" w:cs="Times New Roman"/>
                <w:sz w:val="24"/>
                <w:szCs w:val="24"/>
                <w:lang w:eastAsia="lt-LT"/>
              </w:rPr>
              <w:t xml:space="preserve"> akini</w:t>
            </w:r>
            <w:r>
              <w:rPr>
                <w:rFonts w:ascii="Times New Roman" w:hAnsi="Times New Roman" w:eastAsia="Times New Roman" w:cs="Times New Roman"/>
                <w:sz w:val="24"/>
                <w:szCs w:val="24"/>
                <w:lang w:eastAsia="lt-LT"/>
              </w:rPr>
              <w:t>u</w:t>
            </w:r>
            <w:r w:rsidRPr="00047906">
              <w:rPr>
                <w:rFonts w:ascii="Times New Roman" w:hAnsi="Times New Roman" w:eastAsia="Times New Roman" w:cs="Times New Roman"/>
                <w:sz w:val="24"/>
                <w:szCs w:val="24"/>
                <w:lang w:eastAsia="lt-LT"/>
              </w:rPr>
              <w:t xml:space="preserve">s </w:t>
            </w:r>
            <w:r>
              <w:rPr>
                <w:rFonts w:ascii="Times New Roman" w:hAnsi="Times New Roman" w:eastAsia="Times New Roman" w:cs="Times New Roman"/>
                <w:sz w:val="24"/>
                <w:szCs w:val="24"/>
                <w:lang w:eastAsia="lt-LT"/>
              </w:rPr>
              <w:t xml:space="preserve">apklausa </w:t>
            </w:r>
            <w:r w:rsidRPr="00047906">
              <w:rPr>
                <w:rFonts w:ascii="Times New Roman" w:hAnsi="Times New Roman" w:eastAsia="Times New Roman" w:cs="Times New Roman"/>
                <w:sz w:val="24"/>
                <w:szCs w:val="24"/>
                <w:lang w:eastAsia="lt-LT"/>
              </w:rPr>
              <w:t xml:space="preserve">(kokiu tikslu nešioja, kokie yra akinių stiklai) </w:t>
            </w:r>
            <w:r>
              <w:rPr>
                <w:rFonts w:ascii="Times New Roman" w:hAnsi="Times New Roman" w:eastAsia="Times New Roman" w:cs="Times New Roman"/>
                <w:sz w:val="24"/>
                <w:szCs w:val="24"/>
                <w:lang w:eastAsia="lt-LT"/>
              </w:rPr>
              <w:t>ir skirtingų akinių paskirties palyginimas</w:t>
            </w:r>
            <w:r w:rsidRPr="00047906">
              <w:rPr>
                <w:rFonts w:ascii="Times New Roman" w:hAnsi="Times New Roman" w:eastAsia="Times New Roman" w:cs="Times New Roman"/>
                <w:sz w:val="24"/>
                <w:szCs w:val="24"/>
                <w:lang w:eastAsia="lt-LT"/>
              </w:rPr>
              <w:t xml:space="preserve">. </w:t>
            </w:r>
          </w:p>
        </w:tc>
      </w:tr>
      <w:tr w:rsidRPr="00A94BA7" w:rsidR="007B1AB7" w:rsidTr="001D6527" w14:paraId="44BA19C2" w14:textId="77777777">
        <w:tc>
          <w:tcPr>
            <w:tcW w:w="1555" w:type="dxa"/>
            <w:vMerge w:val="restart"/>
            <w:tcMar>
              <w:top w:w="28" w:type="dxa"/>
              <w:left w:w="57" w:type="dxa"/>
              <w:bottom w:w="28" w:type="dxa"/>
              <w:right w:w="57" w:type="dxa"/>
            </w:tcMar>
            <w:hideMark/>
          </w:tcPr>
          <w:p w:rsidRPr="00A94BA7" w:rsidR="00A94BA7" w:rsidP="0063252A" w:rsidRDefault="00A94BA7" w14:paraId="7E235382" w14:textId="77777777">
            <w:pPr>
              <w:pStyle w:val="prastasiniatinklio"/>
              <w:spacing w:before="0" w:beforeAutospacing="0" w:after="0" w:afterAutospacing="0"/>
              <w:rPr>
                <w:lang w:val="lt-LT"/>
              </w:rPr>
            </w:pPr>
            <w:r w:rsidRPr="00A94BA7">
              <w:rPr>
                <w:bCs/>
                <w:lang w:val="lt-LT"/>
              </w:rPr>
              <w:t>Klasifikacija padeda atpažinti gyvus organizmus</w:t>
            </w:r>
          </w:p>
        </w:tc>
        <w:tc>
          <w:tcPr>
            <w:tcW w:w="1984" w:type="dxa"/>
            <w:tcMar>
              <w:top w:w="28" w:type="dxa"/>
              <w:left w:w="57" w:type="dxa"/>
              <w:bottom w:w="28" w:type="dxa"/>
              <w:right w:w="57" w:type="dxa"/>
            </w:tcMar>
            <w:hideMark/>
          </w:tcPr>
          <w:p w:rsidRPr="00A94BA7" w:rsidR="00A94BA7" w:rsidP="0063252A" w:rsidRDefault="00A94BA7" w14:paraId="3D15BA27" w14:textId="77777777">
            <w:pPr>
              <w:pStyle w:val="prastasiniatinklio"/>
              <w:spacing w:before="0" w:beforeAutospacing="0" w:after="0" w:afterAutospacing="0"/>
              <w:rPr>
                <w:lang w:val="lt-LT"/>
              </w:rPr>
            </w:pPr>
            <w:r w:rsidRPr="00A94BA7">
              <w:rPr>
                <w:lang w:val="lt-LT"/>
              </w:rPr>
              <w:t xml:space="preserve">Organizmų klasifikavimas. </w:t>
            </w:r>
          </w:p>
          <w:p w:rsidRPr="00A94BA7" w:rsidR="00A94BA7" w:rsidP="0063252A" w:rsidRDefault="00A94BA7" w14:paraId="11A30FAC" w14:textId="77777777">
            <w:pPr>
              <w:pStyle w:val="prastasiniatinklio"/>
              <w:spacing w:before="0" w:beforeAutospacing="0" w:after="0" w:afterAutospacing="0"/>
              <w:rPr>
                <w:lang w:val="lt-LT"/>
              </w:rPr>
            </w:pPr>
            <w:r w:rsidRPr="00A94BA7">
              <w:rPr>
                <w:lang w:val="lt-LT"/>
              </w:rPr>
              <w:t xml:space="preserve">Augalų ir gyvūnų </w:t>
            </w:r>
            <w:proofErr w:type="spellStart"/>
            <w:r w:rsidRPr="00A94BA7">
              <w:rPr>
                <w:lang w:val="lt-LT"/>
              </w:rPr>
              <w:t>taksonominiai</w:t>
            </w:r>
            <w:proofErr w:type="spellEnd"/>
            <w:r w:rsidRPr="00A94BA7">
              <w:rPr>
                <w:lang w:val="lt-LT"/>
              </w:rPr>
              <w:t xml:space="preserve"> vienetai.</w:t>
            </w:r>
          </w:p>
        </w:tc>
        <w:tc>
          <w:tcPr>
            <w:tcW w:w="615" w:type="dxa"/>
            <w:tcMar>
              <w:top w:w="28" w:type="dxa"/>
              <w:left w:w="57" w:type="dxa"/>
              <w:bottom w:w="28" w:type="dxa"/>
              <w:right w:w="57" w:type="dxa"/>
            </w:tcMar>
            <w:hideMark/>
          </w:tcPr>
          <w:p w:rsidRPr="00A94BA7" w:rsidR="00A94BA7" w:rsidP="0063252A" w:rsidRDefault="001D6527" w14:paraId="5A6B119C" w14:textId="563FED0A">
            <w:pPr>
              <w:pStyle w:val="prastasiniatinklio"/>
              <w:spacing w:before="0" w:beforeAutospacing="0" w:after="0" w:afterAutospacing="0"/>
              <w:jc w:val="center"/>
              <w:rPr>
                <w:lang w:val="lt-LT"/>
              </w:rPr>
            </w:pPr>
            <w:r>
              <w:rPr>
                <w:lang w:val="lt-LT"/>
              </w:rPr>
              <w:t>3</w:t>
            </w:r>
          </w:p>
        </w:tc>
        <w:tc>
          <w:tcPr>
            <w:tcW w:w="645" w:type="dxa"/>
          </w:tcPr>
          <w:p w:rsidRPr="00A94BA7" w:rsidR="00A94BA7" w:rsidP="0063252A" w:rsidRDefault="00A94BA7" w14:paraId="07547A01"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6A3E7F" w:rsidR="006A3E7F" w:rsidP="006C2A95" w:rsidRDefault="006A3E7F" w14:paraId="3E7BDDF9" w14:textId="77777777">
            <w:pPr>
              <w:pStyle w:val="prastasiniatinklio"/>
              <w:spacing w:before="0" w:beforeAutospacing="0" w:after="0" w:afterAutospacing="0"/>
              <w:rPr>
                <w:rStyle w:val="eop"/>
                <w:color w:val="000000"/>
                <w:shd w:val="clear" w:color="auto" w:fill="FFFFFF"/>
                <w:lang w:val="lt-LT"/>
              </w:rPr>
            </w:pPr>
            <w:r w:rsidRPr="006A3E7F">
              <w:rPr>
                <w:rStyle w:val="normaltextrun"/>
                <w:color w:val="000000"/>
                <w:shd w:val="clear" w:color="auto" w:fill="FFFFFF"/>
                <w:lang w:val="lt-LT"/>
              </w:rPr>
              <w:t xml:space="preserve">Praktikos darbas </w:t>
            </w:r>
            <w:r>
              <w:rPr>
                <w:rStyle w:val="normaltextrun"/>
                <w:color w:val="000000"/>
                <w:shd w:val="clear" w:color="auto" w:fill="FFFFFF"/>
                <w:lang w:val="lt-LT"/>
              </w:rPr>
              <w:t>„</w:t>
            </w:r>
            <w:r w:rsidRPr="006A3E7F">
              <w:rPr>
                <w:rStyle w:val="normaltextrun"/>
                <w:color w:val="000000"/>
                <w:shd w:val="clear" w:color="auto" w:fill="FFFFFF"/>
                <w:lang w:val="lt-LT"/>
              </w:rPr>
              <w:t>Grupuojame objektus pagal požymius</w:t>
            </w:r>
            <w:r>
              <w:rPr>
                <w:rStyle w:val="normaltextrun"/>
                <w:color w:val="000000"/>
                <w:shd w:val="clear" w:color="auto" w:fill="FFFFFF"/>
                <w:lang w:val="lt-LT"/>
              </w:rPr>
              <w:t>“</w:t>
            </w:r>
            <w:r w:rsidRPr="006A3E7F">
              <w:rPr>
                <w:rStyle w:val="normaltextrun"/>
                <w:color w:val="000000"/>
                <w:shd w:val="clear" w:color="auto" w:fill="FFFFFF"/>
                <w:lang w:val="lt-LT"/>
              </w:rPr>
              <w:t>. </w:t>
            </w:r>
            <w:r w:rsidRPr="006A3E7F">
              <w:rPr>
                <w:rStyle w:val="eop"/>
                <w:color w:val="000000"/>
                <w:shd w:val="clear" w:color="auto" w:fill="FFFFFF"/>
                <w:lang w:val="lt-LT"/>
              </w:rPr>
              <w:t> </w:t>
            </w:r>
          </w:p>
          <w:p w:rsidRPr="00A94BA7" w:rsidR="00A94BA7" w:rsidP="006C2A95" w:rsidRDefault="006C2A95" w14:paraId="3E32CB52" w14:textId="77777777">
            <w:pPr>
              <w:pStyle w:val="prastasiniatinklio"/>
              <w:spacing w:before="0" w:beforeAutospacing="0" w:after="0" w:afterAutospacing="0"/>
              <w:rPr>
                <w:lang w:val="lt-LT"/>
              </w:rPr>
            </w:pPr>
            <w:r w:rsidRPr="006A3E7F">
              <w:rPr>
                <w:lang w:val="lt-LT"/>
              </w:rPr>
              <w:t>A</w:t>
            </w:r>
            <w:r w:rsidRPr="006A3E7F" w:rsidR="00A94BA7">
              <w:rPr>
                <w:lang w:val="lt-LT"/>
              </w:rPr>
              <w:t>rtimos aplinkos gyvūn</w:t>
            </w:r>
            <w:r w:rsidRPr="006A3E7F">
              <w:rPr>
                <w:lang w:val="lt-LT"/>
              </w:rPr>
              <w:t xml:space="preserve">ų </w:t>
            </w:r>
            <w:proofErr w:type="spellStart"/>
            <w:r w:rsidRPr="006A3E7F">
              <w:rPr>
                <w:lang w:val="lt-LT"/>
              </w:rPr>
              <w:t>priskirimas</w:t>
            </w:r>
            <w:proofErr w:type="spellEnd"/>
            <w:r w:rsidRPr="006A3E7F" w:rsidR="00A94BA7">
              <w:rPr>
                <w:lang w:val="lt-LT"/>
              </w:rPr>
              <w:t xml:space="preserve"> </w:t>
            </w:r>
            <w:proofErr w:type="spellStart"/>
            <w:r w:rsidRPr="006A3E7F" w:rsidR="00A94BA7">
              <w:rPr>
                <w:lang w:val="lt-LT"/>
              </w:rPr>
              <w:t>taksonominiams</w:t>
            </w:r>
            <w:proofErr w:type="spellEnd"/>
            <w:r w:rsidRPr="006A3E7F" w:rsidR="00A94BA7">
              <w:rPr>
                <w:lang w:val="lt-LT"/>
              </w:rPr>
              <w:t xml:space="preserve"> rangams</w:t>
            </w:r>
            <w:r w:rsidRPr="006A3E7F">
              <w:rPr>
                <w:lang w:val="lt-LT"/>
              </w:rPr>
              <w:t xml:space="preserve"> naudojantis vadovais organizmams atpažinti arba kompiuterinėmis programėlėmis.</w:t>
            </w:r>
          </w:p>
        </w:tc>
      </w:tr>
      <w:tr w:rsidRPr="00A94BA7" w:rsidR="007B1AB7" w:rsidTr="001D6527" w14:paraId="5750F5D4" w14:textId="77777777">
        <w:tc>
          <w:tcPr>
            <w:tcW w:w="1555" w:type="dxa"/>
            <w:vMerge/>
            <w:tcMar>
              <w:top w:w="28" w:type="dxa"/>
              <w:left w:w="57" w:type="dxa"/>
              <w:bottom w:w="28" w:type="dxa"/>
              <w:right w:w="57" w:type="dxa"/>
            </w:tcMar>
            <w:hideMark/>
          </w:tcPr>
          <w:p w:rsidRPr="00A94BA7" w:rsidR="00A94BA7" w:rsidP="0063252A" w:rsidRDefault="00A94BA7" w14:paraId="5043CB0F" w14:textId="77777777">
            <w:pPr>
              <w:pStyle w:val="prastasiniatinklio"/>
              <w:spacing w:before="0" w:after="0"/>
              <w:rPr>
                <w:lang w:val="lt-LT"/>
              </w:rPr>
            </w:pPr>
          </w:p>
        </w:tc>
        <w:tc>
          <w:tcPr>
            <w:tcW w:w="1984" w:type="dxa"/>
            <w:tcMar>
              <w:top w:w="28" w:type="dxa"/>
              <w:left w:w="57" w:type="dxa"/>
              <w:bottom w:w="28" w:type="dxa"/>
              <w:right w:w="57" w:type="dxa"/>
            </w:tcMar>
            <w:hideMark/>
          </w:tcPr>
          <w:p w:rsidRPr="00A94BA7" w:rsidR="00A94BA7" w:rsidP="0063252A" w:rsidRDefault="00A94BA7" w14:paraId="31E0CAA3" w14:textId="77777777">
            <w:pPr>
              <w:pStyle w:val="prastasiniatinklio"/>
              <w:spacing w:before="0" w:beforeAutospacing="0" w:after="0" w:afterAutospacing="0"/>
              <w:rPr>
                <w:lang w:val="lt-LT"/>
              </w:rPr>
            </w:pPr>
            <w:r w:rsidRPr="00A94BA7">
              <w:rPr>
                <w:lang w:val="lt-LT"/>
              </w:rPr>
              <w:t xml:space="preserve">Domenas – aukščiausias klasifikacinis vienetas. </w:t>
            </w:r>
          </w:p>
          <w:p w:rsidRPr="00A94BA7" w:rsidR="00A94BA7" w:rsidP="0063252A" w:rsidRDefault="00A94BA7" w14:paraId="07459315" w14:textId="77777777">
            <w:pPr>
              <w:pStyle w:val="prastasiniatinklio"/>
              <w:spacing w:before="0" w:beforeAutospacing="0" w:after="0" w:afterAutospacing="0"/>
              <w:rPr>
                <w:lang w:val="lt-LT"/>
              </w:rPr>
            </w:pPr>
          </w:p>
        </w:tc>
        <w:tc>
          <w:tcPr>
            <w:tcW w:w="615" w:type="dxa"/>
            <w:tcMar>
              <w:top w:w="28" w:type="dxa"/>
              <w:left w:w="57" w:type="dxa"/>
              <w:bottom w:w="28" w:type="dxa"/>
              <w:right w:w="57" w:type="dxa"/>
            </w:tcMar>
            <w:hideMark/>
          </w:tcPr>
          <w:p w:rsidRPr="00A94BA7" w:rsidR="00A94BA7" w:rsidP="0063252A" w:rsidRDefault="006A3E7F" w14:paraId="06E42B1A" w14:textId="50DD194A">
            <w:pPr>
              <w:pStyle w:val="prastasiniatinklio"/>
              <w:spacing w:before="0" w:beforeAutospacing="0" w:after="0" w:afterAutospacing="0"/>
              <w:jc w:val="center"/>
              <w:rPr>
                <w:lang w:val="lt-LT"/>
              </w:rPr>
            </w:pPr>
            <w:r>
              <w:rPr>
                <w:lang w:val="lt-LT"/>
              </w:rPr>
              <w:t>1</w:t>
            </w:r>
          </w:p>
        </w:tc>
        <w:tc>
          <w:tcPr>
            <w:tcW w:w="645" w:type="dxa"/>
          </w:tcPr>
          <w:p w:rsidRPr="00A94BA7" w:rsidR="00A94BA7" w:rsidP="0063252A" w:rsidRDefault="00A94BA7" w14:paraId="6537F28F"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6A3E7F" w:rsidR="00A94BA7" w:rsidP="006A3E7F" w:rsidRDefault="006A3E7F" w14:paraId="53B49BA8" w14:textId="77777777">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Pr>
              <w:t>Infografikų</w:t>
            </w:r>
            <w:proofErr w:type="spellEnd"/>
            <w:r>
              <w:rPr>
                <w:rStyle w:val="normaltextrun"/>
              </w:rPr>
              <w:t xml:space="preserve"> „Bakterijų, </w:t>
            </w:r>
            <w:proofErr w:type="spellStart"/>
            <w:r>
              <w:rPr>
                <w:rStyle w:val="normaltextrun"/>
              </w:rPr>
              <w:t>archėjų</w:t>
            </w:r>
            <w:proofErr w:type="spellEnd"/>
            <w:r>
              <w:rPr>
                <w:rStyle w:val="normaltextrun"/>
              </w:rPr>
              <w:t xml:space="preserve">, </w:t>
            </w:r>
            <w:proofErr w:type="spellStart"/>
            <w:r>
              <w:rPr>
                <w:rStyle w:val="normaltextrun"/>
              </w:rPr>
              <w:t>eukarijų</w:t>
            </w:r>
            <w:proofErr w:type="spellEnd"/>
            <w:r>
              <w:rPr>
                <w:rStyle w:val="normaltextrun"/>
              </w:rPr>
              <w:t xml:space="preserve"> domenai“ kūrimas.</w:t>
            </w:r>
            <w:r>
              <w:rPr>
                <w:rStyle w:val="eop"/>
              </w:rPr>
              <w:t> </w:t>
            </w:r>
          </w:p>
        </w:tc>
      </w:tr>
      <w:tr w:rsidRPr="00A94BA7" w:rsidR="006A3E7F" w:rsidTr="001D6527" w14:paraId="1B84679C" w14:textId="77777777">
        <w:tc>
          <w:tcPr>
            <w:tcW w:w="1555" w:type="dxa"/>
            <w:vMerge/>
            <w:tcMar>
              <w:top w:w="28" w:type="dxa"/>
              <w:left w:w="57" w:type="dxa"/>
              <w:bottom w:w="28" w:type="dxa"/>
              <w:right w:w="57" w:type="dxa"/>
            </w:tcMar>
          </w:tcPr>
          <w:p w:rsidRPr="00A94BA7" w:rsidR="006A3E7F" w:rsidP="0063252A" w:rsidRDefault="006A3E7F" w14:paraId="6DFB9E20" w14:textId="77777777">
            <w:pPr>
              <w:pStyle w:val="prastasiniatinklio"/>
              <w:spacing w:before="0" w:after="0"/>
              <w:rPr>
                <w:lang w:val="lt-LT"/>
              </w:rPr>
            </w:pPr>
          </w:p>
        </w:tc>
        <w:tc>
          <w:tcPr>
            <w:tcW w:w="1984" w:type="dxa"/>
            <w:tcMar>
              <w:top w:w="28" w:type="dxa"/>
              <w:left w:w="57" w:type="dxa"/>
              <w:bottom w:w="28" w:type="dxa"/>
              <w:right w:w="57" w:type="dxa"/>
            </w:tcMar>
          </w:tcPr>
          <w:p w:rsidRPr="00A94BA7" w:rsidR="006A3E7F" w:rsidP="0063252A" w:rsidRDefault="006A3E7F" w14:paraId="1239BB30" w14:textId="77777777">
            <w:pPr>
              <w:pStyle w:val="prastasiniatinklio"/>
              <w:spacing w:before="0" w:beforeAutospacing="0" w:after="0" w:afterAutospacing="0"/>
              <w:rPr>
                <w:lang w:val="lt-LT"/>
              </w:rPr>
            </w:pPr>
            <w:r w:rsidRPr="00A94BA7">
              <w:rPr>
                <w:lang w:val="lt-LT"/>
              </w:rPr>
              <w:t>Bakterijos – nematomas pasaulis.</w:t>
            </w:r>
          </w:p>
        </w:tc>
        <w:tc>
          <w:tcPr>
            <w:tcW w:w="615" w:type="dxa"/>
            <w:tcMar>
              <w:top w:w="28" w:type="dxa"/>
              <w:left w:w="57" w:type="dxa"/>
              <w:bottom w:w="28" w:type="dxa"/>
              <w:right w:w="57" w:type="dxa"/>
            </w:tcMar>
          </w:tcPr>
          <w:p w:rsidRPr="00A94BA7" w:rsidR="006A3E7F" w:rsidP="0063252A" w:rsidRDefault="006A3E7F" w14:paraId="39507054" w14:textId="77777777">
            <w:pPr>
              <w:pStyle w:val="prastasiniatinklio"/>
              <w:spacing w:before="0" w:beforeAutospacing="0" w:after="0" w:afterAutospacing="0"/>
              <w:jc w:val="center"/>
              <w:rPr>
                <w:lang w:val="lt-LT"/>
              </w:rPr>
            </w:pPr>
            <w:r>
              <w:rPr>
                <w:lang w:val="lt-LT"/>
              </w:rPr>
              <w:t>1</w:t>
            </w:r>
          </w:p>
        </w:tc>
        <w:tc>
          <w:tcPr>
            <w:tcW w:w="645" w:type="dxa"/>
          </w:tcPr>
          <w:p w:rsidRPr="00A94BA7" w:rsidR="006A3E7F" w:rsidP="0063252A" w:rsidRDefault="006A3E7F" w14:paraId="70DF9E56"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tcPr>
          <w:p w:rsidR="006A3E7F" w:rsidP="006C2A95" w:rsidRDefault="006A3E7F" w14:paraId="733862C1" w14:textId="77777777">
            <w:pPr>
              <w:pStyle w:val="prastasiniatinklio"/>
              <w:spacing w:before="0" w:beforeAutospacing="0" w:after="0" w:afterAutospacing="0"/>
              <w:rPr>
                <w:lang w:val="lt-LT"/>
              </w:rPr>
            </w:pPr>
            <w:r>
              <w:rPr>
                <w:lang w:val="lt-LT"/>
              </w:rPr>
              <w:t>P</w:t>
            </w:r>
            <w:r w:rsidRPr="00A94BA7">
              <w:rPr>
                <w:lang w:val="lt-LT"/>
              </w:rPr>
              <w:t>ranešim</w:t>
            </w:r>
            <w:r>
              <w:rPr>
                <w:lang w:val="lt-LT"/>
              </w:rPr>
              <w:t>ų</w:t>
            </w:r>
            <w:r w:rsidRPr="00A94BA7">
              <w:rPr>
                <w:lang w:val="lt-LT"/>
              </w:rPr>
              <w:t xml:space="preserve"> apie bakterijų reikšmę žmogui ir gamtai </w:t>
            </w:r>
            <w:r>
              <w:rPr>
                <w:lang w:val="lt-LT"/>
              </w:rPr>
              <w:t>parengimas, pristatymas ir aptarimas.</w:t>
            </w:r>
          </w:p>
        </w:tc>
      </w:tr>
      <w:tr w:rsidRPr="00A94BA7" w:rsidR="007B1AB7" w:rsidTr="001D6527" w14:paraId="5D57C511" w14:textId="77777777">
        <w:tc>
          <w:tcPr>
            <w:tcW w:w="1555" w:type="dxa"/>
            <w:vMerge/>
            <w:tcMar>
              <w:top w:w="28" w:type="dxa"/>
              <w:left w:w="57" w:type="dxa"/>
              <w:bottom w:w="28" w:type="dxa"/>
              <w:right w:w="57" w:type="dxa"/>
            </w:tcMar>
            <w:hideMark/>
          </w:tcPr>
          <w:p w:rsidRPr="00A94BA7" w:rsidR="00A94BA7" w:rsidP="0063252A" w:rsidRDefault="00A94BA7" w14:paraId="44E871BC" w14:textId="77777777">
            <w:pPr>
              <w:pStyle w:val="prastasiniatinklio"/>
              <w:spacing w:before="0" w:after="0"/>
              <w:rPr>
                <w:lang w:val="lt-LT"/>
              </w:rPr>
            </w:pPr>
          </w:p>
        </w:tc>
        <w:tc>
          <w:tcPr>
            <w:tcW w:w="1984" w:type="dxa"/>
            <w:tcMar>
              <w:top w:w="28" w:type="dxa"/>
              <w:left w:w="57" w:type="dxa"/>
              <w:bottom w:w="28" w:type="dxa"/>
              <w:right w:w="57" w:type="dxa"/>
            </w:tcMar>
            <w:hideMark/>
          </w:tcPr>
          <w:p w:rsidRPr="00A94BA7" w:rsidR="00A94BA7" w:rsidP="0042063A" w:rsidRDefault="0042063A" w14:paraId="3E2225B9" w14:textId="77777777">
            <w:pPr>
              <w:pStyle w:val="prastasiniatinklio"/>
              <w:spacing w:before="0" w:beforeAutospacing="0" w:after="0" w:afterAutospacing="0"/>
              <w:rPr>
                <w:lang w:val="lt-LT"/>
              </w:rPr>
            </w:pPr>
            <w:proofErr w:type="spellStart"/>
            <w:r>
              <w:rPr>
                <w:lang w:val="lt-LT"/>
              </w:rPr>
              <w:t>Eukarijų</w:t>
            </w:r>
            <w:proofErr w:type="spellEnd"/>
            <w:r>
              <w:rPr>
                <w:lang w:val="lt-LT"/>
              </w:rPr>
              <w:t xml:space="preserve"> domeno karalystės.</w:t>
            </w:r>
          </w:p>
        </w:tc>
        <w:tc>
          <w:tcPr>
            <w:tcW w:w="615" w:type="dxa"/>
            <w:tcMar>
              <w:top w:w="28" w:type="dxa"/>
              <w:left w:w="57" w:type="dxa"/>
              <w:bottom w:w="28" w:type="dxa"/>
              <w:right w:w="57" w:type="dxa"/>
            </w:tcMar>
            <w:hideMark/>
          </w:tcPr>
          <w:p w:rsidRPr="00A94BA7" w:rsidR="00A94BA7" w:rsidP="0063252A" w:rsidRDefault="001D6527" w14:paraId="39AFDE3D" w14:textId="5F68E8CF">
            <w:pPr>
              <w:pStyle w:val="prastasiniatinklio"/>
              <w:spacing w:before="0" w:beforeAutospacing="0" w:after="0" w:afterAutospacing="0"/>
              <w:jc w:val="center"/>
              <w:rPr>
                <w:lang w:val="lt-LT"/>
              </w:rPr>
            </w:pPr>
            <w:r>
              <w:rPr>
                <w:lang w:val="lt-LT"/>
              </w:rPr>
              <w:t>3</w:t>
            </w:r>
          </w:p>
        </w:tc>
        <w:tc>
          <w:tcPr>
            <w:tcW w:w="645" w:type="dxa"/>
          </w:tcPr>
          <w:p w:rsidRPr="00A94BA7" w:rsidR="00A94BA7" w:rsidP="0063252A" w:rsidRDefault="00A94BA7" w14:paraId="144A5D23"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63252A" w:rsidRDefault="00A94BA7" w14:paraId="48E815D1" w14:textId="77777777">
            <w:pPr>
              <w:pStyle w:val="prastasiniatinklio"/>
              <w:spacing w:before="0" w:beforeAutospacing="0" w:after="0" w:afterAutospacing="0"/>
              <w:rPr>
                <w:lang w:val="lt-LT"/>
              </w:rPr>
            </w:pPr>
            <w:r w:rsidRPr="00A94BA7">
              <w:rPr>
                <w:lang w:val="lt-LT"/>
              </w:rPr>
              <w:t>Darbas grupėse „Atpažink organizmą ir priskirk tam tikrai karalystei“</w:t>
            </w:r>
            <w:r w:rsidR="006C2A95">
              <w:rPr>
                <w:lang w:val="lt-LT"/>
              </w:rPr>
              <w:t>.</w:t>
            </w:r>
            <w:r w:rsidRPr="00A94BA7">
              <w:rPr>
                <w:lang w:val="lt-LT"/>
              </w:rPr>
              <w:t xml:space="preserve"> </w:t>
            </w:r>
          </w:p>
          <w:p w:rsidRPr="00A94BA7" w:rsidR="00A94BA7" w:rsidP="00C204BF" w:rsidRDefault="00C204BF" w14:paraId="6DE5F522" w14:textId="77777777">
            <w:pPr>
              <w:pStyle w:val="prastasiniatinklio"/>
              <w:spacing w:before="0" w:beforeAutospacing="0" w:after="0" w:afterAutospacing="0"/>
              <w:rPr>
                <w:lang w:val="lt-LT"/>
              </w:rPr>
            </w:pPr>
            <w:r>
              <w:rPr>
                <w:lang w:val="lt-LT"/>
              </w:rPr>
              <w:t>I</w:t>
            </w:r>
            <w:r w:rsidRPr="00A94BA7" w:rsidR="00A94BA7">
              <w:rPr>
                <w:lang w:val="lt-LT"/>
              </w:rPr>
              <w:t>nformacij</w:t>
            </w:r>
            <w:r>
              <w:rPr>
                <w:lang w:val="lt-LT"/>
              </w:rPr>
              <w:t>os</w:t>
            </w:r>
            <w:r w:rsidRPr="00A94BA7" w:rsidR="00A94BA7">
              <w:rPr>
                <w:lang w:val="lt-LT"/>
              </w:rPr>
              <w:t xml:space="preserve"> (aprašas, foto nuotrau</w:t>
            </w:r>
            <w:r>
              <w:rPr>
                <w:lang w:val="lt-LT"/>
              </w:rPr>
              <w:t>kos, garso įrašai ir kt.) apie </w:t>
            </w:r>
            <w:r w:rsidRPr="00A94BA7" w:rsidR="00A94BA7">
              <w:rPr>
                <w:lang w:val="lt-LT"/>
              </w:rPr>
              <w:t>vieną artimoje aplinkoje esantį organizmą, kuris priklauso tam tikrai karalystei</w:t>
            </w:r>
            <w:r w:rsidR="00C250C0">
              <w:rPr>
                <w:lang w:val="lt-LT"/>
              </w:rPr>
              <w:t>, paieška ir pranešimo parengimas</w:t>
            </w:r>
            <w:r w:rsidRPr="00A94BA7" w:rsidR="00A94BA7">
              <w:rPr>
                <w:lang w:val="lt-LT"/>
              </w:rPr>
              <w:t xml:space="preserve">. </w:t>
            </w:r>
          </w:p>
        </w:tc>
      </w:tr>
      <w:tr w:rsidRPr="00A94BA7" w:rsidR="007B1AB7" w:rsidTr="001D6527" w14:paraId="0BD2BBD0" w14:textId="77777777">
        <w:tc>
          <w:tcPr>
            <w:tcW w:w="1555" w:type="dxa"/>
            <w:vMerge/>
            <w:tcMar>
              <w:top w:w="28" w:type="dxa"/>
              <w:left w:w="57" w:type="dxa"/>
              <w:bottom w:w="28" w:type="dxa"/>
              <w:right w:w="57" w:type="dxa"/>
            </w:tcMar>
            <w:hideMark/>
          </w:tcPr>
          <w:p w:rsidRPr="00A94BA7" w:rsidR="00A94BA7" w:rsidP="0063252A" w:rsidRDefault="00A94BA7" w14:paraId="738610EB" w14:textId="77777777">
            <w:pPr>
              <w:pStyle w:val="prastasiniatinklio"/>
              <w:spacing w:before="0" w:after="0"/>
              <w:rPr>
                <w:lang w:val="lt-LT"/>
              </w:rPr>
            </w:pPr>
          </w:p>
        </w:tc>
        <w:tc>
          <w:tcPr>
            <w:tcW w:w="1984" w:type="dxa"/>
            <w:tcMar>
              <w:top w:w="28" w:type="dxa"/>
              <w:left w:w="57" w:type="dxa"/>
              <w:bottom w:w="28" w:type="dxa"/>
              <w:right w:w="57" w:type="dxa"/>
            </w:tcMar>
            <w:hideMark/>
          </w:tcPr>
          <w:p w:rsidRPr="00A94BA7" w:rsidR="00A94BA7" w:rsidP="0063252A" w:rsidRDefault="00A94BA7" w14:paraId="7706F411" w14:textId="77777777">
            <w:pPr>
              <w:pStyle w:val="prastasiniatinklio"/>
              <w:spacing w:before="0" w:beforeAutospacing="0" w:after="0" w:afterAutospacing="0"/>
              <w:rPr>
                <w:lang w:val="lt-LT"/>
              </w:rPr>
            </w:pPr>
            <w:r w:rsidRPr="00A94BA7">
              <w:rPr>
                <w:lang w:val="lt-LT"/>
              </w:rPr>
              <w:t>Mikroorganizmų</w:t>
            </w:r>
            <w:r w:rsidR="00EA06FD">
              <w:rPr>
                <w:lang w:val="lt-LT"/>
              </w:rPr>
              <w:t xml:space="preserve"> panaudojimas biotechnologijose</w:t>
            </w:r>
          </w:p>
        </w:tc>
        <w:tc>
          <w:tcPr>
            <w:tcW w:w="615" w:type="dxa"/>
            <w:tcMar>
              <w:top w:w="28" w:type="dxa"/>
              <w:left w:w="57" w:type="dxa"/>
              <w:bottom w:w="28" w:type="dxa"/>
              <w:right w:w="57" w:type="dxa"/>
            </w:tcMar>
            <w:hideMark/>
          </w:tcPr>
          <w:p w:rsidRPr="00A94BA7" w:rsidR="00A94BA7" w:rsidP="0063252A" w:rsidRDefault="001D6527" w14:paraId="419A2F52" w14:textId="75F18BEF">
            <w:pPr>
              <w:pStyle w:val="prastasiniatinklio"/>
              <w:spacing w:before="0" w:beforeAutospacing="0" w:after="0" w:afterAutospacing="0"/>
              <w:jc w:val="center"/>
              <w:rPr>
                <w:lang w:val="lt-LT"/>
              </w:rPr>
            </w:pPr>
            <w:r>
              <w:rPr>
                <w:lang w:val="lt-LT"/>
              </w:rPr>
              <w:t>2</w:t>
            </w:r>
          </w:p>
        </w:tc>
        <w:tc>
          <w:tcPr>
            <w:tcW w:w="645" w:type="dxa"/>
          </w:tcPr>
          <w:p w:rsidRPr="00A94BA7" w:rsidR="00A94BA7" w:rsidP="0063252A" w:rsidRDefault="00A94BA7" w14:paraId="637805D2"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C250C0" w:rsidRDefault="00C250C0" w14:paraId="22C72A19" w14:textId="77777777">
            <w:pPr>
              <w:pStyle w:val="prastasiniatinklio"/>
              <w:spacing w:before="0" w:beforeAutospacing="0" w:after="0" w:afterAutospacing="0"/>
              <w:rPr>
                <w:lang w:val="lt-LT"/>
              </w:rPr>
            </w:pPr>
            <w:r>
              <w:rPr>
                <w:lang w:val="lt-LT"/>
              </w:rPr>
              <w:t>P</w:t>
            </w:r>
            <w:r w:rsidRPr="00A94BA7" w:rsidR="00A94BA7">
              <w:rPr>
                <w:lang w:val="lt-LT"/>
              </w:rPr>
              <w:t>raktikos darb</w:t>
            </w:r>
            <w:r>
              <w:rPr>
                <w:lang w:val="lt-LT"/>
              </w:rPr>
              <w:t>as</w:t>
            </w:r>
            <w:r w:rsidRPr="00A94BA7" w:rsidR="00A94BA7">
              <w:rPr>
                <w:lang w:val="lt-LT"/>
              </w:rPr>
              <w:t xml:space="preserve"> „Fermentuotų produktų (jogurto, giros) gaminimas namų sąlygomis“ </w:t>
            </w:r>
          </w:p>
        </w:tc>
      </w:tr>
      <w:tr w:rsidRPr="00A94BA7" w:rsidR="007B1AB7" w:rsidTr="001D6527" w14:paraId="48398024" w14:textId="77777777">
        <w:tc>
          <w:tcPr>
            <w:tcW w:w="1555" w:type="dxa"/>
            <w:vMerge/>
            <w:tcMar>
              <w:top w:w="28" w:type="dxa"/>
              <w:left w:w="57" w:type="dxa"/>
              <w:bottom w:w="28" w:type="dxa"/>
              <w:right w:w="57" w:type="dxa"/>
            </w:tcMar>
            <w:hideMark/>
          </w:tcPr>
          <w:p w:rsidRPr="00A94BA7" w:rsidR="00A94BA7" w:rsidP="0063252A" w:rsidRDefault="00A94BA7" w14:paraId="463F29E8" w14:textId="77777777">
            <w:pPr>
              <w:pStyle w:val="prastasiniatinklio"/>
              <w:spacing w:before="0" w:after="0"/>
              <w:rPr>
                <w:lang w:val="lt-LT"/>
              </w:rPr>
            </w:pPr>
          </w:p>
        </w:tc>
        <w:tc>
          <w:tcPr>
            <w:tcW w:w="1984" w:type="dxa"/>
            <w:tcMar>
              <w:top w:w="28" w:type="dxa"/>
              <w:left w:w="57" w:type="dxa"/>
              <w:bottom w:w="28" w:type="dxa"/>
              <w:right w:w="57" w:type="dxa"/>
            </w:tcMar>
            <w:hideMark/>
          </w:tcPr>
          <w:p w:rsidRPr="00A94BA7" w:rsidR="00A94BA7" w:rsidP="0042063A" w:rsidRDefault="00A94BA7" w14:paraId="43BE8B2A" w14:textId="77777777">
            <w:pPr>
              <w:pStyle w:val="prastasiniatinklio"/>
              <w:spacing w:before="0" w:beforeAutospacing="0" w:after="0" w:afterAutospacing="0"/>
              <w:rPr>
                <w:lang w:val="lt-LT"/>
              </w:rPr>
            </w:pPr>
            <w:r w:rsidRPr="00A94BA7">
              <w:rPr>
                <w:lang w:val="lt-LT"/>
              </w:rPr>
              <w:t xml:space="preserve">Virusai </w:t>
            </w:r>
          </w:p>
        </w:tc>
        <w:tc>
          <w:tcPr>
            <w:tcW w:w="615" w:type="dxa"/>
            <w:tcMar>
              <w:top w:w="28" w:type="dxa"/>
              <w:left w:w="57" w:type="dxa"/>
              <w:bottom w:w="28" w:type="dxa"/>
              <w:right w:w="57" w:type="dxa"/>
            </w:tcMar>
            <w:hideMark/>
          </w:tcPr>
          <w:p w:rsidRPr="00A94BA7" w:rsidR="00A94BA7" w:rsidP="0063252A" w:rsidRDefault="001D6527" w14:paraId="41B5A8CB" w14:textId="5D00FAB4">
            <w:pPr>
              <w:pStyle w:val="prastasiniatinklio"/>
              <w:spacing w:before="0" w:beforeAutospacing="0" w:after="0" w:afterAutospacing="0"/>
              <w:jc w:val="center"/>
              <w:rPr>
                <w:lang w:val="lt-LT"/>
              </w:rPr>
            </w:pPr>
            <w:r>
              <w:rPr>
                <w:lang w:val="lt-LT"/>
              </w:rPr>
              <w:t>1</w:t>
            </w:r>
          </w:p>
        </w:tc>
        <w:tc>
          <w:tcPr>
            <w:tcW w:w="645" w:type="dxa"/>
          </w:tcPr>
          <w:p w:rsidRPr="00A94BA7" w:rsidR="00A94BA7" w:rsidP="0063252A" w:rsidRDefault="00A94BA7" w14:paraId="3B7B4B86"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C250C0" w:rsidRDefault="00C250C0" w14:paraId="29E67E34" w14:textId="77777777">
            <w:pPr>
              <w:pStyle w:val="prastasiniatinklio"/>
              <w:spacing w:before="0" w:beforeAutospacing="0" w:after="0" w:afterAutospacing="0"/>
              <w:rPr>
                <w:lang w:val="lt-LT"/>
              </w:rPr>
            </w:pPr>
            <w:r>
              <w:rPr>
                <w:lang w:val="lt-LT"/>
              </w:rPr>
              <w:t>V</w:t>
            </w:r>
            <w:r w:rsidRPr="00A94BA7" w:rsidR="00A94BA7">
              <w:rPr>
                <w:lang w:val="lt-LT"/>
              </w:rPr>
              <w:t>iruso sandar</w:t>
            </w:r>
            <w:r>
              <w:rPr>
                <w:lang w:val="lt-LT"/>
              </w:rPr>
              <w:t>os modeliavimas</w:t>
            </w:r>
            <w:r w:rsidRPr="00A94BA7" w:rsidR="00A94BA7">
              <w:rPr>
                <w:lang w:val="lt-LT"/>
              </w:rPr>
              <w:t xml:space="preserve">. </w:t>
            </w:r>
          </w:p>
        </w:tc>
      </w:tr>
      <w:tr w:rsidRPr="00A94BA7" w:rsidR="007B1AB7" w:rsidTr="001D6527" w14:paraId="57DEBFB5" w14:textId="77777777">
        <w:tc>
          <w:tcPr>
            <w:tcW w:w="1555" w:type="dxa"/>
            <w:vMerge w:val="restart"/>
            <w:tcMar>
              <w:top w:w="28" w:type="dxa"/>
              <w:left w:w="57" w:type="dxa"/>
              <w:bottom w:w="28" w:type="dxa"/>
              <w:right w:w="57" w:type="dxa"/>
            </w:tcMar>
            <w:hideMark/>
          </w:tcPr>
          <w:p w:rsidRPr="00362C2D" w:rsidR="00A94BA7" w:rsidP="0063252A" w:rsidRDefault="00A94BA7" w14:paraId="1BABDF8D" w14:textId="77777777">
            <w:pPr>
              <w:pStyle w:val="prastasiniatinklio"/>
              <w:spacing w:before="0" w:beforeAutospacing="0" w:after="0" w:afterAutospacing="0"/>
              <w:rPr>
                <w:lang w:val="lt-LT"/>
              </w:rPr>
            </w:pPr>
            <w:r w:rsidRPr="00362C2D">
              <w:rPr>
                <w:bCs/>
                <w:lang w:val="lt-LT"/>
              </w:rPr>
              <w:t xml:space="preserve">Gyvūnai </w:t>
            </w:r>
          </w:p>
        </w:tc>
        <w:tc>
          <w:tcPr>
            <w:tcW w:w="1984" w:type="dxa"/>
            <w:tcMar>
              <w:top w:w="28" w:type="dxa"/>
              <w:left w:w="57" w:type="dxa"/>
              <w:bottom w:w="28" w:type="dxa"/>
              <w:right w:w="57" w:type="dxa"/>
            </w:tcMar>
            <w:hideMark/>
          </w:tcPr>
          <w:p w:rsidRPr="00362C2D" w:rsidR="00A94BA7" w:rsidP="00EA06FD" w:rsidRDefault="00A94BA7" w14:paraId="36F4F719" w14:textId="77777777">
            <w:pPr>
              <w:pStyle w:val="prastasiniatinklio"/>
              <w:spacing w:before="0" w:beforeAutospacing="0" w:after="0" w:afterAutospacing="0"/>
              <w:rPr>
                <w:lang w:val="lt-LT"/>
              </w:rPr>
            </w:pPr>
            <w:r w:rsidRPr="00362C2D">
              <w:rPr>
                <w:lang w:val="lt-LT"/>
              </w:rPr>
              <w:t>Bestuburiai</w:t>
            </w:r>
          </w:p>
        </w:tc>
        <w:tc>
          <w:tcPr>
            <w:tcW w:w="615" w:type="dxa"/>
            <w:tcMar>
              <w:top w:w="28" w:type="dxa"/>
              <w:left w:w="57" w:type="dxa"/>
              <w:bottom w:w="28" w:type="dxa"/>
              <w:right w:w="57" w:type="dxa"/>
            </w:tcMar>
            <w:hideMark/>
          </w:tcPr>
          <w:p w:rsidRPr="00362C2D" w:rsidR="00A94BA7" w:rsidP="0063252A" w:rsidRDefault="001D6527" w14:paraId="653F1920" w14:textId="28FB9A2A">
            <w:pPr>
              <w:pStyle w:val="prastasiniatinklio"/>
              <w:spacing w:before="0" w:beforeAutospacing="0" w:after="0" w:afterAutospacing="0"/>
              <w:jc w:val="center"/>
              <w:rPr>
                <w:lang w:val="lt-LT"/>
              </w:rPr>
            </w:pPr>
            <w:r>
              <w:rPr>
                <w:lang w:val="lt-LT"/>
              </w:rPr>
              <w:t>7</w:t>
            </w:r>
          </w:p>
        </w:tc>
        <w:tc>
          <w:tcPr>
            <w:tcW w:w="645" w:type="dxa"/>
          </w:tcPr>
          <w:p w:rsidRPr="00362C2D" w:rsidR="00A94BA7" w:rsidP="0063252A" w:rsidRDefault="00A94BA7" w14:paraId="3A0FF5F2"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362C2D" w:rsidR="00A94BA7" w:rsidP="0063252A" w:rsidRDefault="00A94BA7" w14:paraId="24BA2F28" w14:textId="77777777">
            <w:pPr>
              <w:pStyle w:val="prastasiniatinklio"/>
              <w:spacing w:before="0" w:beforeAutospacing="0" w:after="0" w:afterAutospacing="0"/>
              <w:rPr>
                <w:lang w:val="lt-LT"/>
              </w:rPr>
            </w:pPr>
            <w:r w:rsidRPr="00362C2D">
              <w:rPr>
                <w:lang w:val="lt-LT"/>
              </w:rPr>
              <w:t>Tyrinėja</w:t>
            </w:r>
            <w:r w:rsidR="00362C2D">
              <w:rPr>
                <w:lang w:val="lt-LT"/>
              </w:rPr>
              <w:t>nt pateiktas bestuburių </w:t>
            </w:r>
            <w:r w:rsidRPr="00362C2D">
              <w:rPr>
                <w:lang w:val="lt-LT"/>
              </w:rPr>
              <w:t>gyvūnų vaizdo iliustracijas</w:t>
            </w:r>
            <w:r w:rsidR="00362C2D">
              <w:rPr>
                <w:lang w:val="lt-LT"/>
              </w:rPr>
              <w:t>,</w:t>
            </w:r>
            <w:r w:rsidRPr="00362C2D">
              <w:rPr>
                <w:lang w:val="lt-LT"/>
              </w:rPr>
              <w:t xml:space="preserve"> </w:t>
            </w:r>
            <w:proofErr w:type="spellStart"/>
            <w:r w:rsidRPr="00362C2D">
              <w:rPr>
                <w:lang w:val="lt-LT"/>
              </w:rPr>
              <w:t>fotogalerijas</w:t>
            </w:r>
            <w:proofErr w:type="spellEnd"/>
            <w:r w:rsidRPr="00362C2D">
              <w:rPr>
                <w:lang w:val="lt-LT"/>
              </w:rPr>
              <w:t xml:space="preserve"> su aprašais atpaž</w:t>
            </w:r>
            <w:r w:rsidR="00362C2D">
              <w:rPr>
                <w:lang w:val="lt-LT"/>
              </w:rPr>
              <w:t>įstami ir įvardijami</w:t>
            </w:r>
            <w:r w:rsidRPr="00362C2D">
              <w:rPr>
                <w:lang w:val="lt-LT"/>
              </w:rPr>
              <w:t xml:space="preserve"> labiausiai paplit</w:t>
            </w:r>
            <w:r w:rsidR="00362C2D">
              <w:rPr>
                <w:lang w:val="lt-LT"/>
              </w:rPr>
              <w:t>ę</w:t>
            </w:r>
            <w:r w:rsidRPr="00362C2D">
              <w:rPr>
                <w:lang w:val="lt-LT"/>
              </w:rPr>
              <w:t xml:space="preserve"> atstov</w:t>
            </w:r>
            <w:r w:rsidR="00362C2D">
              <w:rPr>
                <w:lang w:val="lt-LT"/>
              </w:rPr>
              <w:t>ai</w:t>
            </w:r>
            <w:r w:rsidRPr="00362C2D">
              <w:rPr>
                <w:lang w:val="lt-LT"/>
              </w:rPr>
              <w:t xml:space="preserve">. </w:t>
            </w:r>
          </w:p>
          <w:p w:rsidRPr="00362C2D" w:rsidR="00A94BA7" w:rsidP="0063252A" w:rsidRDefault="00362C2D" w14:paraId="28E6D79A" w14:textId="77777777">
            <w:pPr>
              <w:pStyle w:val="prastasiniatinklio"/>
              <w:spacing w:before="0" w:beforeAutospacing="0" w:after="0" w:afterAutospacing="0"/>
              <w:rPr>
                <w:lang w:val="lt-LT"/>
              </w:rPr>
            </w:pPr>
            <w:r>
              <w:rPr>
                <w:lang w:val="lt-LT"/>
              </w:rPr>
              <w:t>M</w:t>
            </w:r>
            <w:r w:rsidRPr="00362C2D" w:rsidR="00A94BA7">
              <w:rPr>
                <w:lang w:val="lt-LT"/>
              </w:rPr>
              <w:t>inčių žemėlap</w:t>
            </w:r>
            <w:r>
              <w:rPr>
                <w:lang w:val="lt-LT"/>
              </w:rPr>
              <w:t>io,</w:t>
            </w:r>
            <w:r w:rsidRPr="00362C2D" w:rsidR="00A94BA7">
              <w:rPr>
                <w:lang w:val="lt-LT"/>
              </w:rPr>
              <w:t xml:space="preserve"> skirt</w:t>
            </w:r>
            <w:r>
              <w:rPr>
                <w:lang w:val="lt-LT"/>
              </w:rPr>
              <w:t>o</w:t>
            </w:r>
            <w:r w:rsidRPr="00362C2D" w:rsidR="00A94BA7">
              <w:rPr>
                <w:lang w:val="lt-LT"/>
              </w:rPr>
              <w:t xml:space="preserve"> bestuburiams atpažinti ir apibūdinti</w:t>
            </w:r>
            <w:r>
              <w:rPr>
                <w:lang w:val="lt-LT"/>
              </w:rPr>
              <w:t>, sudarymas</w:t>
            </w:r>
            <w:r w:rsidRPr="00362C2D" w:rsidR="00A94BA7">
              <w:rPr>
                <w:lang w:val="lt-LT"/>
              </w:rPr>
              <w:t xml:space="preserve">. </w:t>
            </w:r>
          </w:p>
          <w:p w:rsidRPr="00A94BA7" w:rsidR="00A94BA7" w:rsidP="00362C2D" w:rsidRDefault="00362C2D" w14:paraId="74BA2CEB" w14:textId="77777777">
            <w:pPr>
              <w:pStyle w:val="prastasiniatinklio"/>
              <w:spacing w:before="0" w:beforeAutospacing="0" w:after="0" w:afterAutospacing="0"/>
              <w:rPr>
                <w:lang w:val="lt-LT"/>
              </w:rPr>
            </w:pPr>
            <w:r>
              <w:rPr>
                <w:lang w:val="lt-LT"/>
              </w:rPr>
              <w:t xml:space="preserve">Interaktyvių užrašų </w:t>
            </w:r>
            <w:hyperlink w:history="1" r:id="rId44">
              <w:r w:rsidRPr="00F47DEF">
                <w:rPr>
                  <w:rStyle w:val="Hipersaitas"/>
                  <w:rFonts w:eastAsiaTheme="majorEastAsia"/>
                  <w:lang w:val="lt-LT"/>
                </w:rPr>
                <w:t>https://www.biologijoskabinetas.lt/2018/01/31/interaktyvus-uzrasai/</w:t>
              </w:r>
            </w:hyperlink>
            <w:r w:rsidRPr="00362C2D" w:rsidR="00A94BA7">
              <w:rPr>
                <w:lang w:val="lt-LT"/>
              </w:rPr>
              <w:t xml:space="preserve"> apie bestuburių  gyvūnų reikšmę gamtai ir žmogui</w:t>
            </w:r>
            <w:r>
              <w:rPr>
                <w:lang w:val="lt-LT"/>
              </w:rPr>
              <w:t xml:space="preserve"> pildymas</w:t>
            </w:r>
            <w:r w:rsidRPr="00362C2D" w:rsidR="00A94BA7">
              <w:rPr>
                <w:lang w:val="lt-LT"/>
              </w:rPr>
              <w:t>.</w:t>
            </w:r>
          </w:p>
        </w:tc>
      </w:tr>
      <w:tr w:rsidRPr="00A94BA7" w:rsidR="007B1AB7" w:rsidTr="001D6527" w14:paraId="32290CF9" w14:textId="77777777">
        <w:tc>
          <w:tcPr>
            <w:tcW w:w="1555" w:type="dxa"/>
            <w:vMerge/>
            <w:tcMar>
              <w:top w:w="28" w:type="dxa"/>
              <w:left w:w="57" w:type="dxa"/>
              <w:bottom w:w="28" w:type="dxa"/>
              <w:right w:w="57" w:type="dxa"/>
            </w:tcMar>
            <w:hideMark/>
          </w:tcPr>
          <w:p w:rsidRPr="00A94BA7" w:rsidR="00A94BA7" w:rsidP="0063252A" w:rsidRDefault="00A94BA7" w14:paraId="5630AD66" w14:textId="77777777">
            <w:pPr>
              <w:pStyle w:val="prastasiniatinklio"/>
              <w:spacing w:before="0" w:after="0"/>
              <w:rPr>
                <w:lang w:val="lt-LT"/>
              </w:rPr>
            </w:pPr>
          </w:p>
        </w:tc>
        <w:tc>
          <w:tcPr>
            <w:tcW w:w="1984" w:type="dxa"/>
            <w:tcMar>
              <w:top w:w="28" w:type="dxa"/>
              <w:left w:w="57" w:type="dxa"/>
              <w:bottom w:w="28" w:type="dxa"/>
              <w:right w:w="57" w:type="dxa"/>
            </w:tcMar>
            <w:hideMark/>
          </w:tcPr>
          <w:p w:rsidRPr="00A94BA7" w:rsidR="00A94BA7" w:rsidP="00EA06FD" w:rsidRDefault="00A94BA7" w14:paraId="07B7F972" w14:textId="77777777">
            <w:pPr>
              <w:pStyle w:val="prastasiniatinklio"/>
              <w:spacing w:before="0" w:beforeAutospacing="0" w:after="0" w:afterAutospacing="0"/>
              <w:rPr>
                <w:lang w:val="lt-LT"/>
              </w:rPr>
            </w:pPr>
            <w:r w:rsidRPr="00A94BA7">
              <w:rPr>
                <w:lang w:val="lt-LT"/>
              </w:rPr>
              <w:t>Stuburiniai</w:t>
            </w:r>
          </w:p>
        </w:tc>
        <w:tc>
          <w:tcPr>
            <w:tcW w:w="615" w:type="dxa"/>
            <w:tcMar>
              <w:top w:w="28" w:type="dxa"/>
              <w:left w:w="57" w:type="dxa"/>
              <w:bottom w:w="28" w:type="dxa"/>
              <w:right w:w="57" w:type="dxa"/>
            </w:tcMar>
            <w:hideMark/>
          </w:tcPr>
          <w:p w:rsidRPr="00A94BA7" w:rsidR="00A94BA7" w:rsidP="0063252A" w:rsidRDefault="001D6527" w14:paraId="12277B53" w14:textId="199EEFD7">
            <w:pPr>
              <w:pStyle w:val="prastasiniatinklio"/>
              <w:spacing w:before="0" w:beforeAutospacing="0" w:after="0" w:afterAutospacing="0"/>
              <w:jc w:val="center"/>
              <w:rPr>
                <w:lang w:val="lt-LT"/>
              </w:rPr>
            </w:pPr>
            <w:r>
              <w:rPr>
                <w:lang w:val="lt-LT"/>
              </w:rPr>
              <w:t>7</w:t>
            </w:r>
          </w:p>
        </w:tc>
        <w:tc>
          <w:tcPr>
            <w:tcW w:w="645" w:type="dxa"/>
          </w:tcPr>
          <w:p w:rsidRPr="00A94BA7" w:rsidR="00A94BA7" w:rsidP="0063252A" w:rsidRDefault="00A94BA7" w14:paraId="61829076"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63252A" w:rsidRDefault="002B4F7A" w14:paraId="4EBF8190" w14:textId="77777777">
            <w:pPr>
              <w:pStyle w:val="prastasiniatinklio"/>
              <w:spacing w:before="0" w:beforeAutospacing="0" w:after="0" w:afterAutospacing="0"/>
              <w:rPr>
                <w:lang w:val="lt-LT"/>
              </w:rPr>
            </w:pPr>
            <w:r w:rsidRPr="00362C2D">
              <w:rPr>
                <w:lang w:val="lt-LT"/>
              </w:rPr>
              <w:t>Tyrinėja</w:t>
            </w:r>
            <w:r>
              <w:rPr>
                <w:lang w:val="lt-LT"/>
              </w:rPr>
              <w:t xml:space="preserve">nt </w:t>
            </w:r>
            <w:r w:rsidRPr="00A94BA7" w:rsidR="00A94BA7">
              <w:rPr>
                <w:lang w:val="lt-LT"/>
              </w:rPr>
              <w:t xml:space="preserve">pateiktas stuburinių gyvūnų vaizdo </w:t>
            </w:r>
            <w:r w:rsidRPr="00362C2D">
              <w:rPr>
                <w:lang w:val="lt-LT"/>
              </w:rPr>
              <w:t>iliustracijas</w:t>
            </w:r>
            <w:r>
              <w:rPr>
                <w:lang w:val="lt-LT"/>
              </w:rPr>
              <w:t>,</w:t>
            </w:r>
            <w:r w:rsidRPr="00362C2D">
              <w:rPr>
                <w:lang w:val="lt-LT"/>
              </w:rPr>
              <w:t xml:space="preserve"> </w:t>
            </w:r>
            <w:proofErr w:type="spellStart"/>
            <w:r w:rsidRPr="00362C2D">
              <w:rPr>
                <w:lang w:val="lt-LT"/>
              </w:rPr>
              <w:t>fotogalerijas</w:t>
            </w:r>
            <w:proofErr w:type="spellEnd"/>
            <w:r w:rsidRPr="00362C2D">
              <w:rPr>
                <w:lang w:val="lt-LT"/>
              </w:rPr>
              <w:t xml:space="preserve"> su aprašais atpaž</w:t>
            </w:r>
            <w:r>
              <w:rPr>
                <w:lang w:val="lt-LT"/>
              </w:rPr>
              <w:t>įstami ir įvardijami</w:t>
            </w:r>
            <w:r w:rsidRPr="00362C2D">
              <w:rPr>
                <w:lang w:val="lt-LT"/>
              </w:rPr>
              <w:t xml:space="preserve"> labiausiai paplit</w:t>
            </w:r>
            <w:r>
              <w:rPr>
                <w:lang w:val="lt-LT"/>
              </w:rPr>
              <w:t>ę</w:t>
            </w:r>
            <w:r w:rsidRPr="00362C2D">
              <w:rPr>
                <w:lang w:val="lt-LT"/>
              </w:rPr>
              <w:t xml:space="preserve"> atstov</w:t>
            </w:r>
            <w:r>
              <w:rPr>
                <w:lang w:val="lt-LT"/>
              </w:rPr>
              <w:t>ai</w:t>
            </w:r>
            <w:r w:rsidRPr="00362C2D">
              <w:rPr>
                <w:lang w:val="lt-LT"/>
              </w:rPr>
              <w:t xml:space="preserve">. </w:t>
            </w:r>
            <w:r>
              <w:rPr>
                <w:lang w:val="lt-LT"/>
              </w:rPr>
              <w:t xml:space="preserve">Interaktyvių užrašų </w:t>
            </w:r>
            <w:hyperlink w:history="1" r:id="rId45">
              <w:r w:rsidRPr="00F47DEF">
                <w:rPr>
                  <w:rStyle w:val="Hipersaitas"/>
                  <w:rFonts w:eastAsiaTheme="majorEastAsia"/>
                  <w:lang w:val="lt-LT"/>
                </w:rPr>
                <w:t>https://www.biologijoskabinetas.lt/2018/01/31/interaktyvus-uzrasai/</w:t>
              </w:r>
            </w:hyperlink>
            <w:r w:rsidRPr="00A94BA7" w:rsidR="00A94BA7">
              <w:rPr>
                <w:lang w:val="lt-LT"/>
              </w:rPr>
              <w:t xml:space="preserve"> apie stuburinių gyvūnų reikšmę gamtai ir žmogui</w:t>
            </w:r>
            <w:r>
              <w:rPr>
                <w:lang w:val="lt-LT"/>
              </w:rPr>
              <w:t xml:space="preserve"> pildymas</w:t>
            </w:r>
            <w:r w:rsidRPr="00A94BA7" w:rsidR="00A94BA7">
              <w:rPr>
                <w:lang w:val="lt-LT"/>
              </w:rPr>
              <w:t xml:space="preserve">. </w:t>
            </w:r>
          </w:p>
          <w:p w:rsidR="002B4F7A" w:rsidP="0063252A" w:rsidRDefault="002B4F7A" w14:paraId="7EC96806" w14:textId="77777777">
            <w:pPr>
              <w:pStyle w:val="prastasiniatinklio"/>
              <w:spacing w:before="0" w:beforeAutospacing="0" w:after="0" w:afterAutospacing="0"/>
              <w:rPr>
                <w:lang w:val="lt-LT"/>
              </w:rPr>
            </w:pPr>
            <w:proofErr w:type="spellStart"/>
            <w:r>
              <w:rPr>
                <w:lang w:val="lt-LT"/>
              </w:rPr>
              <w:t>I</w:t>
            </w:r>
            <w:r w:rsidRPr="00A94BA7" w:rsidR="00A94BA7">
              <w:rPr>
                <w:lang w:val="lt-LT"/>
              </w:rPr>
              <w:t>infografik</w:t>
            </w:r>
            <w:r>
              <w:rPr>
                <w:lang w:val="lt-LT"/>
              </w:rPr>
              <w:t>ų</w:t>
            </w:r>
            <w:proofErr w:type="spellEnd"/>
            <w:r w:rsidRPr="00A94BA7" w:rsidR="00A94BA7">
              <w:rPr>
                <w:lang w:val="lt-LT"/>
              </w:rPr>
              <w:t>, kuriuose apibūdina</w:t>
            </w:r>
            <w:r>
              <w:rPr>
                <w:lang w:val="lt-LT"/>
              </w:rPr>
              <w:t>ma</w:t>
            </w:r>
            <w:r w:rsidRPr="00A94BA7" w:rsidR="00A94BA7">
              <w:rPr>
                <w:lang w:val="lt-LT"/>
              </w:rPr>
              <w:t xml:space="preserve"> ir palygina</w:t>
            </w:r>
            <w:r>
              <w:rPr>
                <w:lang w:val="lt-LT"/>
              </w:rPr>
              <w:t>ma</w:t>
            </w:r>
            <w:r w:rsidRPr="00A94BA7" w:rsidR="00A94BA7">
              <w:rPr>
                <w:lang w:val="lt-LT"/>
              </w:rPr>
              <w:t xml:space="preserve"> stuburinių gyvūnų išorinę kūno sandarą, dangą, kvėpavimo sistemą</w:t>
            </w:r>
            <w:r>
              <w:rPr>
                <w:lang w:val="lt-LT"/>
              </w:rPr>
              <w:t xml:space="preserve"> kūrimas</w:t>
            </w:r>
            <w:r w:rsidRPr="00A94BA7" w:rsidR="00A94BA7">
              <w:rPr>
                <w:lang w:val="lt-LT"/>
              </w:rPr>
              <w:t>.</w:t>
            </w:r>
          </w:p>
          <w:p w:rsidR="002B4F7A" w:rsidP="0063252A" w:rsidRDefault="002B4F7A" w14:paraId="51880B10" w14:textId="77777777">
            <w:pPr>
              <w:pStyle w:val="prastasiniatinklio"/>
              <w:spacing w:before="0" w:beforeAutospacing="0" w:after="0" w:afterAutospacing="0"/>
              <w:rPr>
                <w:lang w:val="lt-LT"/>
              </w:rPr>
            </w:pPr>
            <w:r>
              <w:rPr>
                <w:lang w:val="lt-LT"/>
              </w:rPr>
              <w:t>P</w:t>
            </w:r>
            <w:r w:rsidRPr="00A94BA7" w:rsidR="00A94BA7">
              <w:rPr>
                <w:lang w:val="lt-LT"/>
              </w:rPr>
              <w:t>ristatym</w:t>
            </w:r>
            <w:r>
              <w:rPr>
                <w:lang w:val="lt-LT"/>
              </w:rPr>
              <w:t>o</w:t>
            </w:r>
            <w:r w:rsidRPr="00A94BA7" w:rsidR="00A94BA7">
              <w:rPr>
                <w:lang w:val="lt-LT"/>
              </w:rPr>
              <w:t xml:space="preserve"> apie skirtingas stuburinių gyvūnų kvėpavimo sistemas</w:t>
            </w:r>
            <w:r>
              <w:rPr>
                <w:lang w:val="lt-LT"/>
              </w:rPr>
              <w:t xml:space="preserve"> parengimas</w:t>
            </w:r>
            <w:r w:rsidRPr="00A94BA7" w:rsidR="00A94BA7">
              <w:rPr>
                <w:lang w:val="lt-LT"/>
              </w:rPr>
              <w:t xml:space="preserve">. </w:t>
            </w:r>
          </w:p>
          <w:p w:rsidRPr="00A94BA7" w:rsidR="00A94BA7" w:rsidP="0063252A" w:rsidRDefault="002B4F7A" w14:paraId="65461152" w14:textId="77777777">
            <w:pPr>
              <w:pStyle w:val="prastasiniatinklio"/>
              <w:spacing w:before="0" w:beforeAutospacing="0" w:after="0" w:afterAutospacing="0"/>
              <w:rPr>
                <w:lang w:val="lt-LT"/>
              </w:rPr>
            </w:pPr>
            <w:r>
              <w:rPr>
                <w:lang w:val="lt-LT"/>
              </w:rPr>
              <w:t>T</w:t>
            </w:r>
            <w:r w:rsidRPr="00A94BA7" w:rsidR="00A94BA7">
              <w:rPr>
                <w:lang w:val="lt-LT"/>
              </w:rPr>
              <w:t>iriam</w:t>
            </w:r>
            <w:r>
              <w:rPr>
                <w:lang w:val="lt-LT"/>
              </w:rPr>
              <w:t>asis</w:t>
            </w:r>
            <w:r w:rsidRPr="00A94BA7" w:rsidR="00A94BA7">
              <w:rPr>
                <w:lang w:val="lt-LT"/>
              </w:rPr>
              <w:t xml:space="preserve"> darb</w:t>
            </w:r>
            <w:r>
              <w:rPr>
                <w:lang w:val="lt-LT"/>
              </w:rPr>
              <w:t>as</w:t>
            </w:r>
            <w:r w:rsidRPr="00A94BA7" w:rsidR="00A94BA7">
              <w:rPr>
                <w:lang w:val="lt-LT"/>
              </w:rPr>
              <w:t xml:space="preserve"> „Varlės vystymosi stebėjimas“. </w:t>
            </w:r>
          </w:p>
          <w:p w:rsidRPr="00A94BA7" w:rsidR="00A94BA7" w:rsidP="003327DA" w:rsidRDefault="002B4F7A" w14:paraId="1DE9BEC2" w14:textId="77777777">
            <w:pPr>
              <w:pStyle w:val="prastasiniatinklio"/>
              <w:spacing w:before="0" w:beforeAutospacing="0" w:after="0" w:afterAutospacing="0"/>
              <w:rPr>
                <w:lang w:val="lt-LT"/>
              </w:rPr>
            </w:pPr>
            <w:r>
              <w:rPr>
                <w:lang w:val="lt-LT"/>
              </w:rPr>
              <w:t xml:space="preserve">Pamoka zoologijos </w:t>
            </w:r>
            <w:r w:rsidR="003327DA">
              <w:rPr>
                <w:lang w:val="lt-LT"/>
              </w:rPr>
              <w:t xml:space="preserve">muziejuje: mokiniai pasinaudodami </w:t>
            </w:r>
            <w:r w:rsidRPr="00A94BA7" w:rsidR="00A94BA7">
              <w:rPr>
                <w:lang w:val="lt-LT"/>
              </w:rPr>
              <w:t>gyvūnų</w:t>
            </w:r>
            <w:r w:rsidRPr="00A94BA7" w:rsidR="003327DA">
              <w:rPr>
                <w:lang w:val="lt-LT"/>
              </w:rPr>
              <w:t xml:space="preserve"> sąraš</w:t>
            </w:r>
            <w:r w:rsidR="003327DA">
              <w:rPr>
                <w:lang w:val="lt-LT"/>
              </w:rPr>
              <w:t>u</w:t>
            </w:r>
            <w:r w:rsidRPr="00A94BA7" w:rsidR="003327DA">
              <w:rPr>
                <w:lang w:val="lt-LT"/>
              </w:rPr>
              <w:t xml:space="preserve"> (su bendriniais pavadinimais</w:t>
            </w:r>
            <w:r w:rsidR="003327DA">
              <w:rPr>
                <w:lang w:val="lt-LT"/>
              </w:rPr>
              <w:t xml:space="preserve">) </w:t>
            </w:r>
            <w:r w:rsidRPr="00A94BA7" w:rsidR="003327DA">
              <w:rPr>
                <w:lang w:val="lt-LT"/>
              </w:rPr>
              <w:t xml:space="preserve">turi </w:t>
            </w:r>
            <w:r w:rsidR="003327DA">
              <w:rPr>
                <w:lang w:val="lt-LT"/>
              </w:rPr>
              <w:t xml:space="preserve">juos </w:t>
            </w:r>
            <w:r w:rsidRPr="00A94BA7" w:rsidR="003327DA">
              <w:rPr>
                <w:lang w:val="lt-LT"/>
              </w:rPr>
              <w:t>surasti muziejuje, nufotografuoti</w:t>
            </w:r>
            <w:r w:rsidR="003327DA">
              <w:rPr>
                <w:lang w:val="lt-LT"/>
              </w:rPr>
              <w:t xml:space="preserve"> ir</w:t>
            </w:r>
            <w:r w:rsidRPr="00A94BA7" w:rsidR="003327DA">
              <w:rPr>
                <w:lang w:val="lt-LT"/>
              </w:rPr>
              <w:t xml:space="preserve"> </w:t>
            </w:r>
            <w:r w:rsidR="003327DA">
              <w:rPr>
                <w:lang w:val="lt-LT"/>
              </w:rPr>
              <w:t>nurodyti</w:t>
            </w:r>
            <w:r w:rsidRPr="00A94BA7" w:rsidR="003327DA">
              <w:rPr>
                <w:lang w:val="lt-LT"/>
              </w:rPr>
              <w:t xml:space="preserve"> tikslų gyvūno rūšies pavadinimą</w:t>
            </w:r>
            <w:r w:rsidRPr="00A94BA7" w:rsidR="00A94BA7">
              <w:rPr>
                <w:lang w:val="lt-LT"/>
              </w:rPr>
              <w:t xml:space="preserve">. </w:t>
            </w:r>
          </w:p>
        </w:tc>
      </w:tr>
      <w:tr w:rsidRPr="00A94BA7" w:rsidR="007B1AB7" w:rsidTr="001D6527" w14:paraId="15BA50CF" w14:textId="77777777">
        <w:tc>
          <w:tcPr>
            <w:tcW w:w="1555" w:type="dxa"/>
            <w:vMerge/>
            <w:tcMar>
              <w:top w:w="28" w:type="dxa"/>
              <w:left w:w="57" w:type="dxa"/>
              <w:bottom w:w="28" w:type="dxa"/>
              <w:right w:w="57" w:type="dxa"/>
            </w:tcMar>
            <w:hideMark/>
          </w:tcPr>
          <w:p w:rsidRPr="00A94BA7" w:rsidR="00A94BA7" w:rsidP="0063252A" w:rsidRDefault="00A94BA7" w14:paraId="2BA226A1" w14:textId="77777777">
            <w:pPr>
              <w:pStyle w:val="prastasiniatinklio"/>
              <w:spacing w:before="0" w:after="0"/>
              <w:rPr>
                <w:lang w:val="lt-LT"/>
              </w:rPr>
            </w:pPr>
          </w:p>
        </w:tc>
        <w:tc>
          <w:tcPr>
            <w:tcW w:w="1984" w:type="dxa"/>
            <w:tcMar>
              <w:top w:w="28" w:type="dxa"/>
              <w:left w:w="57" w:type="dxa"/>
              <w:bottom w:w="28" w:type="dxa"/>
              <w:right w:w="57" w:type="dxa"/>
            </w:tcMar>
            <w:hideMark/>
          </w:tcPr>
          <w:p w:rsidRPr="00A94BA7" w:rsidR="00A94BA7" w:rsidP="0063252A" w:rsidRDefault="00A94BA7" w14:paraId="1D1232FB" w14:textId="77777777">
            <w:pPr>
              <w:pStyle w:val="prastasiniatinklio"/>
              <w:spacing w:before="0" w:beforeAutospacing="0" w:after="0" w:afterAutospacing="0"/>
              <w:rPr>
                <w:lang w:val="lt-LT"/>
              </w:rPr>
            </w:pPr>
            <w:r w:rsidRPr="00A94BA7">
              <w:rPr>
                <w:lang w:val="lt-LT"/>
              </w:rPr>
              <w:t>Žinduolių mityba.</w:t>
            </w:r>
          </w:p>
        </w:tc>
        <w:tc>
          <w:tcPr>
            <w:tcW w:w="615" w:type="dxa"/>
            <w:tcMar>
              <w:top w:w="28" w:type="dxa"/>
              <w:left w:w="57" w:type="dxa"/>
              <w:bottom w:w="28" w:type="dxa"/>
              <w:right w:w="57" w:type="dxa"/>
            </w:tcMar>
            <w:hideMark/>
          </w:tcPr>
          <w:p w:rsidRPr="00A94BA7" w:rsidR="00A94BA7" w:rsidP="0063252A" w:rsidRDefault="001D6527" w14:paraId="048300AD" w14:textId="6A56CE84">
            <w:pPr>
              <w:pStyle w:val="prastasiniatinklio"/>
              <w:spacing w:before="0" w:beforeAutospacing="0" w:after="0" w:afterAutospacing="0"/>
              <w:jc w:val="center"/>
              <w:rPr>
                <w:lang w:val="lt-LT"/>
              </w:rPr>
            </w:pPr>
            <w:r>
              <w:rPr>
                <w:lang w:val="lt-LT"/>
              </w:rPr>
              <w:t>1</w:t>
            </w:r>
          </w:p>
        </w:tc>
        <w:tc>
          <w:tcPr>
            <w:tcW w:w="645" w:type="dxa"/>
          </w:tcPr>
          <w:p w:rsidRPr="00A94BA7" w:rsidR="00A94BA7" w:rsidP="0063252A" w:rsidRDefault="00A94BA7" w14:paraId="17AD93B2"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3327DA" w:rsidRDefault="003327DA" w14:paraId="71AF15E6" w14:textId="77777777">
            <w:pPr>
              <w:pStyle w:val="prastasiniatinklio"/>
              <w:spacing w:before="0" w:beforeAutospacing="0" w:after="0" w:afterAutospacing="0"/>
              <w:rPr>
                <w:lang w:val="lt-LT"/>
              </w:rPr>
            </w:pPr>
            <w:r>
              <w:rPr>
                <w:lang w:val="lt-LT"/>
              </w:rPr>
              <w:t>Interaktyvių</w:t>
            </w:r>
            <w:r w:rsidRPr="00A94BA7" w:rsidR="00A94BA7">
              <w:rPr>
                <w:lang w:val="lt-LT"/>
              </w:rPr>
              <w:t xml:space="preserve"> užraš</w:t>
            </w:r>
            <w:r>
              <w:rPr>
                <w:lang w:val="lt-LT"/>
              </w:rPr>
              <w:t>ų</w:t>
            </w:r>
            <w:r w:rsidRPr="00A94BA7" w:rsidR="00A94BA7">
              <w:rPr>
                <w:lang w:val="lt-LT"/>
              </w:rPr>
              <w:t xml:space="preserve"> </w:t>
            </w:r>
            <w:hyperlink w:history="1" r:id="rId46">
              <w:r w:rsidRPr="00A94BA7" w:rsidR="00A94BA7">
                <w:rPr>
                  <w:rStyle w:val="Hipersaitas"/>
                  <w:rFonts w:eastAsiaTheme="majorEastAsia"/>
                  <w:lang w:val="lt-LT"/>
                </w:rPr>
                <w:t xml:space="preserve">https://www.biologijoskabinetas.lt/2018/01/31/interaktyvus-uzrasai/ </w:t>
              </w:r>
            </w:hyperlink>
            <w:r w:rsidRPr="00A94BA7" w:rsidR="00A94BA7">
              <w:rPr>
                <w:lang w:val="lt-LT"/>
              </w:rPr>
              <w:t>apie žinduolių mitybą ir jų virškinimo sistemos prisitaikymą misti skirtingu maistu</w:t>
            </w:r>
            <w:r>
              <w:rPr>
                <w:lang w:val="lt-LT"/>
              </w:rPr>
              <w:t xml:space="preserve"> pildymas</w:t>
            </w:r>
            <w:r w:rsidRPr="00A94BA7" w:rsidR="00A94BA7">
              <w:rPr>
                <w:lang w:val="lt-LT"/>
              </w:rPr>
              <w:t xml:space="preserve">. </w:t>
            </w:r>
          </w:p>
        </w:tc>
      </w:tr>
      <w:tr w:rsidRPr="00A94BA7" w:rsidR="007B1AB7" w:rsidTr="001D6527" w14:paraId="1A8A07CE" w14:textId="77777777">
        <w:tc>
          <w:tcPr>
            <w:tcW w:w="1555" w:type="dxa"/>
            <w:vMerge w:val="restart"/>
            <w:tcMar>
              <w:top w:w="28" w:type="dxa"/>
              <w:left w:w="57" w:type="dxa"/>
              <w:bottom w:w="28" w:type="dxa"/>
              <w:right w:w="57" w:type="dxa"/>
            </w:tcMar>
            <w:hideMark/>
          </w:tcPr>
          <w:p w:rsidRPr="00A94BA7" w:rsidR="00A94BA7" w:rsidP="0063252A" w:rsidRDefault="00A94BA7" w14:paraId="1A377528" w14:textId="77777777">
            <w:pPr>
              <w:pStyle w:val="prastasiniatinklio"/>
              <w:spacing w:before="0" w:beforeAutospacing="0" w:after="0" w:afterAutospacing="0"/>
              <w:rPr>
                <w:lang w:val="lt-LT"/>
              </w:rPr>
            </w:pPr>
            <w:r w:rsidRPr="00A94BA7">
              <w:rPr>
                <w:bCs/>
                <w:lang w:val="lt-LT"/>
              </w:rPr>
              <w:t>Augalai</w:t>
            </w:r>
          </w:p>
        </w:tc>
        <w:tc>
          <w:tcPr>
            <w:tcW w:w="1984" w:type="dxa"/>
            <w:tcMar>
              <w:top w:w="28" w:type="dxa"/>
              <w:left w:w="57" w:type="dxa"/>
              <w:bottom w:w="28" w:type="dxa"/>
              <w:right w:w="57" w:type="dxa"/>
            </w:tcMar>
            <w:hideMark/>
          </w:tcPr>
          <w:p w:rsidRPr="00A94BA7" w:rsidR="00A94BA7" w:rsidP="00B00EB2" w:rsidRDefault="00A94BA7" w14:paraId="468E3FC9" w14:textId="77777777">
            <w:pPr>
              <w:pStyle w:val="prastasiniatinklio"/>
              <w:spacing w:before="0" w:beforeAutospacing="0" w:after="0" w:afterAutospacing="0"/>
              <w:rPr>
                <w:lang w:val="lt-LT"/>
              </w:rPr>
            </w:pPr>
            <w:r w:rsidRPr="00A94BA7">
              <w:rPr>
                <w:lang w:val="lt-LT"/>
              </w:rPr>
              <w:t>Augalų audiniai</w:t>
            </w:r>
            <w:r w:rsidR="002C6BAF">
              <w:rPr>
                <w:lang w:val="lt-LT"/>
              </w:rPr>
              <w:t>.</w:t>
            </w:r>
          </w:p>
        </w:tc>
        <w:tc>
          <w:tcPr>
            <w:tcW w:w="615" w:type="dxa"/>
            <w:tcMar>
              <w:top w:w="28" w:type="dxa"/>
              <w:left w:w="57" w:type="dxa"/>
              <w:bottom w:w="28" w:type="dxa"/>
              <w:right w:w="57" w:type="dxa"/>
            </w:tcMar>
            <w:hideMark/>
          </w:tcPr>
          <w:p w:rsidRPr="00A94BA7" w:rsidR="00A94BA7" w:rsidP="0063252A" w:rsidRDefault="001D6527" w14:paraId="269FE2BF" w14:textId="1590D3B8">
            <w:pPr>
              <w:pStyle w:val="prastasiniatinklio"/>
              <w:spacing w:before="0" w:beforeAutospacing="0" w:after="0" w:afterAutospacing="0"/>
              <w:jc w:val="center"/>
              <w:rPr>
                <w:lang w:val="lt-LT"/>
              </w:rPr>
            </w:pPr>
            <w:r>
              <w:rPr>
                <w:lang w:val="lt-LT"/>
              </w:rPr>
              <w:t>2</w:t>
            </w:r>
          </w:p>
        </w:tc>
        <w:tc>
          <w:tcPr>
            <w:tcW w:w="645" w:type="dxa"/>
          </w:tcPr>
          <w:p w:rsidRPr="00A94BA7" w:rsidR="00A94BA7" w:rsidP="0063252A" w:rsidRDefault="00A94BA7" w14:paraId="0DE4B5B7"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2C6BAF" w:rsidRDefault="002C6BAF" w14:paraId="3778EF29" w14:textId="77777777">
            <w:pPr>
              <w:pStyle w:val="prastasiniatinklio"/>
              <w:spacing w:before="0" w:beforeAutospacing="0" w:after="0" w:afterAutospacing="0"/>
              <w:rPr>
                <w:lang w:val="lt-LT"/>
              </w:rPr>
            </w:pPr>
            <w:r>
              <w:rPr>
                <w:lang w:val="lt-LT"/>
              </w:rPr>
              <w:t>P</w:t>
            </w:r>
            <w:r w:rsidRPr="00A94BA7" w:rsidR="00A94BA7">
              <w:rPr>
                <w:lang w:val="lt-LT"/>
              </w:rPr>
              <w:t>raktikos darb</w:t>
            </w:r>
            <w:r>
              <w:rPr>
                <w:lang w:val="lt-LT"/>
              </w:rPr>
              <w:t>as: lapo preparatų paruošimas</w:t>
            </w:r>
            <w:r w:rsidRPr="00A94BA7" w:rsidR="00A94BA7">
              <w:rPr>
                <w:lang w:val="lt-LT"/>
              </w:rPr>
              <w:t xml:space="preserve">, </w:t>
            </w:r>
            <w:r>
              <w:rPr>
                <w:lang w:val="lt-LT"/>
              </w:rPr>
              <w:t xml:space="preserve">lapo audinių stebėjimas mikroskopu ir matomo vaizdo palyginimas </w:t>
            </w:r>
            <w:r w:rsidRPr="00A94BA7" w:rsidR="00A94BA7">
              <w:rPr>
                <w:lang w:val="lt-LT"/>
              </w:rPr>
              <w:t xml:space="preserve">su virtualia demonstracija. </w:t>
            </w:r>
          </w:p>
        </w:tc>
      </w:tr>
      <w:tr w:rsidRPr="00A94BA7" w:rsidR="007B1AB7" w:rsidTr="001D6527" w14:paraId="6114CA05" w14:textId="77777777">
        <w:tc>
          <w:tcPr>
            <w:tcW w:w="1555" w:type="dxa"/>
            <w:vMerge/>
            <w:tcMar>
              <w:top w:w="28" w:type="dxa"/>
              <w:left w:w="57" w:type="dxa"/>
              <w:bottom w:w="28" w:type="dxa"/>
              <w:right w:w="57" w:type="dxa"/>
            </w:tcMar>
            <w:hideMark/>
          </w:tcPr>
          <w:p w:rsidRPr="00A94BA7" w:rsidR="00A94BA7" w:rsidP="0063252A" w:rsidRDefault="00A94BA7" w14:paraId="66204FF1" w14:textId="77777777">
            <w:pPr>
              <w:pStyle w:val="prastasiniatinklio"/>
              <w:spacing w:before="0" w:after="0"/>
              <w:rPr>
                <w:lang w:val="lt-LT"/>
              </w:rPr>
            </w:pPr>
          </w:p>
        </w:tc>
        <w:tc>
          <w:tcPr>
            <w:tcW w:w="1984" w:type="dxa"/>
            <w:tcMar>
              <w:top w:w="28" w:type="dxa"/>
              <w:left w:w="57" w:type="dxa"/>
              <w:bottom w:w="28" w:type="dxa"/>
              <w:right w:w="57" w:type="dxa"/>
            </w:tcMar>
            <w:hideMark/>
          </w:tcPr>
          <w:p w:rsidRPr="00A94BA7" w:rsidR="00A94BA7" w:rsidP="0063252A" w:rsidRDefault="002C6BAF" w14:paraId="685CBB0B" w14:textId="77777777">
            <w:pPr>
              <w:pStyle w:val="prastasiniatinklio"/>
              <w:spacing w:before="0" w:beforeAutospacing="0" w:after="0" w:afterAutospacing="0"/>
              <w:rPr>
                <w:lang w:val="lt-LT"/>
              </w:rPr>
            </w:pPr>
            <w:r w:rsidRPr="002C6BAF">
              <w:rPr>
                <w:lang w:val="lt-LT"/>
              </w:rPr>
              <w:t>Vegetatyviniai augalų organai ir jų atliekamos funkcijos</w:t>
            </w:r>
            <w:r>
              <w:rPr>
                <w:lang w:val="lt-LT"/>
              </w:rPr>
              <w:t>.</w:t>
            </w:r>
          </w:p>
        </w:tc>
        <w:tc>
          <w:tcPr>
            <w:tcW w:w="615" w:type="dxa"/>
            <w:tcMar>
              <w:top w:w="28" w:type="dxa"/>
              <w:left w:w="57" w:type="dxa"/>
              <w:bottom w:w="28" w:type="dxa"/>
              <w:right w:w="57" w:type="dxa"/>
            </w:tcMar>
            <w:hideMark/>
          </w:tcPr>
          <w:p w:rsidRPr="00A94BA7" w:rsidR="00A94BA7" w:rsidP="0063252A" w:rsidRDefault="002C6BAF" w14:paraId="45B11E3C" w14:textId="3CA09D2F">
            <w:pPr>
              <w:pStyle w:val="prastasiniatinklio"/>
              <w:spacing w:before="0" w:beforeAutospacing="0" w:after="0" w:afterAutospacing="0"/>
              <w:jc w:val="center"/>
              <w:rPr>
                <w:lang w:val="lt-LT"/>
              </w:rPr>
            </w:pPr>
            <w:r>
              <w:rPr>
                <w:lang w:val="lt-LT"/>
              </w:rPr>
              <w:t>2</w:t>
            </w:r>
          </w:p>
        </w:tc>
        <w:tc>
          <w:tcPr>
            <w:tcW w:w="645" w:type="dxa"/>
          </w:tcPr>
          <w:p w:rsidRPr="00A94BA7" w:rsidR="00A94BA7" w:rsidP="0063252A" w:rsidRDefault="00A94BA7" w14:paraId="2DBF0D7D"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63252A" w:rsidRDefault="00A94BA7" w14:paraId="5BBE2EC3" w14:textId="77777777">
            <w:pPr>
              <w:pStyle w:val="prastasiniatinklio"/>
              <w:spacing w:before="0" w:beforeAutospacing="0" w:after="0" w:afterAutospacing="0"/>
              <w:rPr>
                <w:lang w:val="lt-LT"/>
              </w:rPr>
            </w:pPr>
            <w:r w:rsidRPr="00A94BA7">
              <w:rPr>
                <w:lang w:val="lt-LT"/>
              </w:rPr>
              <w:t>Augalų organ</w:t>
            </w:r>
            <w:r w:rsidR="002D567A">
              <w:rPr>
                <w:lang w:val="lt-LT"/>
              </w:rPr>
              <w:t xml:space="preserve">ų modeliavimas, </w:t>
            </w:r>
            <w:r w:rsidRPr="00A94BA7">
              <w:rPr>
                <w:lang w:val="lt-LT"/>
              </w:rPr>
              <w:t>fotograf</w:t>
            </w:r>
            <w:r w:rsidR="002D567A">
              <w:rPr>
                <w:lang w:val="lt-LT"/>
              </w:rPr>
              <w:t xml:space="preserve">avimas </w:t>
            </w:r>
            <w:r w:rsidRPr="00A94BA7">
              <w:rPr>
                <w:lang w:val="lt-LT"/>
              </w:rPr>
              <w:t>ir demonstracini</w:t>
            </w:r>
            <w:r w:rsidR="002D567A">
              <w:rPr>
                <w:lang w:val="lt-LT"/>
              </w:rPr>
              <w:t>ų</w:t>
            </w:r>
            <w:r w:rsidRPr="00A94BA7">
              <w:rPr>
                <w:lang w:val="lt-LT"/>
              </w:rPr>
              <w:t xml:space="preserve"> filmuk</w:t>
            </w:r>
            <w:r w:rsidR="002D567A">
              <w:rPr>
                <w:lang w:val="lt-LT"/>
              </w:rPr>
              <w:t>ų k</w:t>
            </w:r>
            <w:r w:rsidR="00D90B90">
              <w:rPr>
                <w:lang w:val="lt-LT"/>
              </w:rPr>
              <w:t>ū</w:t>
            </w:r>
            <w:r w:rsidR="002D567A">
              <w:rPr>
                <w:lang w:val="lt-LT"/>
              </w:rPr>
              <w:t>rimas</w:t>
            </w:r>
            <w:r w:rsidRPr="00A94BA7">
              <w:rPr>
                <w:lang w:val="lt-LT"/>
              </w:rPr>
              <w:t xml:space="preserve">. </w:t>
            </w:r>
          </w:p>
          <w:p w:rsidRPr="00A94BA7" w:rsidR="00A94BA7" w:rsidP="0063252A" w:rsidRDefault="00A94BA7" w14:paraId="6B62F1B3" w14:textId="77777777">
            <w:pPr>
              <w:pStyle w:val="prastasiniatinklio"/>
              <w:spacing w:before="0" w:beforeAutospacing="0" w:after="0" w:afterAutospacing="0"/>
              <w:rPr>
                <w:lang w:val="lt-LT"/>
              </w:rPr>
            </w:pPr>
          </w:p>
        </w:tc>
      </w:tr>
      <w:tr w:rsidRPr="00A94BA7" w:rsidR="002D567A" w:rsidTr="001D6527" w14:paraId="5CC60B64" w14:textId="77777777">
        <w:tc>
          <w:tcPr>
            <w:tcW w:w="1555" w:type="dxa"/>
            <w:vMerge/>
            <w:tcMar>
              <w:top w:w="28" w:type="dxa"/>
              <w:left w:w="57" w:type="dxa"/>
              <w:bottom w:w="28" w:type="dxa"/>
              <w:right w:w="57" w:type="dxa"/>
            </w:tcMar>
          </w:tcPr>
          <w:p w:rsidRPr="00A94BA7" w:rsidR="002D567A" w:rsidP="002D567A" w:rsidRDefault="002D567A" w14:paraId="02F2C34E" w14:textId="77777777">
            <w:pPr>
              <w:pStyle w:val="prastasiniatinklio"/>
              <w:spacing w:before="0" w:after="0"/>
              <w:rPr>
                <w:lang w:val="lt-LT"/>
              </w:rPr>
            </w:pPr>
          </w:p>
        </w:tc>
        <w:tc>
          <w:tcPr>
            <w:tcW w:w="1984" w:type="dxa"/>
            <w:tcMar>
              <w:top w:w="28" w:type="dxa"/>
              <w:left w:w="57" w:type="dxa"/>
              <w:bottom w:w="28" w:type="dxa"/>
              <w:right w:w="57" w:type="dxa"/>
            </w:tcMar>
          </w:tcPr>
          <w:p w:rsidR="002D567A" w:rsidP="00B00EB2" w:rsidRDefault="002D567A" w14:paraId="53315CA4" w14:textId="77777777">
            <w:pPr>
              <w:pStyle w:val="paragraph"/>
              <w:spacing w:before="0" w:beforeAutospacing="0" w:after="0" w:afterAutospacing="0"/>
              <w:textAlignment w:val="baseline"/>
              <w:divId w:val="923806120"/>
              <w:rPr>
                <w:rFonts w:ascii="Segoe UI" w:hAnsi="Segoe UI" w:cs="Segoe UI"/>
                <w:sz w:val="18"/>
                <w:szCs w:val="18"/>
              </w:rPr>
            </w:pPr>
            <w:r>
              <w:rPr>
                <w:rStyle w:val="normaltextrun"/>
              </w:rPr>
              <w:t>Augalų organų prisitaikymai.</w:t>
            </w:r>
          </w:p>
        </w:tc>
        <w:tc>
          <w:tcPr>
            <w:tcW w:w="615" w:type="dxa"/>
            <w:tcMar>
              <w:top w:w="28" w:type="dxa"/>
              <w:left w:w="57" w:type="dxa"/>
              <w:bottom w:w="28" w:type="dxa"/>
              <w:right w:w="57" w:type="dxa"/>
            </w:tcMar>
          </w:tcPr>
          <w:p w:rsidR="002D567A" w:rsidP="002D567A" w:rsidRDefault="002D567A" w14:paraId="0295336A" w14:textId="77777777">
            <w:pPr>
              <w:pStyle w:val="paragraph"/>
              <w:spacing w:before="0" w:beforeAutospacing="0" w:after="0" w:afterAutospacing="0"/>
              <w:jc w:val="center"/>
              <w:textAlignment w:val="baseline"/>
              <w:divId w:val="1512063620"/>
              <w:rPr>
                <w:rFonts w:ascii="Segoe UI" w:hAnsi="Segoe UI" w:cs="Segoe UI"/>
                <w:sz w:val="18"/>
                <w:szCs w:val="18"/>
              </w:rPr>
            </w:pPr>
            <w:r>
              <w:rPr>
                <w:rStyle w:val="normaltextrun"/>
              </w:rPr>
              <w:t>1</w:t>
            </w:r>
          </w:p>
        </w:tc>
        <w:tc>
          <w:tcPr>
            <w:tcW w:w="645" w:type="dxa"/>
          </w:tcPr>
          <w:p w:rsidRPr="00A94BA7" w:rsidR="002D567A" w:rsidP="002D567A" w:rsidRDefault="002D567A" w14:paraId="680A4E5D"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tcPr>
          <w:p w:rsidRPr="00A94BA7" w:rsidR="002D567A" w:rsidP="002D567A" w:rsidRDefault="00795B69" w14:paraId="35FFBE28" w14:textId="77777777">
            <w:pPr>
              <w:pStyle w:val="prastasiniatinklio"/>
              <w:spacing w:before="0" w:beforeAutospacing="0" w:after="0" w:afterAutospacing="0"/>
              <w:rPr>
                <w:lang w:val="lt-LT"/>
              </w:rPr>
            </w:pPr>
            <w:r>
              <w:rPr>
                <w:lang w:val="lt-LT"/>
              </w:rPr>
              <w:t>A</w:t>
            </w:r>
            <w:r w:rsidRPr="00A94BA7" w:rsidR="002D567A">
              <w:rPr>
                <w:lang w:val="lt-LT"/>
              </w:rPr>
              <w:t>ugalų herbar</w:t>
            </w:r>
            <w:r w:rsidR="002D567A">
              <w:rPr>
                <w:lang w:val="lt-LT"/>
              </w:rPr>
              <w:t>ų</w:t>
            </w:r>
            <w:r w:rsidRPr="00A94BA7" w:rsidR="002D567A">
              <w:rPr>
                <w:lang w:val="lt-LT"/>
              </w:rPr>
              <w:t>, kuriuose yra įvairiai pakitę, prie aplinkos sąlygų prisitaikę augalų organai.</w:t>
            </w:r>
          </w:p>
        </w:tc>
      </w:tr>
      <w:tr w:rsidRPr="00A94BA7" w:rsidR="007B1AB7" w:rsidTr="001D6527" w14:paraId="607A41DA" w14:textId="77777777">
        <w:tc>
          <w:tcPr>
            <w:tcW w:w="1555" w:type="dxa"/>
            <w:vMerge/>
            <w:tcMar>
              <w:top w:w="28" w:type="dxa"/>
              <w:left w:w="57" w:type="dxa"/>
              <w:bottom w:w="28" w:type="dxa"/>
              <w:right w:w="57" w:type="dxa"/>
            </w:tcMar>
            <w:hideMark/>
          </w:tcPr>
          <w:p w:rsidRPr="00A94BA7" w:rsidR="00A94BA7" w:rsidP="0063252A" w:rsidRDefault="00A94BA7" w14:paraId="19219836" w14:textId="77777777">
            <w:pPr>
              <w:pStyle w:val="prastasiniatinklio"/>
              <w:spacing w:before="0" w:after="0"/>
              <w:rPr>
                <w:lang w:val="lt-LT"/>
              </w:rPr>
            </w:pPr>
          </w:p>
        </w:tc>
        <w:tc>
          <w:tcPr>
            <w:tcW w:w="1984" w:type="dxa"/>
            <w:tcMar>
              <w:top w:w="28" w:type="dxa"/>
              <w:left w:w="57" w:type="dxa"/>
              <w:bottom w:w="28" w:type="dxa"/>
              <w:right w:w="57" w:type="dxa"/>
            </w:tcMar>
            <w:hideMark/>
          </w:tcPr>
          <w:p w:rsidRPr="00A94BA7" w:rsidR="00A94BA7" w:rsidP="0063252A" w:rsidRDefault="00A94BA7" w14:paraId="482DF21F" w14:textId="77777777">
            <w:pPr>
              <w:pStyle w:val="prastasiniatinklio"/>
              <w:spacing w:before="0" w:beforeAutospacing="0" w:after="0" w:afterAutospacing="0"/>
              <w:rPr>
                <w:lang w:val="lt-LT"/>
              </w:rPr>
            </w:pPr>
            <w:r w:rsidRPr="00A94BA7">
              <w:rPr>
                <w:lang w:val="lt-LT"/>
              </w:rPr>
              <w:t>Žiedas – augalų lytinio dauginimosi organas.</w:t>
            </w:r>
          </w:p>
        </w:tc>
        <w:tc>
          <w:tcPr>
            <w:tcW w:w="615" w:type="dxa"/>
            <w:tcMar>
              <w:top w:w="28" w:type="dxa"/>
              <w:left w:w="57" w:type="dxa"/>
              <w:bottom w:w="28" w:type="dxa"/>
              <w:right w:w="57" w:type="dxa"/>
            </w:tcMar>
            <w:hideMark/>
          </w:tcPr>
          <w:p w:rsidRPr="00A94BA7" w:rsidR="00A94BA7" w:rsidP="0063252A" w:rsidRDefault="001D6527" w14:paraId="04236372" w14:textId="344C1271">
            <w:pPr>
              <w:pStyle w:val="prastasiniatinklio"/>
              <w:spacing w:before="0" w:beforeAutospacing="0" w:after="0" w:afterAutospacing="0"/>
              <w:jc w:val="center"/>
              <w:rPr>
                <w:lang w:val="lt-LT"/>
              </w:rPr>
            </w:pPr>
            <w:r>
              <w:rPr>
                <w:lang w:val="lt-LT"/>
              </w:rPr>
              <w:t>1</w:t>
            </w:r>
          </w:p>
        </w:tc>
        <w:tc>
          <w:tcPr>
            <w:tcW w:w="645" w:type="dxa"/>
          </w:tcPr>
          <w:p w:rsidRPr="00A94BA7" w:rsidR="00A94BA7" w:rsidP="0063252A" w:rsidRDefault="00A94BA7" w14:paraId="296FEF7D"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D90B90" w:rsidRDefault="00A94BA7" w14:paraId="42D649A2" w14:textId="77777777">
            <w:pPr>
              <w:pStyle w:val="prastasiniatinklio"/>
              <w:spacing w:before="0" w:beforeAutospacing="0" w:after="0" w:afterAutospacing="0"/>
              <w:rPr>
                <w:lang w:val="lt-LT"/>
              </w:rPr>
            </w:pPr>
            <w:r w:rsidRPr="00A94BA7">
              <w:rPr>
                <w:lang w:val="lt-LT"/>
              </w:rPr>
              <w:t>Augalo žiedo sandar</w:t>
            </w:r>
            <w:r w:rsidR="00D90B90">
              <w:rPr>
                <w:lang w:val="lt-LT"/>
              </w:rPr>
              <w:t>os</w:t>
            </w:r>
            <w:r w:rsidRPr="00A94BA7">
              <w:rPr>
                <w:lang w:val="lt-LT"/>
              </w:rPr>
              <w:t xml:space="preserve"> analiz</w:t>
            </w:r>
            <w:r w:rsidR="00D90B90">
              <w:rPr>
                <w:lang w:val="lt-LT"/>
              </w:rPr>
              <w:t>avimas</w:t>
            </w:r>
            <w:r w:rsidRPr="00A94BA7">
              <w:rPr>
                <w:lang w:val="lt-LT"/>
              </w:rPr>
              <w:t xml:space="preserve"> pildant mokytojo pateiktus interaktyvius užrašus. </w:t>
            </w:r>
          </w:p>
        </w:tc>
      </w:tr>
      <w:tr w:rsidRPr="00A94BA7" w:rsidR="007B1AB7" w:rsidTr="001D6527" w14:paraId="20916EE4" w14:textId="77777777">
        <w:tc>
          <w:tcPr>
            <w:tcW w:w="1555" w:type="dxa"/>
            <w:vMerge/>
            <w:tcMar>
              <w:top w:w="28" w:type="dxa"/>
              <w:left w:w="57" w:type="dxa"/>
              <w:bottom w:w="28" w:type="dxa"/>
              <w:right w:w="57" w:type="dxa"/>
            </w:tcMar>
            <w:hideMark/>
          </w:tcPr>
          <w:p w:rsidRPr="00A94BA7" w:rsidR="00A94BA7" w:rsidP="0063252A" w:rsidRDefault="00A94BA7" w14:paraId="7194DBDC" w14:textId="77777777">
            <w:pPr>
              <w:pStyle w:val="prastasiniatinklio"/>
              <w:spacing w:before="0" w:after="0"/>
              <w:rPr>
                <w:lang w:val="lt-LT"/>
              </w:rPr>
            </w:pPr>
          </w:p>
        </w:tc>
        <w:tc>
          <w:tcPr>
            <w:tcW w:w="1984" w:type="dxa"/>
            <w:tcMar>
              <w:top w:w="28" w:type="dxa"/>
              <w:left w:w="57" w:type="dxa"/>
              <w:bottom w:w="28" w:type="dxa"/>
              <w:right w:w="57" w:type="dxa"/>
            </w:tcMar>
            <w:hideMark/>
          </w:tcPr>
          <w:p w:rsidRPr="00A94BA7" w:rsidR="00A94BA7" w:rsidP="0063252A" w:rsidRDefault="00A94BA7" w14:paraId="6FDFB083" w14:textId="77777777">
            <w:pPr>
              <w:pStyle w:val="prastasiniatinklio"/>
              <w:spacing w:before="0" w:beforeAutospacing="0" w:after="0" w:afterAutospacing="0"/>
              <w:rPr>
                <w:lang w:val="lt-LT"/>
              </w:rPr>
            </w:pPr>
            <w:r w:rsidRPr="00A94BA7">
              <w:rPr>
                <w:lang w:val="lt-LT"/>
              </w:rPr>
              <w:t>Žiedinių augalų dauginimasis ir vystymasis.</w:t>
            </w:r>
          </w:p>
        </w:tc>
        <w:tc>
          <w:tcPr>
            <w:tcW w:w="615" w:type="dxa"/>
            <w:tcMar>
              <w:top w:w="28" w:type="dxa"/>
              <w:left w:w="57" w:type="dxa"/>
              <w:bottom w:w="28" w:type="dxa"/>
              <w:right w:w="57" w:type="dxa"/>
            </w:tcMar>
            <w:hideMark/>
          </w:tcPr>
          <w:p w:rsidRPr="00A94BA7" w:rsidR="00A94BA7" w:rsidP="0063252A" w:rsidRDefault="001D6527" w14:paraId="3A4BA93F" w14:textId="071F4D3B">
            <w:pPr>
              <w:pStyle w:val="prastasiniatinklio"/>
              <w:spacing w:before="0" w:beforeAutospacing="0" w:after="0" w:afterAutospacing="0"/>
              <w:jc w:val="center"/>
              <w:rPr>
                <w:lang w:val="lt-LT"/>
              </w:rPr>
            </w:pPr>
            <w:r>
              <w:rPr>
                <w:lang w:val="lt-LT"/>
              </w:rPr>
              <w:t>1</w:t>
            </w:r>
          </w:p>
        </w:tc>
        <w:tc>
          <w:tcPr>
            <w:tcW w:w="645" w:type="dxa"/>
          </w:tcPr>
          <w:p w:rsidRPr="00A94BA7" w:rsidR="00A94BA7" w:rsidP="0063252A" w:rsidRDefault="00A94BA7" w14:paraId="769D0D3C"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63252A" w:rsidRDefault="00D90B90" w14:paraId="54023CFB" w14:textId="77777777">
            <w:pPr>
              <w:pStyle w:val="prastasiniatinklio"/>
              <w:spacing w:before="0" w:beforeAutospacing="0" w:after="0" w:afterAutospacing="0"/>
              <w:rPr>
                <w:lang w:val="lt-LT"/>
              </w:rPr>
            </w:pPr>
            <w:r>
              <w:rPr>
                <w:lang w:val="lt-LT"/>
              </w:rPr>
              <w:t>P</w:t>
            </w:r>
            <w:r w:rsidRPr="00A94BA7" w:rsidR="00A94BA7">
              <w:rPr>
                <w:lang w:val="lt-LT"/>
              </w:rPr>
              <w:t>raktikos darb</w:t>
            </w:r>
            <w:r>
              <w:rPr>
                <w:lang w:val="lt-LT"/>
              </w:rPr>
              <w:t>as</w:t>
            </w:r>
            <w:r w:rsidRPr="00A94BA7" w:rsidR="00A94BA7">
              <w:rPr>
                <w:lang w:val="lt-LT"/>
              </w:rPr>
              <w:t xml:space="preserve"> „Sėklų prisitaikymai išplisti“ </w:t>
            </w:r>
          </w:p>
          <w:p w:rsidRPr="00A94BA7" w:rsidR="00A94BA7" w:rsidP="00D90B90" w:rsidRDefault="00D90B90" w14:paraId="669ED09F" w14:textId="77777777">
            <w:pPr>
              <w:pStyle w:val="prastasiniatinklio"/>
              <w:spacing w:before="0" w:beforeAutospacing="0" w:after="0" w:afterAutospacing="0"/>
              <w:rPr>
                <w:lang w:val="lt-LT"/>
              </w:rPr>
            </w:pPr>
            <w:r>
              <w:rPr>
                <w:lang w:val="lt-LT"/>
              </w:rPr>
              <w:t>D</w:t>
            </w:r>
            <w:r w:rsidRPr="00A94BA7" w:rsidR="00A94BA7">
              <w:rPr>
                <w:lang w:val="lt-LT"/>
              </w:rPr>
              <w:t>ešimties žinomų augalų vaisių, kurie skirtingai prisitaikę išplatinti savo sėklas, kolekcij</w:t>
            </w:r>
            <w:r>
              <w:rPr>
                <w:lang w:val="lt-LT"/>
              </w:rPr>
              <w:t xml:space="preserve">os sudarymas ir jos </w:t>
            </w:r>
            <w:r w:rsidRPr="00A94BA7" w:rsidR="00A94BA7">
              <w:rPr>
                <w:lang w:val="lt-LT"/>
              </w:rPr>
              <w:t>pristatym</w:t>
            </w:r>
            <w:r>
              <w:rPr>
                <w:lang w:val="lt-LT"/>
              </w:rPr>
              <w:t>as</w:t>
            </w:r>
            <w:r w:rsidRPr="00A94BA7" w:rsidR="00A94BA7">
              <w:rPr>
                <w:lang w:val="lt-LT"/>
              </w:rPr>
              <w:t xml:space="preserve">. </w:t>
            </w:r>
          </w:p>
        </w:tc>
      </w:tr>
      <w:tr w:rsidRPr="00A94BA7" w:rsidR="007B1AB7" w:rsidTr="001D6527" w14:paraId="3659877C" w14:textId="77777777">
        <w:tc>
          <w:tcPr>
            <w:tcW w:w="1555" w:type="dxa"/>
            <w:vMerge/>
            <w:tcMar>
              <w:top w:w="28" w:type="dxa"/>
              <w:left w:w="57" w:type="dxa"/>
              <w:bottom w:w="28" w:type="dxa"/>
              <w:right w:w="57" w:type="dxa"/>
            </w:tcMar>
            <w:hideMark/>
          </w:tcPr>
          <w:p w:rsidRPr="00A94BA7" w:rsidR="00A94BA7" w:rsidP="0063252A" w:rsidRDefault="00A94BA7" w14:paraId="54CD245A" w14:textId="77777777">
            <w:pPr>
              <w:pStyle w:val="prastasiniatinklio"/>
              <w:spacing w:before="0" w:after="0"/>
              <w:rPr>
                <w:lang w:val="lt-LT"/>
              </w:rPr>
            </w:pPr>
          </w:p>
        </w:tc>
        <w:tc>
          <w:tcPr>
            <w:tcW w:w="1984" w:type="dxa"/>
            <w:tcMar>
              <w:top w:w="28" w:type="dxa"/>
              <w:left w:w="57" w:type="dxa"/>
              <w:bottom w:w="28" w:type="dxa"/>
              <w:right w:w="57" w:type="dxa"/>
            </w:tcMar>
            <w:hideMark/>
          </w:tcPr>
          <w:p w:rsidRPr="00A94BA7" w:rsidR="00A94BA7" w:rsidP="0063252A" w:rsidRDefault="00A94BA7" w14:paraId="34AABB6C" w14:textId="77777777">
            <w:pPr>
              <w:pStyle w:val="prastasiniatinklio"/>
              <w:spacing w:before="0" w:beforeAutospacing="0" w:after="0" w:afterAutospacing="0"/>
              <w:rPr>
                <w:lang w:val="lt-LT"/>
              </w:rPr>
            </w:pPr>
            <w:r w:rsidRPr="00A94BA7">
              <w:rPr>
                <w:lang w:val="lt-LT"/>
              </w:rPr>
              <w:t>Augalų nelytinis dauginimas – klonavimas.</w:t>
            </w:r>
          </w:p>
        </w:tc>
        <w:tc>
          <w:tcPr>
            <w:tcW w:w="615" w:type="dxa"/>
            <w:tcMar>
              <w:top w:w="28" w:type="dxa"/>
              <w:left w:w="57" w:type="dxa"/>
              <w:bottom w:w="28" w:type="dxa"/>
              <w:right w:w="57" w:type="dxa"/>
            </w:tcMar>
            <w:hideMark/>
          </w:tcPr>
          <w:p w:rsidRPr="00A94BA7" w:rsidR="00A94BA7" w:rsidP="0063252A" w:rsidRDefault="001D6527" w14:paraId="62816F1E" w14:textId="4878AF82">
            <w:pPr>
              <w:pStyle w:val="prastasiniatinklio"/>
              <w:spacing w:before="0" w:beforeAutospacing="0" w:after="0" w:afterAutospacing="0"/>
              <w:jc w:val="center"/>
              <w:rPr>
                <w:lang w:val="lt-LT"/>
              </w:rPr>
            </w:pPr>
            <w:r>
              <w:rPr>
                <w:lang w:val="lt-LT"/>
              </w:rPr>
              <w:t>2</w:t>
            </w:r>
          </w:p>
        </w:tc>
        <w:tc>
          <w:tcPr>
            <w:tcW w:w="645" w:type="dxa"/>
          </w:tcPr>
          <w:p w:rsidRPr="00A94BA7" w:rsidR="00A94BA7" w:rsidP="0063252A" w:rsidRDefault="00A94BA7" w14:paraId="1231BE67"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63252A" w:rsidRDefault="00A94BA7" w14:paraId="4C9646C3" w14:textId="77777777">
            <w:pPr>
              <w:pStyle w:val="prastasiniatinklio"/>
              <w:spacing w:before="0" w:beforeAutospacing="0" w:after="0" w:afterAutospacing="0"/>
              <w:rPr>
                <w:lang w:val="lt-LT"/>
              </w:rPr>
            </w:pPr>
            <w:r w:rsidRPr="00A94BA7">
              <w:rPr>
                <w:lang w:val="lt-LT"/>
              </w:rPr>
              <w:t xml:space="preserve">Praktikos darbas „Augalų nelytinis dauginimas“ </w:t>
            </w:r>
          </w:p>
        </w:tc>
      </w:tr>
      <w:tr w:rsidRPr="00A94BA7" w:rsidR="007B1AB7" w:rsidTr="001D6527" w14:paraId="05969190" w14:textId="77777777">
        <w:tc>
          <w:tcPr>
            <w:tcW w:w="1555" w:type="dxa"/>
            <w:vMerge/>
            <w:tcMar>
              <w:top w:w="28" w:type="dxa"/>
              <w:left w:w="57" w:type="dxa"/>
              <w:bottom w:w="28" w:type="dxa"/>
              <w:right w:w="57" w:type="dxa"/>
            </w:tcMar>
            <w:hideMark/>
          </w:tcPr>
          <w:p w:rsidRPr="00A94BA7" w:rsidR="00A94BA7" w:rsidP="0063252A" w:rsidRDefault="00A94BA7" w14:paraId="36FEB5B0" w14:textId="77777777">
            <w:pPr>
              <w:pStyle w:val="prastasiniatinklio"/>
              <w:spacing w:before="0" w:beforeAutospacing="0" w:after="0" w:afterAutospacing="0"/>
              <w:rPr>
                <w:lang w:val="lt-LT"/>
              </w:rPr>
            </w:pPr>
          </w:p>
        </w:tc>
        <w:tc>
          <w:tcPr>
            <w:tcW w:w="1984" w:type="dxa"/>
            <w:tcMar>
              <w:top w:w="28" w:type="dxa"/>
              <w:left w:w="57" w:type="dxa"/>
              <w:bottom w:w="28" w:type="dxa"/>
              <w:right w:w="57" w:type="dxa"/>
            </w:tcMar>
            <w:hideMark/>
          </w:tcPr>
          <w:p w:rsidRPr="00A94BA7" w:rsidR="00A94BA7" w:rsidP="00D90B90" w:rsidRDefault="00A94BA7" w14:paraId="577E0412" w14:textId="77777777">
            <w:pPr>
              <w:pStyle w:val="prastasiniatinklio"/>
              <w:spacing w:before="0" w:beforeAutospacing="0" w:after="0" w:afterAutospacing="0"/>
              <w:rPr>
                <w:lang w:val="lt-LT"/>
              </w:rPr>
            </w:pPr>
            <w:r w:rsidRPr="00A94BA7">
              <w:rPr>
                <w:lang w:val="lt-LT"/>
              </w:rPr>
              <w:t>Samanos</w:t>
            </w:r>
            <w:r w:rsidR="00D90B90">
              <w:rPr>
                <w:lang w:val="lt-LT"/>
              </w:rPr>
              <w:t>, s</w:t>
            </w:r>
            <w:r w:rsidRPr="00A94BA7">
              <w:rPr>
                <w:lang w:val="lt-LT"/>
              </w:rPr>
              <w:t xml:space="preserve">poriniai </w:t>
            </w:r>
            <w:proofErr w:type="spellStart"/>
            <w:r w:rsidRPr="00A94BA7">
              <w:rPr>
                <w:lang w:val="lt-LT"/>
              </w:rPr>
              <w:t>induočiai</w:t>
            </w:r>
            <w:proofErr w:type="spellEnd"/>
            <w:r w:rsidR="00D90B90">
              <w:rPr>
                <w:lang w:val="lt-LT"/>
              </w:rPr>
              <w:t xml:space="preserve">, plikasėkliai, </w:t>
            </w:r>
            <w:proofErr w:type="spellStart"/>
            <w:r w:rsidR="00D90B90">
              <w:rPr>
                <w:lang w:val="lt-LT"/>
              </w:rPr>
              <w:t>gaubtasėkliai</w:t>
            </w:r>
            <w:proofErr w:type="spellEnd"/>
          </w:p>
        </w:tc>
        <w:tc>
          <w:tcPr>
            <w:tcW w:w="615" w:type="dxa"/>
            <w:tcMar>
              <w:top w:w="28" w:type="dxa"/>
              <w:left w:w="57" w:type="dxa"/>
              <w:bottom w:w="28" w:type="dxa"/>
              <w:right w:w="57" w:type="dxa"/>
            </w:tcMar>
            <w:hideMark/>
          </w:tcPr>
          <w:p w:rsidRPr="00A94BA7" w:rsidR="00A94BA7" w:rsidP="0063252A" w:rsidRDefault="001D6527" w14:paraId="177F04DF" w14:textId="55B68AF2">
            <w:pPr>
              <w:pStyle w:val="prastasiniatinklio"/>
              <w:spacing w:before="0" w:beforeAutospacing="0" w:after="0" w:afterAutospacing="0"/>
              <w:jc w:val="center"/>
              <w:rPr>
                <w:lang w:val="lt-LT"/>
              </w:rPr>
            </w:pPr>
            <w:r>
              <w:rPr>
                <w:lang w:val="lt-LT"/>
              </w:rPr>
              <w:t>3</w:t>
            </w:r>
          </w:p>
        </w:tc>
        <w:tc>
          <w:tcPr>
            <w:tcW w:w="645" w:type="dxa"/>
          </w:tcPr>
          <w:p w:rsidRPr="00A94BA7" w:rsidR="00A94BA7" w:rsidP="0063252A" w:rsidRDefault="00A94BA7" w14:paraId="30D7AA69" w14:textId="77777777">
            <w:pPr>
              <w:pStyle w:val="prastasiniatinklio"/>
              <w:spacing w:before="0" w:beforeAutospacing="0" w:after="0" w:afterAutospacing="0"/>
              <w:rPr>
                <w:lang w:val="lt-LT"/>
              </w:rPr>
            </w:pPr>
          </w:p>
        </w:tc>
        <w:tc>
          <w:tcPr>
            <w:tcW w:w="5402" w:type="dxa"/>
            <w:tcMar>
              <w:top w:w="28" w:type="dxa"/>
              <w:left w:w="57" w:type="dxa"/>
              <w:bottom w:w="28" w:type="dxa"/>
              <w:right w:w="57" w:type="dxa"/>
            </w:tcMar>
            <w:hideMark/>
          </w:tcPr>
          <w:p w:rsidRPr="00A94BA7" w:rsidR="00A94BA7" w:rsidP="0063252A" w:rsidRDefault="00A94BA7" w14:paraId="4B4E813B" w14:textId="77777777">
            <w:pPr>
              <w:pStyle w:val="prastasiniatinklio"/>
              <w:spacing w:before="0" w:beforeAutospacing="0" w:after="0" w:afterAutospacing="0"/>
              <w:rPr>
                <w:lang w:val="lt-LT"/>
              </w:rPr>
            </w:pPr>
            <w:r w:rsidRPr="00A94BA7">
              <w:rPr>
                <w:lang w:val="lt-LT"/>
              </w:rPr>
              <w:t>Naudojantis interaktyviomis programėlėmis („</w:t>
            </w:r>
            <w:proofErr w:type="spellStart"/>
            <w:r w:rsidRPr="00A94BA7">
              <w:rPr>
                <w:lang w:val="lt-LT"/>
              </w:rPr>
              <w:t>Pl@nt</w:t>
            </w:r>
            <w:proofErr w:type="spellEnd"/>
            <w:r w:rsidRPr="00A94BA7">
              <w:rPr>
                <w:lang w:val="lt-LT"/>
              </w:rPr>
              <w:t xml:space="preserve"> Net”, „</w:t>
            </w:r>
            <w:proofErr w:type="spellStart"/>
            <w:r w:rsidRPr="00A94BA7">
              <w:rPr>
                <w:lang w:val="lt-LT"/>
              </w:rPr>
              <w:t>iNaturalist</w:t>
            </w:r>
            <w:proofErr w:type="spellEnd"/>
            <w:r w:rsidRPr="00A94BA7">
              <w:rPr>
                <w:lang w:val="lt-LT"/>
              </w:rPr>
              <w:t>“) , vadovais augalams pažinti sudar</w:t>
            </w:r>
            <w:r w:rsidR="00D90B90">
              <w:rPr>
                <w:lang w:val="lt-LT"/>
              </w:rPr>
              <w:t>omi</w:t>
            </w:r>
            <w:r w:rsidRPr="00A94BA7">
              <w:rPr>
                <w:lang w:val="lt-LT"/>
              </w:rPr>
              <w:t xml:space="preserve"> paprasčiausi</w:t>
            </w:r>
            <w:r w:rsidR="00D90B90">
              <w:rPr>
                <w:lang w:val="lt-LT"/>
              </w:rPr>
              <w:t>ų augalų rūšių atpažinimo </w:t>
            </w:r>
            <w:r w:rsidRPr="00A94BA7">
              <w:rPr>
                <w:lang w:val="lt-LT"/>
              </w:rPr>
              <w:t>rakt</w:t>
            </w:r>
            <w:r w:rsidR="00D90B90">
              <w:rPr>
                <w:lang w:val="lt-LT"/>
              </w:rPr>
              <w:t>ai</w:t>
            </w:r>
            <w:r w:rsidRPr="00A94BA7">
              <w:rPr>
                <w:lang w:val="lt-LT"/>
              </w:rPr>
              <w:t xml:space="preserve">. </w:t>
            </w:r>
          </w:p>
          <w:p w:rsidRPr="00A94BA7" w:rsidR="00A94BA7" w:rsidP="0063252A" w:rsidRDefault="00A94BA7" w14:paraId="55C19196" w14:textId="77777777">
            <w:pPr>
              <w:pStyle w:val="prastasiniatinklio"/>
              <w:spacing w:before="0" w:beforeAutospacing="0" w:after="0" w:afterAutospacing="0"/>
              <w:rPr>
                <w:lang w:val="lt-LT"/>
              </w:rPr>
            </w:pPr>
            <w:r w:rsidRPr="00A94BA7">
              <w:rPr>
                <w:lang w:val="lt-LT"/>
              </w:rPr>
              <w:t>Naudojantis organizmų atpažinimo raktais nustat</w:t>
            </w:r>
            <w:r w:rsidR="00D90B90">
              <w:rPr>
                <w:lang w:val="lt-LT"/>
              </w:rPr>
              <w:t xml:space="preserve">oma </w:t>
            </w:r>
            <w:r w:rsidRPr="00A94BA7">
              <w:rPr>
                <w:lang w:val="lt-LT"/>
              </w:rPr>
              <w:t>augalo rūš</w:t>
            </w:r>
            <w:r w:rsidR="00D90B90">
              <w:rPr>
                <w:lang w:val="lt-LT"/>
              </w:rPr>
              <w:t>is</w:t>
            </w:r>
            <w:r w:rsidRPr="00A94BA7">
              <w:rPr>
                <w:lang w:val="lt-LT"/>
              </w:rPr>
              <w:t xml:space="preserve">. </w:t>
            </w:r>
          </w:p>
          <w:p w:rsidRPr="00A94BA7" w:rsidR="00A94BA7" w:rsidP="0063252A" w:rsidRDefault="00D90B90" w14:paraId="03ECC695" w14:textId="77777777">
            <w:pPr>
              <w:pStyle w:val="prastasiniatinklio"/>
              <w:spacing w:before="0" w:beforeAutospacing="0" w:after="0" w:afterAutospacing="0"/>
              <w:rPr>
                <w:lang w:val="lt-LT"/>
              </w:rPr>
            </w:pPr>
            <w:r>
              <w:rPr>
                <w:lang w:val="lt-LT"/>
              </w:rPr>
              <w:t>P</w:t>
            </w:r>
            <w:r w:rsidRPr="00A94BA7" w:rsidR="00A94BA7">
              <w:rPr>
                <w:lang w:val="lt-LT"/>
              </w:rPr>
              <w:t>ranešim</w:t>
            </w:r>
            <w:r>
              <w:rPr>
                <w:lang w:val="lt-LT"/>
              </w:rPr>
              <w:t>o</w:t>
            </w:r>
            <w:r w:rsidRPr="00A94BA7" w:rsidR="00A94BA7">
              <w:rPr>
                <w:lang w:val="lt-LT"/>
              </w:rPr>
              <w:t xml:space="preserve"> </w:t>
            </w:r>
            <w:r w:rsidRPr="00D90B90">
              <w:rPr>
                <w:lang w:val="lt-LT"/>
              </w:rPr>
              <w:t>„Labiausiai paplitęs mano gyvenamoje aplinkoje augalas“</w:t>
            </w:r>
            <w:r w:rsidR="007B1AB7">
              <w:rPr>
                <w:lang w:val="lt-LT"/>
              </w:rPr>
              <w:t xml:space="preserve"> parengimas ir pristatymas.</w:t>
            </w:r>
          </w:p>
        </w:tc>
      </w:tr>
    </w:tbl>
    <w:p w:rsidRPr="00B00EB2" w:rsidR="002E3577" w:rsidP="009D05B2" w:rsidRDefault="002E3577" w14:paraId="7196D064" w14:textId="77777777">
      <w:pPr>
        <w:rPr>
          <w:sz w:val="4"/>
          <w:szCs w:val="4"/>
        </w:rPr>
      </w:pPr>
    </w:p>
    <w:sectPr w:rsidRPr="00B00EB2" w:rsidR="002E3577" w:rsidSect="00F63809">
      <w:pgSz w:w="11906" w:h="16838" w:orient="portrait"/>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4E9" w:rsidP="00D7050F" w:rsidRDefault="00CB34E9" w14:paraId="6ECBCFE2" w14:textId="77777777">
      <w:pPr>
        <w:spacing w:after="0" w:line="240" w:lineRule="auto"/>
      </w:pPr>
      <w:r>
        <w:separator/>
      </w:r>
    </w:p>
  </w:endnote>
  <w:endnote w:type="continuationSeparator" w:id="0">
    <w:p w:rsidR="00CB34E9" w:rsidP="00D7050F" w:rsidRDefault="00CB34E9" w14:paraId="528D81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4E9" w:rsidP="00D7050F" w:rsidRDefault="00CB34E9" w14:paraId="13FA76F5" w14:textId="77777777">
      <w:pPr>
        <w:spacing w:after="0" w:line="240" w:lineRule="auto"/>
      </w:pPr>
      <w:r>
        <w:separator/>
      </w:r>
    </w:p>
  </w:footnote>
  <w:footnote w:type="continuationSeparator" w:id="0">
    <w:p w:rsidR="00CB34E9" w:rsidP="00D7050F" w:rsidRDefault="00CB34E9" w14:paraId="73CA3168" w14:textId="77777777">
      <w:pPr>
        <w:spacing w:after="0" w:line="240" w:lineRule="auto"/>
      </w:pPr>
      <w:r>
        <w:continuationSeparator/>
      </w:r>
    </w:p>
  </w:footnote>
  <w:footnote w:id="1">
    <w:p w:rsidR="00F17894" w:rsidP="009D05B2" w:rsidRDefault="00F17894" w14:paraId="03F40AF3" w14:textId="77777777">
      <w:pPr>
        <w:pStyle w:val="Puslapioinaostekstas"/>
      </w:pPr>
      <w:r>
        <w:rPr>
          <w:rStyle w:val="Puslapioinaosnuoroda"/>
        </w:rPr>
        <w:footnoteRef/>
      </w:r>
      <w:r>
        <w:t xml:space="preserve"> </w:t>
      </w:r>
      <w:r w:rsidRPr="00D523DF">
        <w:rPr>
          <w:rFonts w:ascii="Times New Roman" w:hAnsi="Times New Roman" w:cs="Times New Roman"/>
          <w:sz w:val="22"/>
          <w:szCs w:val="22"/>
          <w:lang w:eastAsia="lt-LT"/>
        </w:rPr>
        <w:t>kadangi 2023–2024 ir 2024–2025 mokslo metais septintokai dar bus nesimokę pagal atnaujintą Gamtos mokslų bendrąją programą pradinėse klasėse, jie nenagrinėjo 4 klasės mokymo(</w:t>
      </w:r>
      <w:proofErr w:type="spellStart"/>
      <w:r w:rsidRPr="00D523DF">
        <w:rPr>
          <w:rFonts w:ascii="Times New Roman" w:hAnsi="Times New Roman" w:cs="Times New Roman"/>
          <w:sz w:val="22"/>
          <w:szCs w:val="22"/>
          <w:lang w:eastAsia="lt-LT"/>
        </w:rPr>
        <w:t>si</w:t>
      </w:r>
      <w:proofErr w:type="spellEnd"/>
      <w:r w:rsidRPr="00D523DF">
        <w:rPr>
          <w:rFonts w:ascii="Times New Roman" w:hAnsi="Times New Roman" w:cs="Times New Roman"/>
          <w:sz w:val="22"/>
          <w:szCs w:val="22"/>
          <w:lang w:eastAsia="lt-LT"/>
        </w:rPr>
        <w:t xml:space="preserve">) turinio temos 29.5.2. </w:t>
      </w:r>
      <w:r w:rsidRPr="00D523DF">
        <w:rPr>
          <w:rFonts w:ascii="Times New Roman" w:hAnsi="Times New Roman" w:cs="Times New Roman"/>
          <w:i/>
          <w:iCs/>
          <w:sz w:val="22"/>
          <w:szCs w:val="22"/>
          <w:lang w:eastAsia="lt-LT"/>
        </w:rPr>
        <w:t>Šviesos atspindys ir šešėlis</w:t>
      </w:r>
      <w:r w:rsidRPr="00D523DF">
        <w:rPr>
          <w:rFonts w:ascii="Times New Roman" w:hAnsi="Times New Roman" w:cs="Times New Roman"/>
          <w:sz w:val="22"/>
          <w:szCs w:val="22"/>
          <w:lang w:eastAsia="lt-LT"/>
        </w:rPr>
        <w:t xml:space="preserve">: </w:t>
      </w:r>
      <w:r w:rsidRPr="00D523DF">
        <w:rPr>
          <w:rFonts w:ascii="Times New Roman" w:hAnsi="Times New Roman" w:cs="Times New Roman"/>
          <w:i/>
          <w:iCs/>
          <w:sz w:val="22"/>
          <w:szCs w:val="22"/>
          <w:lang w:eastAsia="lt-LT"/>
        </w:rPr>
        <w:t xml:space="preserve">[...] Tyrinėjama, kaip susidaro šešėlis ir kaip veikia saulės laikrodis. </w:t>
      </w:r>
      <w:r w:rsidRPr="00D523DF">
        <w:rPr>
          <w:rFonts w:ascii="Times New Roman" w:hAnsi="Times New Roman" w:cs="Times New Roman"/>
          <w:sz w:val="22"/>
          <w:szCs w:val="22"/>
          <w:lang w:eastAsia="lt-LT"/>
        </w:rPr>
        <w:t>Todėl šiam 4-oje klasėje nenagrinėtam mokymo(</w:t>
      </w:r>
      <w:proofErr w:type="spellStart"/>
      <w:r w:rsidRPr="00D523DF">
        <w:rPr>
          <w:rFonts w:ascii="Times New Roman" w:hAnsi="Times New Roman" w:cs="Times New Roman"/>
          <w:sz w:val="22"/>
          <w:szCs w:val="22"/>
          <w:lang w:eastAsia="lt-LT"/>
        </w:rPr>
        <w:t>si</w:t>
      </w:r>
      <w:proofErr w:type="spellEnd"/>
      <w:r w:rsidRPr="00D523DF">
        <w:rPr>
          <w:rFonts w:ascii="Times New Roman" w:hAnsi="Times New Roman" w:cs="Times New Roman"/>
          <w:sz w:val="22"/>
          <w:szCs w:val="22"/>
          <w:lang w:eastAsia="lt-LT"/>
        </w:rPr>
        <w:t>) turiniui reikėtų skirti papildomo laiko iš pasirenkamam turiniui skirto laiko (30 procentų)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688C"/>
    <w:rsid w:val="00007460"/>
    <w:rsid w:val="000624DB"/>
    <w:rsid w:val="00064D55"/>
    <w:rsid w:val="00071B99"/>
    <w:rsid w:val="00095985"/>
    <w:rsid w:val="000F1AC8"/>
    <w:rsid w:val="000F20CC"/>
    <w:rsid w:val="00101AB9"/>
    <w:rsid w:val="00113893"/>
    <w:rsid w:val="00122193"/>
    <w:rsid w:val="001329A1"/>
    <w:rsid w:val="001362E8"/>
    <w:rsid w:val="00157B23"/>
    <w:rsid w:val="001721C1"/>
    <w:rsid w:val="001813EB"/>
    <w:rsid w:val="0019411A"/>
    <w:rsid w:val="001946A5"/>
    <w:rsid w:val="001A5BB0"/>
    <w:rsid w:val="001C1661"/>
    <w:rsid w:val="001D40D6"/>
    <w:rsid w:val="001D6527"/>
    <w:rsid w:val="002001BD"/>
    <w:rsid w:val="00236F67"/>
    <w:rsid w:val="00265D37"/>
    <w:rsid w:val="002B4F7A"/>
    <w:rsid w:val="002C6BAF"/>
    <w:rsid w:val="002D0F7B"/>
    <w:rsid w:val="002D567A"/>
    <w:rsid w:val="002E3577"/>
    <w:rsid w:val="002F301E"/>
    <w:rsid w:val="00300E76"/>
    <w:rsid w:val="003327DA"/>
    <w:rsid w:val="00356174"/>
    <w:rsid w:val="00362C2D"/>
    <w:rsid w:val="003661A8"/>
    <w:rsid w:val="00376C62"/>
    <w:rsid w:val="0037796D"/>
    <w:rsid w:val="003A1A43"/>
    <w:rsid w:val="003A26B0"/>
    <w:rsid w:val="003A6582"/>
    <w:rsid w:val="003A6883"/>
    <w:rsid w:val="003F4899"/>
    <w:rsid w:val="00411080"/>
    <w:rsid w:val="00412E2D"/>
    <w:rsid w:val="00413EFB"/>
    <w:rsid w:val="0042063A"/>
    <w:rsid w:val="00450D19"/>
    <w:rsid w:val="004C35E0"/>
    <w:rsid w:val="00514733"/>
    <w:rsid w:val="005330BC"/>
    <w:rsid w:val="0056723C"/>
    <w:rsid w:val="00580D61"/>
    <w:rsid w:val="005A5B2F"/>
    <w:rsid w:val="005E1B84"/>
    <w:rsid w:val="00616511"/>
    <w:rsid w:val="0063145C"/>
    <w:rsid w:val="00647755"/>
    <w:rsid w:val="00650F92"/>
    <w:rsid w:val="00677FE9"/>
    <w:rsid w:val="00683BEE"/>
    <w:rsid w:val="006853F6"/>
    <w:rsid w:val="006A3E7F"/>
    <w:rsid w:val="006C2A95"/>
    <w:rsid w:val="006D16BB"/>
    <w:rsid w:val="0070537B"/>
    <w:rsid w:val="00706DD8"/>
    <w:rsid w:val="007615C8"/>
    <w:rsid w:val="00793FDE"/>
    <w:rsid w:val="00795B69"/>
    <w:rsid w:val="007A2625"/>
    <w:rsid w:val="007A2F8C"/>
    <w:rsid w:val="007B1AB7"/>
    <w:rsid w:val="007C5E90"/>
    <w:rsid w:val="007C6B8F"/>
    <w:rsid w:val="0081543E"/>
    <w:rsid w:val="00823303"/>
    <w:rsid w:val="008959B2"/>
    <w:rsid w:val="0090406A"/>
    <w:rsid w:val="00926466"/>
    <w:rsid w:val="00936C93"/>
    <w:rsid w:val="00937F1E"/>
    <w:rsid w:val="009470E4"/>
    <w:rsid w:val="00962906"/>
    <w:rsid w:val="009B6DE7"/>
    <w:rsid w:val="009D05B2"/>
    <w:rsid w:val="009F2707"/>
    <w:rsid w:val="009F2FCE"/>
    <w:rsid w:val="00A26FA9"/>
    <w:rsid w:val="00A639D7"/>
    <w:rsid w:val="00A81711"/>
    <w:rsid w:val="00A94BA7"/>
    <w:rsid w:val="00B00EB2"/>
    <w:rsid w:val="00B350FF"/>
    <w:rsid w:val="00B52954"/>
    <w:rsid w:val="00B65045"/>
    <w:rsid w:val="00B70D9D"/>
    <w:rsid w:val="00BA0469"/>
    <w:rsid w:val="00BC3873"/>
    <w:rsid w:val="00BC6619"/>
    <w:rsid w:val="00BD68C2"/>
    <w:rsid w:val="00BF10DD"/>
    <w:rsid w:val="00C00C34"/>
    <w:rsid w:val="00C204BF"/>
    <w:rsid w:val="00C250C0"/>
    <w:rsid w:val="00C30076"/>
    <w:rsid w:val="00C5506E"/>
    <w:rsid w:val="00C6227B"/>
    <w:rsid w:val="00CA01DB"/>
    <w:rsid w:val="00CB34E9"/>
    <w:rsid w:val="00CC4A55"/>
    <w:rsid w:val="00D24B80"/>
    <w:rsid w:val="00D337CD"/>
    <w:rsid w:val="00D523DF"/>
    <w:rsid w:val="00D53295"/>
    <w:rsid w:val="00D7050F"/>
    <w:rsid w:val="00D72F3A"/>
    <w:rsid w:val="00D80B00"/>
    <w:rsid w:val="00D90B90"/>
    <w:rsid w:val="00D9556F"/>
    <w:rsid w:val="00DA6E7E"/>
    <w:rsid w:val="00DB0C98"/>
    <w:rsid w:val="00DF00AD"/>
    <w:rsid w:val="00E17557"/>
    <w:rsid w:val="00E917FE"/>
    <w:rsid w:val="00E976F8"/>
    <w:rsid w:val="00EA06FD"/>
    <w:rsid w:val="00EB1663"/>
    <w:rsid w:val="00F04497"/>
    <w:rsid w:val="00F17894"/>
    <w:rsid w:val="00F25714"/>
    <w:rsid w:val="00F2602A"/>
    <w:rsid w:val="00F27DEC"/>
    <w:rsid w:val="00F44710"/>
    <w:rsid w:val="00F63809"/>
    <w:rsid w:val="00F836C3"/>
    <w:rsid w:val="00F83FD1"/>
    <w:rsid w:val="00FA1860"/>
    <w:rsid w:val="00FB76D3"/>
    <w:rsid w:val="00FD0F35"/>
    <w:rsid w:val="00FF2A81"/>
    <w:rsid w:val="05172712"/>
    <w:rsid w:val="14853D6E"/>
    <w:rsid w:val="18FABA49"/>
    <w:rsid w:val="1D404A47"/>
    <w:rsid w:val="35DF2A30"/>
    <w:rsid w:val="4604616F"/>
    <w:rsid w:val="47438158"/>
    <w:rsid w:val="57F2F7AA"/>
    <w:rsid w:val="5960A726"/>
    <w:rsid w:val="5F430B68"/>
    <w:rsid w:val="6B6B5BD8"/>
    <w:rsid w:val="74EF1076"/>
    <w:rsid w:val="7DB764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2BEF"/>
  <w15:chartTrackingRefBased/>
  <w15:docId w15:val="{31F5FCB7-6695-4958-AA4C-016AD8D3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616511"/>
    <w:pPr>
      <w:spacing w:after="200" w:line="276" w:lineRule="auto"/>
    </w:p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hAnsiTheme="majorHAnsi" w:eastAsiaTheme="majorEastAsia" w:cstheme="majorBidi"/>
      <w:b/>
      <w:bCs/>
      <w:color w:val="5B9BD5" w:themeColor="accent1"/>
      <w:sz w:val="26"/>
      <w:szCs w:val="26"/>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Normal0" w:customStyle="1">
    <w:name w:val="Normal0"/>
    <w:autoRedefine/>
    <w:qFormat/>
    <w:rsid w:val="001721C1"/>
    <w:pPr>
      <w:spacing w:after="200" w:line="276" w:lineRule="auto"/>
    </w:pPr>
    <w:rPr>
      <w:rFonts w:ascii="Times New Roman" w:hAnsi="Times New Roman" w:eastAsia="Calibri" w:cs="Calibri"/>
      <w:sz w:val="24"/>
      <w:lang w:eastAsia="lt-LT"/>
    </w:rPr>
  </w:style>
  <w:style w:type="character" w:styleId="Antrat2Diagrama" w:customStyle="1">
    <w:name w:val="Antraštė 2 Diagrama"/>
    <w:basedOn w:val="Numatytasispastraiposriftas"/>
    <w:link w:val="Antrat2"/>
    <w:uiPriority w:val="9"/>
    <w:rsid w:val="00616511"/>
    <w:rPr>
      <w:rFonts w:asciiTheme="majorHAnsi" w:hAnsiTheme="majorHAnsi" w:eastAsiaTheme="majorEastAsia"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uslapioinaostekstas">
    <w:name w:val="footnote text"/>
    <w:basedOn w:val="prastasis"/>
    <w:link w:val="PuslapioinaostekstasDiagrama"/>
    <w:uiPriority w:val="99"/>
    <w:semiHidden/>
    <w:unhideWhenUsed/>
    <w:rsid w:val="00D7050F"/>
    <w:pPr>
      <w:spacing w:after="0" w:line="240" w:lineRule="auto"/>
    </w:pPr>
    <w:rPr>
      <w:sz w:val="20"/>
      <w:szCs w:val="20"/>
    </w:rPr>
  </w:style>
  <w:style w:type="character" w:styleId="PuslapioinaostekstasDiagrama" w:customStyle="1">
    <w:name w:val="Puslapio išnašos tekstas Diagrama"/>
    <w:basedOn w:val="Numatytasispastraiposriftas"/>
    <w:link w:val="Puslapioinaostekstas"/>
    <w:uiPriority w:val="99"/>
    <w:semiHidden/>
    <w:rsid w:val="00D7050F"/>
    <w:rPr>
      <w:sz w:val="20"/>
      <w:szCs w:val="20"/>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name w:val="List Paragraph"/>
    <w:basedOn w:val="prastasis"/>
    <w:uiPriority w:val="34"/>
    <w:qFormat/>
    <w:rsid w:val="00823303"/>
    <w:pPr>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 w:type="paragraph" w:styleId="paragraph" w:customStyle="1">
    <w:name w:val="paragraph"/>
    <w:basedOn w:val="prastasis"/>
    <w:rsid w:val="006A3E7F"/>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6A3E7F"/>
  </w:style>
  <w:style w:type="character" w:styleId="eop" w:customStyle="1">
    <w:name w:val="eop"/>
    <w:basedOn w:val="Numatytasispastraiposriftas"/>
    <w:rsid w:val="006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7632">
      <w:bodyDiv w:val="1"/>
      <w:marLeft w:val="0"/>
      <w:marRight w:val="0"/>
      <w:marTop w:val="0"/>
      <w:marBottom w:val="0"/>
      <w:divBdr>
        <w:top w:val="none" w:sz="0" w:space="0" w:color="auto"/>
        <w:left w:val="none" w:sz="0" w:space="0" w:color="auto"/>
        <w:bottom w:val="none" w:sz="0" w:space="0" w:color="auto"/>
        <w:right w:val="none" w:sz="0" w:space="0" w:color="auto"/>
      </w:divBdr>
      <w:divsChild>
        <w:div w:id="1608803801">
          <w:marLeft w:val="0"/>
          <w:marRight w:val="0"/>
          <w:marTop w:val="0"/>
          <w:marBottom w:val="0"/>
          <w:divBdr>
            <w:top w:val="none" w:sz="0" w:space="0" w:color="auto"/>
            <w:left w:val="none" w:sz="0" w:space="0" w:color="auto"/>
            <w:bottom w:val="none" w:sz="0" w:space="0" w:color="auto"/>
            <w:right w:val="none" w:sz="0" w:space="0" w:color="auto"/>
          </w:divBdr>
          <w:divsChild>
            <w:div w:id="923806120">
              <w:marLeft w:val="0"/>
              <w:marRight w:val="0"/>
              <w:marTop w:val="0"/>
              <w:marBottom w:val="0"/>
              <w:divBdr>
                <w:top w:val="none" w:sz="0" w:space="0" w:color="auto"/>
                <w:left w:val="none" w:sz="0" w:space="0" w:color="auto"/>
                <w:bottom w:val="none" w:sz="0" w:space="0" w:color="auto"/>
                <w:right w:val="none" w:sz="0" w:space="0" w:color="auto"/>
              </w:divBdr>
            </w:div>
            <w:div w:id="816920329">
              <w:marLeft w:val="0"/>
              <w:marRight w:val="0"/>
              <w:marTop w:val="0"/>
              <w:marBottom w:val="0"/>
              <w:divBdr>
                <w:top w:val="none" w:sz="0" w:space="0" w:color="auto"/>
                <w:left w:val="none" w:sz="0" w:space="0" w:color="auto"/>
                <w:bottom w:val="none" w:sz="0" w:space="0" w:color="auto"/>
                <w:right w:val="none" w:sz="0" w:space="0" w:color="auto"/>
              </w:divBdr>
            </w:div>
          </w:divsChild>
        </w:div>
        <w:div w:id="1576741330">
          <w:marLeft w:val="0"/>
          <w:marRight w:val="0"/>
          <w:marTop w:val="0"/>
          <w:marBottom w:val="0"/>
          <w:divBdr>
            <w:top w:val="none" w:sz="0" w:space="0" w:color="auto"/>
            <w:left w:val="none" w:sz="0" w:space="0" w:color="auto"/>
            <w:bottom w:val="none" w:sz="0" w:space="0" w:color="auto"/>
            <w:right w:val="none" w:sz="0" w:space="0" w:color="auto"/>
          </w:divBdr>
          <w:divsChild>
            <w:div w:id="15120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68824">
      <w:bodyDiv w:val="1"/>
      <w:marLeft w:val="0"/>
      <w:marRight w:val="0"/>
      <w:marTop w:val="0"/>
      <w:marBottom w:val="0"/>
      <w:divBdr>
        <w:top w:val="none" w:sz="0" w:space="0" w:color="auto"/>
        <w:left w:val="none" w:sz="0" w:space="0" w:color="auto"/>
        <w:bottom w:val="none" w:sz="0" w:space="0" w:color="auto"/>
        <w:right w:val="none" w:sz="0" w:space="0" w:color="auto"/>
      </w:divBdr>
      <w:divsChild>
        <w:div w:id="1486166277">
          <w:marLeft w:val="0"/>
          <w:marRight w:val="0"/>
          <w:marTop w:val="0"/>
          <w:marBottom w:val="0"/>
          <w:divBdr>
            <w:top w:val="none" w:sz="0" w:space="0" w:color="auto"/>
            <w:left w:val="none" w:sz="0" w:space="0" w:color="auto"/>
            <w:bottom w:val="none" w:sz="0" w:space="0" w:color="auto"/>
            <w:right w:val="none" w:sz="0" w:space="0" w:color="auto"/>
          </w:divBdr>
          <w:divsChild>
            <w:div w:id="2079398874">
              <w:marLeft w:val="0"/>
              <w:marRight w:val="0"/>
              <w:marTop w:val="0"/>
              <w:marBottom w:val="0"/>
              <w:divBdr>
                <w:top w:val="none" w:sz="0" w:space="0" w:color="auto"/>
                <w:left w:val="none" w:sz="0" w:space="0" w:color="auto"/>
                <w:bottom w:val="none" w:sz="0" w:space="0" w:color="auto"/>
                <w:right w:val="none" w:sz="0" w:space="0" w:color="auto"/>
              </w:divBdr>
            </w:div>
            <w:div w:id="2134708187">
              <w:marLeft w:val="0"/>
              <w:marRight w:val="0"/>
              <w:marTop w:val="0"/>
              <w:marBottom w:val="0"/>
              <w:divBdr>
                <w:top w:val="none" w:sz="0" w:space="0" w:color="auto"/>
                <w:left w:val="none" w:sz="0" w:space="0" w:color="auto"/>
                <w:bottom w:val="none" w:sz="0" w:space="0" w:color="auto"/>
                <w:right w:val="none" w:sz="0" w:space="0" w:color="auto"/>
              </w:divBdr>
            </w:div>
          </w:divsChild>
        </w:div>
        <w:div w:id="594049927">
          <w:marLeft w:val="0"/>
          <w:marRight w:val="0"/>
          <w:marTop w:val="0"/>
          <w:marBottom w:val="0"/>
          <w:divBdr>
            <w:top w:val="none" w:sz="0" w:space="0" w:color="auto"/>
            <w:left w:val="none" w:sz="0" w:space="0" w:color="auto"/>
            <w:bottom w:val="none" w:sz="0" w:space="0" w:color="auto"/>
            <w:right w:val="none" w:sz="0" w:space="0" w:color="auto"/>
          </w:divBdr>
          <w:divsChild>
            <w:div w:id="18356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8405">
      <w:bodyDiv w:val="1"/>
      <w:marLeft w:val="0"/>
      <w:marRight w:val="0"/>
      <w:marTop w:val="0"/>
      <w:marBottom w:val="0"/>
      <w:divBdr>
        <w:top w:val="none" w:sz="0" w:space="0" w:color="auto"/>
        <w:left w:val="none" w:sz="0" w:space="0" w:color="auto"/>
        <w:bottom w:val="none" w:sz="0" w:space="0" w:color="auto"/>
        <w:right w:val="none" w:sz="0" w:space="0" w:color="auto"/>
      </w:divBdr>
      <w:divsChild>
        <w:div w:id="786124082">
          <w:marLeft w:val="0"/>
          <w:marRight w:val="0"/>
          <w:marTop w:val="0"/>
          <w:marBottom w:val="0"/>
          <w:divBdr>
            <w:top w:val="none" w:sz="0" w:space="0" w:color="auto"/>
            <w:left w:val="none" w:sz="0" w:space="0" w:color="auto"/>
            <w:bottom w:val="none" w:sz="0" w:space="0" w:color="auto"/>
            <w:right w:val="none" w:sz="0" w:space="0" w:color="auto"/>
          </w:divBdr>
        </w:div>
        <w:div w:id="15874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iologijoskabinetas.lt/2018/01/31/interaktyvus-uzrasai/" TargetMode="External" Id="rId18" /><Relationship Type="http://schemas.openxmlformats.org/officeDocument/2006/relationships/hyperlink" Target="https://phet.colorado.edu/sims/html/bending-light/latest/bending-light_en.html" TargetMode="External" Id="rId26" /><Relationship Type="http://schemas.openxmlformats.org/officeDocument/2006/relationships/hyperlink" Target="https://rpubs.com/Cowboy2718/512566" TargetMode="External" Id="rId39" /><Relationship Type="http://schemas.openxmlformats.org/officeDocument/2006/relationships/customXml" Target="../customXml/item3.xml" Id="rId3" /><Relationship Type="http://schemas.openxmlformats.org/officeDocument/2006/relationships/hyperlink" Target="https://www.youtube.com/watch?v=rYrdiQckGhw" TargetMode="External" Id="rId21" /><Relationship Type="http://schemas.openxmlformats.org/officeDocument/2006/relationships/hyperlink" Target="https://en.wikipedia.org/wiki/List_of_telescope_types" TargetMode="External" Id="rId34" /><Relationship Type="http://schemas.openxmlformats.org/officeDocument/2006/relationships/hyperlink" Target="https://www.jpl.nasa.gov/infographics/infographic.view.php?id=11182" TargetMode="External" Id="rId42" /><Relationship Type="http://schemas.openxmlformats.org/officeDocument/2006/relationships/fontTable" Target="fontTable.xml" Id="rId47" /><Relationship Type="http://schemas.openxmlformats.org/officeDocument/2006/relationships/settings" Target="settings.xml" Id="rId7" /><Relationship Type="http://schemas.openxmlformats.org/officeDocument/2006/relationships/hyperlink" Target="https://nsasmm-my.sharepoint.com/personal/svietimo_portalas_nsa_smm_lt/_layouts/15/Doc.aspx?sourcedoc=%7bef7c7f4b-1fc6-4629-8ab3-b75f768882f4%7d&amp;action=view&amp;wd=target%281.%20Naujo%20turinio%20mokymo%20rekomendacijos.one%7C87933cbf-a20c-45ca-a8e1-9cca78e3767e%2FDalyko%20naujo%20turinio%20mokymo%20rekomendacijos%7C3c1ce122-33e3-40a5-afb1-fe5b506adc4a%2F%29&amp;wdorigin=NavigationUrl" TargetMode="External" Id="rId17" /><Relationship Type="http://schemas.openxmlformats.org/officeDocument/2006/relationships/hyperlink" Target="https://www.youtube.com/watch?v=NAaHPRsveJk" TargetMode="External" Id="rId25" /><Relationship Type="http://schemas.openxmlformats.org/officeDocument/2006/relationships/hyperlink" Target="https://interactives.ck12.org/simulations/physics/cassegrain-telescope/app/index.html?lang=en&amp;referrer=ck12Launcher&amp;backUrl=https://interactives.ck12.org/simulations/physics.html" TargetMode="External" Id="rId33" /><Relationship Type="http://schemas.openxmlformats.org/officeDocument/2006/relationships/hyperlink" Target="https://hubblesite.org/" TargetMode="External" Id="rId38" /><Relationship Type="http://schemas.openxmlformats.org/officeDocument/2006/relationships/hyperlink" Target="https://www.biologijoskabinetas.lt/2018/01/31/interaktyvus-uzrasai/" TargetMode="External" Id="rId46"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yperlink" Target="https://phet.colorado.edu/sims/html/waves-intro/latest/waves-intro_en.html" TargetMode="External" Id="rId20" /><Relationship Type="http://schemas.openxmlformats.org/officeDocument/2006/relationships/hyperlink" Target="https://www.translatorscafe.com/unit-converter/lt-LT/illumination/" TargetMode="External" Id="rId29" /><Relationship Type="http://schemas.openxmlformats.org/officeDocument/2006/relationships/hyperlink" Target="https://www.space.com/14075-10-biggest-telescopes-earth-comparison.html"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facebook.com/l.php?u=https%3A%2F%2Fwww.mozaweb.com%2Flt%2FMicrocurriculum%2Fview%3Fazon%3Ddl_95%26fbclid%3DIwAR3N3ym2GkLZv-S6PGIwEHty9HHWTwx_jf94Yh8ImuVx6EyI3JBtuHrHneY&amp;h=AT0cwVwfMz5QXVkm9wZdPy5uRGDmECEshAbBrZIgLSeEBOYvErPoOQQFqO7qsAE7l6Pkg_k2OTdFFWZ-h8iODgyoOpLzV3Rxe3x-sT1lbV7-Q9G6EWNCTms9SypAOQH4E2I" TargetMode="External" Id="rId24" /><Relationship Type="http://schemas.openxmlformats.org/officeDocument/2006/relationships/hyperlink" Target="https://blackcreek.ca/how-to-make-your-own-camera-obscura/" TargetMode="External" Id="rId32" /><Relationship Type="http://schemas.openxmlformats.org/officeDocument/2006/relationships/hyperlink" Target="https://www.preceden.com/timelines/71345-history-of-the-telescope" TargetMode="External" Id="rId37" /><Relationship Type="http://schemas.openxmlformats.org/officeDocument/2006/relationships/hyperlink" Target="https://wowtravel.me/the-12-best-astronomical-observatories-around-the-world/" TargetMode="External" Id="rId40" /><Relationship Type="http://schemas.openxmlformats.org/officeDocument/2006/relationships/hyperlink" Target="https://www.biologijoskabinetas.lt/2018/01/31/interaktyvus-uzrasai/" TargetMode="External" Id="rId45"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hyperlink" Target="https://phet.colorado.edu/en/simulation/legacy/sound" TargetMode="External" Id="rId23" /><Relationship Type="http://schemas.openxmlformats.org/officeDocument/2006/relationships/hyperlink" Target="https://e-seimas.lrs.lt/portal/legalAct/lt/TAD/TAIS.404809/asr" TargetMode="External" Id="rId28" /><Relationship Type="http://schemas.openxmlformats.org/officeDocument/2006/relationships/hyperlink" Target="http://www.telescopenerd.com/telescope-timeline.htm" TargetMode="External" Id="rId36" /><Relationship Type="http://schemas.openxmlformats.org/officeDocument/2006/relationships/endnotes" Target="endnotes.xml" Id="rId10" /><Relationship Type="http://schemas.openxmlformats.org/officeDocument/2006/relationships/hyperlink" Target="https://www.youtube.com/watch?v=uENITui5_jU" TargetMode="External" Id="rId19" /><Relationship Type="http://schemas.openxmlformats.org/officeDocument/2006/relationships/hyperlink" Target="https://www.physicsclassroom.com/Physics-Interactives/Refraction-and-Lenses/Optics-Bench/Optics-Bench-Refraction-Interactive" TargetMode="External" Id="rId31" /><Relationship Type="http://schemas.openxmlformats.org/officeDocument/2006/relationships/hyperlink" Target="https://www.biologijoskabinetas.lt/2018/01/31/interaktyvus-uzrasai/"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hyperlink" Target="https://l.facebook.com/l.php?u=https%3A%2F%2Fwww.mozaweb.com%2Flt%2FMicrocurriculum%2Fview%3Fazon%3Ddl_44%26fbclid%3DIwAR1RGX9ryEZ6pDUMEeWNvj1nbZziRkUIbjGm7QUZoDys6DCk51CY_OgH5PM&amp;h=AT0cwVwfMz5QXVkm9wZdPy5uRGDmECEshAbBrZIgLSeEBOYvErPoOQQFqO7qsAE7l6Pkg_k2OTdFFWZ-h8iODgyoOpLzV3Rxe3x-sT1lbV7-Q9G6EWNCTms9SypAOQH4E2I" TargetMode="External" Id="rId22" /><Relationship Type="http://schemas.openxmlformats.org/officeDocument/2006/relationships/hyperlink" Target="https://www.arduino.cc/education/science-journal" TargetMode="External" Id="rId27" /><Relationship Type="http://schemas.openxmlformats.org/officeDocument/2006/relationships/hyperlink" Target="http://physics.bu.edu/~duffy/HTML5/Lenses.html" TargetMode="External" Id="rId30" /><Relationship Type="http://schemas.openxmlformats.org/officeDocument/2006/relationships/hyperlink" Target="http://www.historyoftelescope.com/telescope-history/telescope-timeline/" TargetMode="External" Id="rId35" /><Relationship Type="http://schemas.openxmlformats.org/officeDocument/2006/relationships/hyperlink" Target="https://www.sciencelearn.org.nz/resources/1905-history-of-satellites-timeline" TargetMode="External" Id="rId43" /><Relationship Type="http://schemas.openxmlformats.org/officeDocument/2006/relationships/theme" Target="theme/theme1.xml" Id="rId48" /><Relationship Type="http://schemas.openxmlformats.org/officeDocument/2006/relationships/hyperlink" Target="https://nsasmm-my.sharepoint.com/personal/svietimo_portalas_nsa_smm_lt/_layouts/15/Doc.aspx?sourcedoc=%7bef7c7f4b-1fc6-4629-8ab3-b75f768882f4%7d&amp;action=view&amp;wd=target%286.%20Veikl%C5%B3%20planavimo%20pavyzd%C5%BEiai.one%7C3f7c4f3e-9ac0-4fea-8fb2-214803ccb29d%2FVeikl%C5%B3%20planavimo%20ir%20kompetencij%C5%B3%20ugdymo%20pavyzd%C5%BEiai%7C87e6f319-de28-4de7-94ad-7e9815dc73ec%2F%29&amp;wdorigin=NavigationUrl" TargetMode="External" Id="Reb5957090c034776" /><Relationship Type="http://schemas.openxmlformats.org/officeDocument/2006/relationships/hyperlink" Target="https://emokykla.lt/" TargetMode="External" Id="Ra5d835354b6c46a6" /><Relationship Type="http://schemas.openxmlformats.org/officeDocument/2006/relationships/hyperlink" Target="https://emokykla.lt/bendrosios-programos/visos-bendrosios-programos?page=1&amp;subject=5309" TargetMode="External" Id="R428371bd240b4d17"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6549-4431-4EE6-A6F0-DFC0BFF22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DFDD9-BE48-443A-A32A-F9510E7D9FCD}">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4A6B2830-898E-47E6-A58B-EF86CEDFBA75}">
  <ds:schemaRefs>
    <ds:schemaRef ds:uri="http://schemas.microsoft.com/sharepoint/v3/contenttype/forms"/>
  </ds:schemaRefs>
</ds:datastoreItem>
</file>

<file path=customXml/itemProps4.xml><?xml version="1.0" encoding="utf-8"?>
<ds:datastoreItem xmlns:ds="http://schemas.openxmlformats.org/officeDocument/2006/customXml" ds:itemID="{06B3423A-B57A-4BF2-BDDF-E37F7FCDA1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Ona Vaščenkienė</dc:creator>
  <keywords/>
  <dc:description/>
  <lastModifiedBy>Ona Vaščenkienė</lastModifiedBy>
  <revision>9</revision>
  <dcterms:created xsi:type="dcterms:W3CDTF">2023-05-23T11:58:00.0000000Z</dcterms:created>
  <dcterms:modified xsi:type="dcterms:W3CDTF">2023-05-25T06:55:04.3226502Z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