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85C2" w14:textId="7E97BCD2" w:rsidR="00A7063E" w:rsidRPr="00820FE0" w:rsidRDefault="00A7063E" w:rsidP="009B4A53">
      <w:pPr>
        <w:suppressAutoHyphens/>
        <w:spacing w:after="0" w:line="240" w:lineRule="auto"/>
        <w:jc w:val="center"/>
        <w:rPr>
          <w:rFonts w:ascii="Times New Roman" w:hAnsi="Times New Roman" w:cs="Times New Roman"/>
          <w:b/>
          <w:bCs/>
          <w:sz w:val="24"/>
          <w:szCs w:val="24"/>
          <w:lang w:eastAsia="ar-SA"/>
        </w:rPr>
      </w:pPr>
      <w:bookmarkStart w:id="0" w:name="_Hlk135233320"/>
      <w:bookmarkStart w:id="1" w:name="_Hlk134554394"/>
      <w:r w:rsidRPr="144C7991">
        <w:rPr>
          <w:rFonts w:ascii="Times New Roman" w:hAnsi="Times New Roman" w:cs="Times New Roman"/>
          <w:b/>
          <w:bCs/>
          <w:caps/>
          <w:sz w:val="24"/>
          <w:szCs w:val="24"/>
          <w:lang w:eastAsia="lt-LT"/>
        </w:rPr>
        <w:t>ilgalaiki</w:t>
      </w:r>
      <w:r w:rsidR="009B4A53" w:rsidRPr="144C7991">
        <w:rPr>
          <w:rFonts w:ascii="Times New Roman" w:hAnsi="Times New Roman" w:cs="Times New Roman"/>
          <w:b/>
          <w:bCs/>
          <w:caps/>
          <w:sz w:val="24"/>
          <w:szCs w:val="24"/>
          <w:lang w:eastAsia="lt-LT"/>
        </w:rPr>
        <w:t>o</w:t>
      </w:r>
      <w:r w:rsidRPr="144C7991">
        <w:rPr>
          <w:rFonts w:ascii="Times New Roman" w:hAnsi="Times New Roman" w:cs="Times New Roman"/>
          <w:b/>
          <w:bCs/>
          <w:caps/>
          <w:sz w:val="24"/>
          <w:szCs w:val="24"/>
          <w:lang w:eastAsia="lt-LT"/>
        </w:rPr>
        <w:t xml:space="preserve"> plan</w:t>
      </w:r>
      <w:r w:rsidR="009B4A53" w:rsidRPr="144C7991">
        <w:rPr>
          <w:rFonts w:ascii="Times New Roman" w:hAnsi="Times New Roman" w:cs="Times New Roman"/>
          <w:b/>
          <w:bCs/>
          <w:caps/>
          <w:sz w:val="24"/>
          <w:szCs w:val="24"/>
          <w:lang w:eastAsia="lt-LT"/>
        </w:rPr>
        <w:t>o FORMOS PAVYZDYS</w:t>
      </w:r>
    </w:p>
    <w:p w14:paraId="3AB7604C" w14:textId="4F8E7F38" w:rsidR="003435AC" w:rsidRPr="00820FE0" w:rsidRDefault="6FBCABE0" w:rsidP="144C7991">
      <w:pPr>
        <w:spacing w:after="0" w:line="240" w:lineRule="auto"/>
        <w:jc w:val="both"/>
        <w:rPr>
          <w:rFonts w:ascii="Times New Roman" w:hAnsi="Times New Roman" w:cs="Times New Roman"/>
          <w:sz w:val="24"/>
          <w:szCs w:val="24"/>
          <w:lang w:eastAsia="ar-SA"/>
        </w:rPr>
      </w:pPr>
      <w:bookmarkStart w:id="2" w:name="_Hlk135233114"/>
      <w:r w:rsidRPr="144C7991">
        <w:rPr>
          <w:rFonts w:ascii="Times New Roman" w:eastAsia="Times New Roman" w:hAnsi="Times New Roman" w:cs="Times New Roman"/>
          <w:b/>
          <w:bCs/>
          <w:sz w:val="24"/>
          <w:szCs w:val="24"/>
        </w:rPr>
        <w:t xml:space="preserve"> </w:t>
      </w:r>
    </w:p>
    <w:p w14:paraId="5BDA7762" w14:textId="01B8C70C" w:rsidR="003435AC" w:rsidRPr="00820FE0" w:rsidRDefault="6FBCABE0" w:rsidP="144C7991">
      <w:pPr>
        <w:spacing w:after="0" w:line="240" w:lineRule="auto"/>
        <w:jc w:val="both"/>
      </w:pPr>
      <w:r w:rsidRPr="144C7991">
        <w:rPr>
          <w:rFonts w:ascii="Times New Roman" w:eastAsia="Times New Roman" w:hAnsi="Times New Roman" w:cs="Times New Roman"/>
          <w:sz w:val="24"/>
          <w:szCs w:val="24"/>
        </w:rPr>
        <w:t>Ilgalaikio plano pavyzdyje pateikiamas preliminarus 70-ies procentų Bendruosiuose ugdymo planuose dalykui numatyto valandų skaičiaus paskirstymas:</w:t>
      </w:r>
    </w:p>
    <w:p w14:paraId="267BBCD6" w14:textId="20C64A4E"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EA8CD93">
        <w:rPr>
          <w:rFonts w:ascii="Times New Roman" w:eastAsia="Times New Roman" w:hAnsi="Times New Roman" w:cs="Times New Roman"/>
          <w:sz w:val="24"/>
          <w:szCs w:val="24"/>
        </w:rPr>
        <w:t xml:space="preserve">stulpelyje </w:t>
      </w:r>
      <w:r w:rsidRPr="1EA8CD93">
        <w:rPr>
          <w:rFonts w:ascii="Times New Roman" w:eastAsia="Times New Roman" w:hAnsi="Times New Roman" w:cs="Times New Roman"/>
          <w:i/>
          <w:iCs/>
          <w:sz w:val="24"/>
          <w:szCs w:val="24"/>
        </w:rPr>
        <w:t>Mokymo(</w:t>
      </w:r>
      <w:proofErr w:type="spellStart"/>
      <w:r w:rsidRPr="1EA8CD93">
        <w:rPr>
          <w:rFonts w:ascii="Times New Roman" w:eastAsia="Times New Roman" w:hAnsi="Times New Roman" w:cs="Times New Roman"/>
          <w:i/>
          <w:iCs/>
          <w:sz w:val="24"/>
          <w:szCs w:val="24"/>
        </w:rPr>
        <w:t>si</w:t>
      </w:r>
      <w:proofErr w:type="spellEnd"/>
      <w:r w:rsidRPr="1EA8CD93">
        <w:rPr>
          <w:rFonts w:ascii="Times New Roman" w:eastAsia="Times New Roman" w:hAnsi="Times New Roman" w:cs="Times New Roman"/>
          <w:i/>
          <w:iCs/>
          <w:sz w:val="24"/>
          <w:szCs w:val="24"/>
        </w:rPr>
        <w:t xml:space="preserve">) turinio tema </w:t>
      </w:r>
      <w:r w:rsidRPr="1EA8CD93">
        <w:rPr>
          <w:rFonts w:ascii="Times New Roman" w:eastAsia="Times New Roman" w:hAnsi="Times New Roman" w:cs="Times New Roman"/>
          <w:sz w:val="24"/>
          <w:szCs w:val="24"/>
        </w:rPr>
        <w:t xml:space="preserve">yra pateikiamos </w:t>
      </w:r>
      <w:r w:rsidR="405B9009" w:rsidRPr="1EA8CD93">
        <w:rPr>
          <w:rFonts w:ascii="Times New Roman" w:eastAsia="Times New Roman" w:hAnsi="Times New Roman" w:cs="Times New Roman"/>
          <w:sz w:val="24"/>
          <w:szCs w:val="24"/>
        </w:rPr>
        <w:t xml:space="preserve">pirmosios užsienio kalbos </w:t>
      </w:r>
      <w:r w:rsidRPr="1EA8CD93">
        <w:rPr>
          <w:rFonts w:ascii="Times New Roman" w:eastAsia="Times New Roman" w:hAnsi="Times New Roman" w:cs="Times New Roman"/>
          <w:sz w:val="24"/>
          <w:szCs w:val="24"/>
        </w:rPr>
        <w:t>bendrosios programos (toliau – BP) temos;</w:t>
      </w:r>
    </w:p>
    <w:p w14:paraId="1B2A7408" w14:textId="52A84DBA"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Tema</w:t>
      </w:r>
      <w:r w:rsidRPr="144C7991">
        <w:rPr>
          <w:rFonts w:ascii="Times New Roman" w:eastAsia="Times New Roman" w:hAnsi="Times New Roman" w:cs="Times New Roman"/>
          <w:sz w:val="24"/>
          <w:szCs w:val="24"/>
        </w:rPr>
        <w:t xml:space="preserve"> pateiktos galimos pamokų temos, kurias mokytojas gali keisti savo nuožiūra; </w:t>
      </w:r>
    </w:p>
    <w:p w14:paraId="761AE56D" w14:textId="5C029663"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 xml:space="preserve">Val. sk. </w:t>
      </w:r>
      <w:r w:rsidRPr="144C7991">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514CCE6D" w14:textId="50F36A24"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30 proc. val.</w:t>
      </w:r>
      <w:r w:rsidRPr="144C7991">
        <w:rPr>
          <w:rFonts w:ascii="Times New Roman" w:eastAsia="Times New Roman" w:hAnsi="Times New Roman" w:cs="Times New Roman"/>
          <w:sz w:val="24"/>
          <w:szCs w:val="24"/>
        </w:rPr>
        <w:t xml:space="preserve"> mokytojas, atsižvelgdamas į mokinių poreikius, pasirinktas mokymosi veiklas ir ugdymo metodus, galės nurodyti, kaip paskirsto valandas laisvai pasirenkamam turiniui; </w:t>
      </w:r>
    </w:p>
    <w:p w14:paraId="1F4151F4" w14:textId="6D90B890" w:rsidR="003435AC" w:rsidRPr="00820FE0" w:rsidRDefault="6FBCABE0" w:rsidP="144C7991">
      <w:pPr>
        <w:pStyle w:val="ListParagraph"/>
        <w:numPr>
          <w:ilvl w:val="0"/>
          <w:numId w:val="5"/>
        </w:numPr>
        <w:spacing w:after="0" w:line="240" w:lineRule="auto"/>
        <w:rPr>
          <w:rFonts w:ascii="Times New Roman" w:eastAsia="Times New Roman" w:hAnsi="Times New Roman" w:cs="Times New Roman"/>
          <w:sz w:val="24"/>
          <w:szCs w:val="24"/>
        </w:rPr>
      </w:pPr>
      <w:r w:rsidRPr="144C7991">
        <w:rPr>
          <w:rFonts w:ascii="Times New Roman" w:eastAsia="Times New Roman" w:hAnsi="Times New Roman" w:cs="Times New Roman"/>
          <w:sz w:val="24"/>
          <w:szCs w:val="24"/>
        </w:rPr>
        <w:t xml:space="preserve">stulpelyje </w:t>
      </w:r>
      <w:r w:rsidRPr="144C7991">
        <w:rPr>
          <w:rFonts w:ascii="Times New Roman" w:eastAsia="Times New Roman" w:hAnsi="Times New Roman" w:cs="Times New Roman"/>
          <w:i/>
          <w:iCs/>
          <w:sz w:val="24"/>
          <w:szCs w:val="24"/>
        </w:rPr>
        <w:t xml:space="preserve">Galimos mokinių veiklos </w:t>
      </w:r>
      <w:r w:rsidRPr="144C7991">
        <w:rPr>
          <w:rFonts w:ascii="Times New Roman" w:eastAsia="Times New Roman" w:hAnsi="Times New Roman" w:cs="Times New Roman"/>
          <w:sz w:val="24"/>
          <w:szCs w:val="24"/>
        </w:rPr>
        <w:t xml:space="preserve">pateikiamas veiklų sąrašas yra susietas su BP įgyvendinimo rekomendacijų dalimi </w:t>
      </w:r>
      <w:hyperlink r:id="rId8">
        <w:r w:rsidRPr="144C7991">
          <w:rPr>
            <w:rStyle w:val="Hyperlink"/>
            <w:rFonts w:ascii="Times New Roman" w:eastAsia="Times New Roman" w:hAnsi="Times New Roman" w:cs="Times New Roman"/>
            <w:i/>
            <w:iCs/>
            <w:sz w:val="24"/>
            <w:szCs w:val="24"/>
          </w:rPr>
          <w:t>Dalyko naujo turinio mokymo rekomendacijos</w:t>
        </w:r>
      </w:hyperlink>
      <w:r w:rsidRPr="144C7991">
        <w:rPr>
          <w:rFonts w:ascii="Times New Roman" w:eastAsia="Times New Roman" w:hAnsi="Times New Roman" w:cs="Times New Roman"/>
          <w:i/>
          <w:iCs/>
          <w:sz w:val="24"/>
          <w:szCs w:val="24"/>
        </w:rPr>
        <w:t xml:space="preserve">, </w:t>
      </w:r>
      <w:r w:rsidRPr="144C7991">
        <w:rPr>
          <w:rFonts w:ascii="Times New Roman" w:eastAsia="Times New Roman" w:hAnsi="Times New Roman" w:cs="Times New Roman"/>
          <w:sz w:val="24"/>
          <w:szCs w:val="24"/>
        </w:rPr>
        <w:t>kurioje galima rasti išsamesnės informacijos apie ugdymo proceso organizavimą įgyvendinant atnaujintą BP.</w:t>
      </w:r>
    </w:p>
    <w:p w14:paraId="45F85E86" w14:textId="67889533" w:rsidR="003435AC" w:rsidRPr="00820FE0" w:rsidRDefault="6FBCABE0" w:rsidP="144C7991">
      <w:pPr>
        <w:spacing w:after="0" w:line="240" w:lineRule="auto"/>
        <w:jc w:val="both"/>
      </w:pPr>
      <w:r w:rsidRPr="647162FE">
        <w:rPr>
          <w:rFonts w:ascii="Times New Roman" w:eastAsia="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647162FE">
        <w:rPr>
          <w:rFonts w:ascii="Times New Roman" w:eastAsia="Times New Roman" w:hAnsi="Times New Roman" w:cs="Times New Roman"/>
          <w:sz w:val="24"/>
          <w:szCs w:val="24"/>
        </w:rPr>
        <w:t>tarpdalykinėmis</w:t>
      </w:r>
      <w:proofErr w:type="spellEnd"/>
      <w:r w:rsidRPr="647162FE">
        <w:rPr>
          <w:rFonts w:ascii="Times New Roman" w:eastAsia="Times New Roman" w:hAnsi="Times New Roman" w:cs="Times New Roman"/>
          <w:sz w:val="24"/>
          <w:szCs w:val="24"/>
        </w:rPr>
        <w:t xml:space="preserve"> temomis. Pamokų ir veiklų planavimo pavyzdžių galima rasti BP įgyvendinimo rekomendacijų dalyje </w:t>
      </w:r>
      <w:hyperlink r:id="rId9">
        <w:r w:rsidRPr="647162FE">
          <w:rPr>
            <w:rStyle w:val="Hyperlink"/>
            <w:rFonts w:ascii="Times New Roman" w:eastAsia="Times New Roman" w:hAnsi="Times New Roman" w:cs="Times New Roman"/>
            <w:i/>
            <w:iCs/>
            <w:sz w:val="24"/>
            <w:szCs w:val="24"/>
          </w:rPr>
          <w:t>Veiklų planavimo ir kompetencijų ugdymo pavyzdžiai</w:t>
        </w:r>
      </w:hyperlink>
      <w:r w:rsidRPr="647162FE">
        <w:rPr>
          <w:rFonts w:ascii="Times New Roman" w:eastAsia="Times New Roman" w:hAnsi="Times New Roman" w:cs="Times New Roman"/>
          <w:i/>
          <w:iCs/>
          <w:sz w:val="24"/>
          <w:szCs w:val="24"/>
        </w:rPr>
        <w:t xml:space="preserve">. </w:t>
      </w:r>
      <w:r w:rsidRPr="647162FE">
        <w:rPr>
          <w:rFonts w:ascii="Times New Roman" w:eastAsia="Times New Roman" w:hAnsi="Times New Roman" w:cs="Times New Roman"/>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0">
        <w:r w:rsidRPr="647162FE">
          <w:rPr>
            <w:rStyle w:val="Hyperlink"/>
            <w:rFonts w:ascii="Times New Roman" w:eastAsia="Times New Roman" w:hAnsi="Times New Roman" w:cs="Times New Roman"/>
            <w:sz w:val="24"/>
            <w:szCs w:val="24"/>
          </w:rPr>
          <w:t>Švieti</w:t>
        </w:r>
        <w:r w:rsidRPr="647162FE">
          <w:rPr>
            <w:rStyle w:val="Hyperlink"/>
            <w:rFonts w:ascii="Times New Roman" w:eastAsia="Times New Roman" w:hAnsi="Times New Roman" w:cs="Times New Roman"/>
            <w:sz w:val="24"/>
            <w:szCs w:val="24"/>
          </w:rPr>
          <w:t>m</w:t>
        </w:r>
        <w:r w:rsidRPr="647162FE">
          <w:rPr>
            <w:rStyle w:val="Hyperlink"/>
            <w:rFonts w:ascii="Times New Roman" w:eastAsia="Times New Roman" w:hAnsi="Times New Roman" w:cs="Times New Roman"/>
            <w:sz w:val="24"/>
            <w:szCs w:val="24"/>
          </w:rPr>
          <w:t>o portale</w:t>
        </w:r>
      </w:hyperlink>
      <w:r w:rsidRPr="647162FE">
        <w:rPr>
          <w:rFonts w:ascii="Times New Roman" w:eastAsia="Times New Roman" w:hAnsi="Times New Roman" w:cs="Times New Roman"/>
          <w:sz w:val="24"/>
          <w:szCs w:val="24"/>
        </w:rPr>
        <w:t xml:space="preserve"> pateiktos BP </w:t>
      </w:r>
      <w:hyperlink r:id="rId11">
        <w:r w:rsidRPr="647162FE">
          <w:rPr>
            <w:rStyle w:val="Hyperlink"/>
            <w:rFonts w:ascii="Times New Roman" w:eastAsia="Times New Roman" w:hAnsi="Times New Roman" w:cs="Times New Roman"/>
            <w:sz w:val="24"/>
            <w:szCs w:val="24"/>
          </w:rPr>
          <w:t>atvaizda</w:t>
        </w:r>
        <w:r w:rsidRPr="647162FE">
          <w:rPr>
            <w:rStyle w:val="Hyperlink"/>
            <w:rFonts w:ascii="Times New Roman" w:eastAsia="Times New Roman" w:hAnsi="Times New Roman" w:cs="Times New Roman"/>
            <w:sz w:val="24"/>
            <w:szCs w:val="24"/>
          </w:rPr>
          <w:t>v</w:t>
        </w:r>
        <w:r w:rsidRPr="647162FE">
          <w:rPr>
            <w:rStyle w:val="Hyperlink"/>
            <w:rFonts w:ascii="Times New Roman" w:eastAsia="Times New Roman" w:hAnsi="Times New Roman" w:cs="Times New Roman"/>
            <w:sz w:val="24"/>
            <w:szCs w:val="24"/>
          </w:rPr>
          <w:t>i</w:t>
        </w:r>
        <w:r w:rsidRPr="647162FE">
          <w:rPr>
            <w:rStyle w:val="Hyperlink"/>
            <w:rFonts w:ascii="Times New Roman" w:eastAsia="Times New Roman" w:hAnsi="Times New Roman" w:cs="Times New Roman"/>
            <w:sz w:val="24"/>
            <w:szCs w:val="24"/>
          </w:rPr>
          <w:t>m</w:t>
        </w:r>
        <w:r w:rsidRPr="647162FE">
          <w:rPr>
            <w:rStyle w:val="Hyperlink"/>
            <w:rFonts w:ascii="Times New Roman" w:eastAsia="Times New Roman" w:hAnsi="Times New Roman" w:cs="Times New Roman"/>
            <w:sz w:val="24"/>
            <w:szCs w:val="24"/>
          </w:rPr>
          <w:t>u</w:t>
        </w:r>
      </w:hyperlink>
      <w:bookmarkStart w:id="3" w:name="_GoBack"/>
      <w:bookmarkEnd w:id="3"/>
      <w:r w:rsidRPr="647162FE">
        <w:rPr>
          <w:rFonts w:ascii="Times New Roman" w:eastAsia="Times New Roman" w:hAnsi="Times New Roman" w:cs="Times New Roman"/>
          <w:sz w:val="24"/>
          <w:szCs w:val="24"/>
        </w:rPr>
        <w:t xml:space="preserve"> su mokymo(</w:t>
      </w:r>
      <w:proofErr w:type="spellStart"/>
      <w:r w:rsidRPr="647162FE">
        <w:rPr>
          <w:rFonts w:ascii="Times New Roman" w:eastAsia="Times New Roman" w:hAnsi="Times New Roman" w:cs="Times New Roman"/>
          <w:sz w:val="24"/>
          <w:szCs w:val="24"/>
        </w:rPr>
        <w:t>si</w:t>
      </w:r>
      <w:proofErr w:type="spellEnd"/>
      <w:r w:rsidRPr="647162FE">
        <w:rPr>
          <w:rFonts w:ascii="Times New Roman" w:eastAsia="Times New Roman" w:hAnsi="Times New Roman" w:cs="Times New Roman"/>
          <w:sz w:val="24"/>
          <w:szCs w:val="24"/>
        </w:rPr>
        <w:t xml:space="preserve">) turinio, pasiekimų, kompetencijų ir </w:t>
      </w:r>
      <w:proofErr w:type="spellStart"/>
      <w:r w:rsidRPr="647162FE">
        <w:rPr>
          <w:rFonts w:ascii="Times New Roman" w:eastAsia="Times New Roman" w:hAnsi="Times New Roman" w:cs="Times New Roman"/>
          <w:sz w:val="24"/>
          <w:szCs w:val="24"/>
        </w:rPr>
        <w:t>tarpdalykinių</w:t>
      </w:r>
      <w:proofErr w:type="spellEnd"/>
      <w:r w:rsidRPr="647162FE">
        <w:rPr>
          <w:rFonts w:ascii="Times New Roman" w:eastAsia="Times New Roman" w:hAnsi="Times New Roman" w:cs="Times New Roman"/>
          <w:sz w:val="24"/>
          <w:szCs w:val="24"/>
        </w:rPr>
        <w:t xml:space="preserve"> temų nurodytomis sąsajomis.</w:t>
      </w:r>
    </w:p>
    <w:p w14:paraId="11A1F264" w14:textId="41E6757A" w:rsidR="647162FE" w:rsidRDefault="647162FE" w:rsidP="647162FE">
      <w:pPr>
        <w:spacing w:after="0" w:line="240" w:lineRule="auto"/>
        <w:jc w:val="both"/>
        <w:rPr>
          <w:rFonts w:ascii="Times New Roman" w:eastAsia="Times New Roman" w:hAnsi="Times New Roman" w:cs="Times New Roman"/>
          <w:sz w:val="24"/>
          <w:szCs w:val="24"/>
        </w:rPr>
      </w:pPr>
    </w:p>
    <w:p w14:paraId="2AC56B27" w14:textId="50110442" w:rsidR="09591BB3" w:rsidRDefault="09591BB3" w:rsidP="647162FE">
      <w:pPr>
        <w:jc w:val="both"/>
      </w:pPr>
      <w:r w:rsidRPr="647162FE">
        <w:rPr>
          <w:rFonts w:ascii="Times New Roman" w:eastAsia="Times New Roman" w:hAnsi="Times New Roman" w:cs="Times New Roman"/>
          <w:sz w:val="24"/>
          <w:szCs w:val="24"/>
        </w:rPr>
        <w:t xml:space="preserve">Kompetencijos nurodomos prie kiekvieno pasirinkto </w:t>
      </w:r>
      <w:proofErr w:type="spellStart"/>
      <w:r w:rsidRPr="647162FE">
        <w:rPr>
          <w:rFonts w:ascii="Times New Roman" w:eastAsia="Times New Roman" w:hAnsi="Times New Roman" w:cs="Times New Roman"/>
          <w:sz w:val="24"/>
          <w:szCs w:val="24"/>
        </w:rPr>
        <w:t>koncentro</w:t>
      </w:r>
      <w:proofErr w:type="spellEnd"/>
      <w:r w:rsidRPr="647162FE">
        <w:rPr>
          <w:rFonts w:ascii="Times New Roman" w:eastAsia="Times New Roman" w:hAnsi="Times New Roman" w:cs="Times New Roman"/>
          <w:sz w:val="24"/>
          <w:szCs w:val="24"/>
        </w:rPr>
        <w:t xml:space="preserve"> pasiekimo:</w:t>
      </w:r>
    </w:p>
    <w:p w14:paraId="26E5D891" w14:textId="524995BF" w:rsidR="09591BB3" w:rsidRDefault="09591BB3" w:rsidP="647162FE">
      <w:pPr>
        <w:jc w:val="both"/>
      </w:pPr>
      <w:r>
        <w:rPr>
          <w:noProof/>
        </w:rPr>
        <w:lastRenderedPageBreak/>
        <w:drawing>
          <wp:inline distT="0" distB="0" distL="0" distR="0" wp14:anchorId="115A485A" wp14:editId="4A44D401">
            <wp:extent cx="6134100" cy="3079829"/>
            <wp:effectExtent l="0" t="0" r="0" b="0"/>
            <wp:docPr id="1561512315" name="Paveikslėlis 15615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34100" cy="3079829"/>
                    </a:xfrm>
                    <a:prstGeom prst="rect">
                      <a:avLst/>
                    </a:prstGeom>
                  </pic:spPr>
                </pic:pic>
              </a:graphicData>
            </a:graphic>
          </wp:inline>
        </w:drawing>
      </w:r>
    </w:p>
    <w:p w14:paraId="4D7F9562" w14:textId="7AE3D3AF" w:rsidR="09591BB3" w:rsidRDefault="09591BB3" w:rsidP="647162FE">
      <w:pPr>
        <w:jc w:val="both"/>
      </w:pPr>
      <w:r w:rsidRPr="647162FE">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647162FE">
        <w:rPr>
          <w:rFonts w:ascii="Times New Roman" w:eastAsia="Times New Roman" w:hAnsi="Times New Roman" w:cs="Times New Roman"/>
          <w:sz w:val="24"/>
          <w:szCs w:val="24"/>
        </w:rPr>
        <w:t>si</w:t>
      </w:r>
      <w:proofErr w:type="spellEnd"/>
      <w:r w:rsidRPr="647162FE">
        <w:rPr>
          <w:rFonts w:ascii="Times New Roman" w:eastAsia="Times New Roman" w:hAnsi="Times New Roman" w:cs="Times New Roman"/>
          <w:sz w:val="24"/>
          <w:szCs w:val="24"/>
        </w:rPr>
        <w:t>) turinio citatų langas:</w:t>
      </w:r>
    </w:p>
    <w:p w14:paraId="2AB455C5" w14:textId="12FD4E3B" w:rsidR="09591BB3" w:rsidRDefault="09591BB3" w:rsidP="647162FE">
      <w:pPr>
        <w:jc w:val="both"/>
      </w:pPr>
      <w:r>
        <w:rPr>
          <w:noProof/>
        </w:rPr>
        <w:lastRenderedPageBreak/>
        <w:drawing>
          <wp:inline distT="0" distB="0" distL="0" distR="0" wp14:anchorId="1CE3B52B" wp14:editId="75A55D5C">
            <wp:extent cx="6049347" cy="3705225"/>
            <wp:effectExtent l="0" t="0" r="0" b="0"/>
            <wp:docPr id="1950249019" name="Paveikslėlis 195024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49347" cy="3705225"/>
                    </a:xfrm>
                    <a:prstGeom prst="rect">
                      <a:avLst/>
                    </a:prstGeom>
                  </pic:spPr>
                </pic:pic>
              </a:graphicData>
            </a:graphic>
          </wp:inline>
        </w:drawing>
      </w:r>
    </w:p>
    <w:p w14:paraId="1BA98422" w14:textId="4DA8895A" w:rsidR="647162FE" w:rsidRDefault="647162FE" w:rsidP="647162FE">
      <w:pPr>
        <w:spacing w:after="0" w:line="240" w:lineRule="auto"/>
        <w:jc w:val="both"/>
        <w:rPr>
          <w:rFonts w:ascii="Times New Roman" w:eastAsia="Times New Roman" w:hAnsi="Times New Roman" w:cs="Times New Roman"/>
          <w:sz w:val="24"/>
          <w:szCs w:val="24"/>
        </w:rPr>
      </w:pPr>
    </w:p>
    <w:p w14:paraId="6528C46E" w14:textId="1E33CC70" w:rsidR="003435AC" w:rsidRPr="00820FE0" w:rsidRDefault="003435AC" w:rsidP="144C7991">
      <w:pPr>
        <w:spacing w:after="0" w:line="240" w:lineRule="auto"/>
        <w:jc w:val="center"/>
        <w:rPr>
          <w:rFonts w:ascii="Times New Roman" w:hAnsi="Times New Roman" w:cs="Times New Roman"/>
          <w:b/>
          <w:bCs/>
          <w:sz w:val="24"/>
          <w:szCs w:val="24"/>
          <w:lang w:eastAsia="ar-SA"/>
        </w:rPr>
      </w:pPr>
    </w:p>
    <w:p w14:paraId="1BCA6014" w14:textId="448831B6"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Bendra Informacija</w:t>
      </w:r>
    </w:p>
    <w:p w14:paraId="7EB4AF9A" w14:textId="5A999189"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 xml:space="preserve">Klasė </w:t>
      </w:r>
      <w:r w:rsidR="00B65145">
        <w:rPr>
          <w:rFonts w:ascii="Times New Roman" w:hAnsi="Times New Roman" w:cs="Times New Roman"/>
          <w:sz w:val="24"/>
          <w:szCs w:val="24"/>
          <w:lang w:eastAsia="ar-SA"/>
        </w:rPr>
        <w:t>2</w:t>
      </w:r>
    </w:p>
    <w:p w14:paraId="77F40AD8" w14:textId="446602DF"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 xml:space="preserve">Mokslo metai </w:t>
      </w:r>
    </w:p>
    <w:p w14:paraId="09ED94BA" w14:textId="2DCE9011" w:rsidR="003435AC" w:rsidRPr="00820FE0"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Savaitinių pamokų skaičius</w:t>
      </w:r>
    </w:p>
    <w:p w14:paraId="6879A18F" w14:textId="793D067F" w:rsidR="003435AC" w:rsidRDefault="6FBCABE0" w:rsidP="144C7991">
      <w:pPr>
        <w:spacing w:after="0" w:line="240" w:lineRule="auto"/>
        <w:rPr>
          <w:rFonts w:ascii="Times New Roman" w:hAnsi="Times New Roman" w:cs="Times New Roman"/>
          <w:sz w:val="24"/>
          <w:szCs w:val="24"/>
          <w:lang w:eastAsia="ar-SA"/>
        </w:rPr>
      </w:pPr>
      <w:r w:rsidRPr="144C7991">
        <w:rPr>
          <w:rFonts w:ascii="Times New Roman" w:hAnsi="Times New Roman" w:cs="Times New Roman"/>
          <w:sz w:val="24"/>
          <w:szCs w:val="24"/>
          <w:lang w:eastAsia="ar-SA"/>
        </w:rPr>
        <w:t>Vertinimas:</w:t>
      </w:r>
    </w:p>
    <w:p w14:paraId="352F2974" w14:textId="385E0934" w:rsidR="00A0660F" w:rsidRDefault="00A0660F" w:rsidP="144C7991">
      <w:pPr>
        <w:spacing w:after="0" w:line="240" w:lineRule="auto"/>
        <w:rPr>
          <w:rFonts w:ascii="Times New Roman" w:eastAsia="Times New Roman" w:hAnsi="Times New Roman" w:cs="Times New Roman"/>
          <w:b/>
          <w:bCs/>
          <w:sz w:val="24"/>
          <w:szCs w:val="24"/>
        </w:rPr>
      </w:pPr>
    </w:p>
    <w:bookmarkEnd w:id="0"/>
    <w:bookmarkEnd w:id="2"/>
    <w:p w14:paraId="18016EC5" w14:textId="0A034A05" w:rsidR="003435AC" w:rsidRPr="00820FE0" w:rsidRDefault="003435AC" w:rsidP="009B4A53">
      <w:pPr>
        <w:spacing w:after="0" w:line="240" w:lineRule="auto"/>
        <w:rPr>
          <w:rFonts w:ascii="Times New Roman" w:hAnsi="Times New Roman" w:cs="Times New Roman"/>
          <w:bCs/>
          <w:sz w:val="24"/>
          <w:szCs w:val="24"/>
          <w:lang w:eastAsia="ar-SA"/>
        </w:rPr>
      </w:pPr>
    </w:p>
    <w:tbl>
      <w:tblPr>
        <w:tblStyle w:val="TableGrid"/>
        <w:tblW w:w="14596" w:type="dxa"/>
        <w:tblLayout w:type="fixed"/>
        <w:tblLook w:val="04A0" w:firstRow="1" w:lastRow="0" w:firstColumn="1" w:lastColumn="0" w:noHBand="0" w:noVBand="1"/>
      </w:tblPr>
      <w:tblGrid>
        <w:gridCol w:w="560"/>
        <w:gridCol w:w="1696"/>
        <w:gridCol w:w="4199"/>
        <w:gridCol w:w="770"/>
        <w:gridCol w:w="708"/>
        <w:gridCol w:w="1843"/>
        <w:gridCol w:w="1843"/>
        <w:gridCol w:w="2977"/>
      </w:tblGrid>
      <w:tr w:rsidR="003435AC" w:rsidRPr="00820FE0" w14:paraId="1F8AFDAC" w14:textId="77777777" w:rsidTr="00E94E79">
        <w:trPr>
          <w:trHeight w:val="563"/>
        </w:trPr>
        <w:tc>
          <w:tcPr>
            <w:tcW w:w="560" w:type="dxa"/>
            <w:vMerge w:val="restart"/>
          </w:tcPr>
          <w:p w14:paraId="239744BA" w14:textId="37BF6903"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Eil. Nr.</w:t>
            </w:r>
          </w:p>
        </w:tc>
        <w:tc>
          <w:tcPr>
            <w:tcW w:w="1696" w:type="dxa"/>
            <w:vMerge w:val="restart"/>
          </w:tcPr>
          <w:p w14:paraId="7D345055" w14:textId="5A0D4227"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w:t>
            </w:r>
            <w:proofErr w:type="spellStart"/>
            <w:r w:rsidRPr="00820FE0">
              <w:rPr>
                <w:rFonts w:ascii="Times New Roman" w:hAnsi="Times New Roman" w:cs="Times New Roman"/>
                <w:bCs/>
                <w:sz w:val="24"/>
                <w:szCs w:val="24"/>
                <w:lang w:eastAsia="ar-SA"/>
              </w:rPr>
              <w:t>si</w:t>
            </w:r>
            <w:proofErr w:type="spellEnd"/>
            <w:r w:rsidRPr="00820FE0">
              <w:rPr>
                <w:rFonts w:ascii="Times New Roman" w:hAnsi="Times New Roman" w:cs="Times New Roman"/>
                <w:bCs/>
                <w:sz w:val="24"/>
                <w:szCs w:val="24"/>
                <w:lang w:eastAsia="ar-SA"/>
              </w:rPr>
              <w:t>) turinio sritis</w:t>
            </w:r>
          </w:p>
        </w:tc>
        <w:tc>
          <w:tcPr>
            <w:tcW w:w="4199" w:type="dxa"/>
            <w:vMerge w:val="restart"/>
          </w:tcPr>
          <w:p w14:paraId="5AFAD8FE" w14:textId="1DFC9FCA"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w:t>
            </w:r>
            <w:proofErr w:type="spellStart"/>
            <w:r w:rsidRPr="00820FE0">
              <w:rPr>
                <w:rFonts w:ascii="Times New Roman" w:hAnsi="Times New Roman" w:cs="Times New Roman"/>
                <w:bCs/>
                <w:sz w:val="24"/>
                <w:szCs w:val="24"/>
                <w:lang w:eastAsia="ar-SA"/>
              </w:rPr>
              <w:t>si</w:t>
            </w:r>
            <w:proofErr w:type="spellEnd"/>
            <w:r w:rsidRPr="00820FE0">
              <w:rPr>
                <w:rFonts w:ascii="Times New Roman" w:hAnsi="Times New Roman" w:cs="Times New Roman"/>
                <w:bCs/>
                <w:sz w:val="24"/>
                <w:szCs w:val="24"/>
                <w:lang w:eastAsia="ar-SA"/>
              </w:rPr>
              <w:t>) turinio tema</w:t>
            </w:r>
          </w:p>
        </w:tc>
        <w:tc>
          <w:tcPr>
            <w:tcW w:w="1478" w:type="dxa"/>
            <w:gridSpan w:val="2"/>
          </w:tcPr>
          <w:p w14:paraId="682998DE" w14:textId="77777777"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Valandų skaičius</w:t>
            </w:r>
          </w:p>
          <w:p w14:paraId="64637BE3" w14:textId="5F129D4E" w:rsidR="003435AC" w:rsidRPr="00820FE0" w:rsidRDefault="003435AC" w:rsidP="009B4A53">
            <w:pPr>
              <w:rPr>
                <w:rFonts w:ascii="Times New Roman" w:hAnsi="Times New Roman" w:cs="Times New Roman"/>
                <w:bCs/>
                <w:sz w:val="24"/>
                <w:szCs w:val="24"/>
                <w:lang w:eastAsia="ar-SA"/>
              </w:rPr>
            </w:pPr>
          </w:p>
        </w:tc>
        <w:tc>
          <w:tcPr>
            <w:tcW w:w="1843" w:type="dxa"/>
            <w:vMerge w:val="restart"/>
          </w:tcPr>
          <w:p w14:paraId="579497B8" w14:textId="7894D168"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Ugdomi pasiekimai</w:t>
            </w:r>
          </w:p>
        </w:tc>
        <w:tc>
          <w:tcPr>
            <w:tcW w:w="1843" w:type="dxa"/>
            <w:vMerge w:val="restart"/>
          </w:tcPr>
          <w:p w14:paraId="7A8D4907" w14:textId="23AF5A84"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Ugdomos kompetencijos</w:t>
            </w:r>
          </w:p>
        </w:tc>
        <w:tc>
          <w:tcPr>
            <w:tcW w:w="2977" w:type="dxa"/>
            <w:vMerge w:val="restart"/>
          </w:tcPr>
          <w:p w14:paraId="193793EC" w14:textId="2244898C" w:rsidR="003435AC" w:rsidRPr="00820FE0" w:rsidRDefault="003435AC" w:rsidP="009B4A53">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Integracija</w:t>
            </w:r>
          </w:p>
        </w:tc>
      </w:tr>
      <w:tr w:rsidR="003435AC" w:rsidRPr="00820FE0" w14:paraId="716D85FB" w14:textId="77777777" w:rsidTr="00E94E79">
        <w:trPr>
          <w:trHeight w:val="263"/>
        </w:trPr>
        <w:tc>
          <w:tcPr>
            <w:tcW w:w="560" w:type="dxa"/>
            <w:vMerge/>
          </w:tcPr>
          <w:p w14:paraId="519BF73E" w14:textId="77777777" w:rsidR="003435AC" w:rsidRPr="00820FE0" w:rsidRDefault="003435AC" w:rsidP="009B4A53">
            <w:pPr>
              <w:rPr>
                <w:rFonts w:ascii="Times New Roman" w:hAnsi="Times New Roman" w:cs="Times New Roman"/>
                <w:bCs/>
                <w:sz w:val="24"/>
                <w:szCs w:val="24"/>
                <w:lang w:eastAsia="ar-SA"/>
              </w:rPr>
            </w:pPr>
          </w:p>
        </w:tc>
        <w:tc>
          <w:tcPr>
            <w:tcW w:w="1696" w:type="dxa"/>
            <w:vMerge/>
          </w:tcPr>
          <w:p w14:paraId="6768EDBF" w14:textId="77777777" w:rsidR="003435AC" w:rsidRPr="00820FE0" w:rsidRDefault="003435AC" w:rsidP="009B4A53">
            <w:pPr>
              <w:rPr>
                <w:rFonts w:ascii="Times New Roman" w:hAnsi="Times New Roman" w:cs="Times New Roman"/>
                <w:bCs/>
                <w:sz w:val="24"/>
                <w:szCs w:val="24"/>
                <w:lang w:eastAsia="ar-SA"/>
              </w:rPr>
            </w:pPr>
          </w:p>
        </w:tc>
        <w:tc>
          <w:tcPr>
            <w:tcW w:w="4199" w:type="dxa"/>
            <w:vMerge/>
          </w:tcPr>
          <w:p w14:paraId="3F75ABA0" w14:textId="77777777" w:rsidR="003435AC" w:rsidRPr="00820FE0" w:rsidRDefault="003435AC" w:rsidP="009B4A53">
            <w:pPr>
              <w:rPr>
                <w:rFonts w:ascii="Times New Roman" w:hAnsi="Times New Roman" w:cs="Times New Roman"/>
                <w:bCs/>
                <w:sz w:val="24"/>
                <w:szCs w:val="24"/>
                <w:lang w:eastAsia="ar-SA"/>
              </w:rPr>
            </w:pPr>
          </w:p>
        </w:tc>
        <w:tc>
          <w:tcPr>
            <w:tcW w:w="770" w:type="dxa"/>
          </w:tcPr>
          <w:p w14:paraId="114A4B05" w14:textId="77777777" w:rsidR="003435AC" w:rsidRPr="00D66CB6" w:rsidRDefault="00E94E79" w:rsidP="009B4A53">
            <w:pPr>
              <w:rPr>
                <w:rFonts w:ascii="Times New Roman" w:hAnsi="Times New Roman" w:cs="Times New Roman"/>
                <w:bCs/>
                <w:sz w:val="24"/>
                <w:szCs w:val="24"/>
                <w:lang w:eastAsia="ar-SA"/>
              </w:rPr>
            </w:pPr>
            <w:r w:rsidRPr="00D66CB6">
              <w:rPr>
                <w:rFonts w:ascii="Times New Roman" w:hAnsi="Times New Roman" w:cs="Times New Roman"/>
                <w:bCs/>
                <w:sz w:val="24"/>
                <w:szCs w:val="24"/>
                <w:lang w:eastAsia="ar-SA"/>
              </w:rPr>
              <w:t>70 proc.</w:t>
            </w:r>
          </w:p>
          <w:p w14:paraId="204600E7" w14:textId="26E4D0FB" w:rsidR="00820FE0" w:rsidRPr="00D66CB6" w:rsidRDefault="00A0660F" w:rsidP="009B4A53">
            <w:pPr>
              <w:rPr>
                <w:rFonts w:ascii="Times New Roman" w:hAnsi="Times New Roman" w:cs="Times New Roman"/>
                <w:bCs/>
                <w:sz w:val="24"/>
                <w:szCs w:val="24"/>
                <w:lang w:eastAsia="ar-SA"/>
              </w:rPr>
            </w:pPr>
            <w:r>
              <w:rPr>
                <w:rFonts w:ascii="Times New Roman" w:hAnsi="Times New Roman" w:cs="Times New Roman"/>
                <w:bCs/>
                <w:sz w:val="24"/>
                <w:szCs w:val="24"/>
                <w:lang w:eastAsia="ar-SA"/>
              </w:rPr>
              <w:t>49</w:t>
            </w:r>
            <w:r w:rsidR="00820FE0" w:rsidRPr="00D66CB6">
              <w:rPr>
                <w:rFonts w:ascii="Times New Roman" w:hAnsi="Times New Roman" w:cs="Times New Roman"/>
                <w:bCs/>
                <w:sz w:val="24"/>
                <w:szCs w:val="24"/>
                <w:lang w:eastAsia="ar-SA"/>
              </w:rPr>
              <w:t xml:space="preserve"> </w:t>
            </w:r>
            <w:proofErr w:type="spellStart"/>
            <w:r w:rsidR="00820FE0" w:rsidRPr="00D66CB6">
              <w:rPr>
                <w:rFonts w:ascii="Times New Roman" w:hAnsi="Times New Roman" w:cs="Times New Roman"/>
                <w:bCs/>
                <w:sz w:val="24"/>
                <w:szCs w:val="24"/>
                <w:lang w:eastAsia="ar-SA"/>
              </w:rPr>
              <w:t>val</w:t>
            </w:r>
            <w:proofErr w:type="spellEnd"/>
          </w:p>
        </w:tc>
        <w:tc>
          <w:tcPr>
            <w:tcW w:w="708" w:type="dxa"/>
          </w:tcPr>
          <w:p w14:paraId="09BA19CB" w14:textId="77777777" w:rsidR="003435AC" w:rsidRPr="00D66CB6" w:rsidRDefault="00E94E79" w:rsidP="009B4A53">
            <w:pPr>
              <w:rPr>
                <w:rFonts w:ascii="Times New Roman" w:hAnsi="Times New Roman" w:cs="Times New Roman"/>
                <w:bCs/>
                <w:sz w:val="24"/>
                <w:szCs w:val="24"/>
                <w:lang w:eastAsia="ar-SA"/>
              </w:rPr>
            </w:pPr>
            <w:r w:rsidRPr="00D66CB6">
              <w:rPr>
                <w:rFonts w:ascii="Times New Roman" w:hAnsi="Times New Roman" w:cs="Times New Roman"/>
                <w:bCs/>
                <w:sz w:val="24"/>
                <w:szCs w:val="24"/>
                <w:lang w:eastAsia="ar-SA"/>
              </w:rPr>
              <w:t>30 proc.</w:t>
            </w:r>
          </w:p>
          <w:p w14:paraId="5CFBAB50" w14:textId="7BB566FE" w:rsidR="00820FE0" w:rsidRPr="00D66CB6" w:rsidRDefault="00A0660F" w:rsidP="009B4A53">
            <w:pP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21 </w:t>
            </w:r>
            <w:r w:rsidR="00820FE0" w:rsidRPr="00D66CB6">
              <w:rPr>
                <w:rFonts w:ascii="Times New Roman" w:hAnsi="Times New Roman" w:cs="Times New Roman"/>
                <w:bCs/>
                <w:sz w:val="24"/>
                <w:szCs w:val="24"/>
                <w:lang w:eastAsia="ar-SA"/>
              </w:rPr>
              <w:t>val.</w:t>
            </w:r>
          </w:p>
        </w:tc>
        <w:tc>
          <w:tcPr>
            <w:tcW w:w="1843" w:type="dxa"/>
            <w:vMerge/>
          </w:tcPr>
          <w:p w14:paraId="389D6759" w14:textId="45F18156" w:rsidR="003435AC" w:rsidRPr="00820FE0" w:rsidRDefault="003435AC" w:rsidP="009B4A53">
            <w:pPr>
              <w:rPr>
                <w:rFonts w:ascii="Times New Roman" w:hAnsi="Times New Roman" w:cs="Times New Roman"/>
                <w:bCs/>
                <w:sz w:val="24"/>
                <w:szCs w:val="24"/>
                <w:lang w:eastAsia="ar-SA"/>
              </w:rPr>
            </w:pPr>
          </w:p>
        </w:tc>
        <w:tc>
          <w:tcPr>
            <w:tcW w:w="1843" w:type="dxa"/>
            <w:vMerge/>
          </w:tcPr>
          <w:p w14:paraId="09929B79" w14:textId="77777777" w:rsidR="003435AC" w:rsidRPr="00820FE0" w:rsidRDefault="003435AC" w:rsidP="009B4A53">
            <w:pPr>
              <w:rPr>
                <w:rFonts w:ascii="Times New Roman" w:hAnsi="Times New Roman" w:cs="Times New Roman"/>
                <w:bCs/>
                <w:sz w:val="24"/>
                <w:szCs w:val="24"/>
                <w:lang w:eastAsia="ar-SA"/>
              </w:rPr>
            </w:pPr>
          </w:p>
        </w:tc>
        <w:tc>
          <w:tcPr>
            <w:tcW w:w="2977" w:type="dxa"/>
            <w:vMerge/>
          </w:tcPr>
          <w:p w14:paraId="58633823" w14:textId="77777777" w:rsidR="003435AC" w:rsidRPr="00820FE0" w:rsidRDefault="003435AC" w:rsidP="009B4A53">
            <w:pPr>
              <w:rPr>
                <w:rFonts w:ascii="Times New Roman" w:hAnsi="Times New Roman" w:cs="Times New Roman"/>
                <w:bCs/>
                <w:sz w:val="24"/>
                <w:szCs w:val="24"/>
                <w:lang w:eastAsia="ar-SA"/>
              </w:rPr>
            </w:pPr>
          </w:p>
        </w:tc>
      </w:tr>
      <w:tr w:rsidR="00E94E79" w:rsidRPr="00820FE0" w14:paraId="411F9728" w14:textId="77777777" w:rsidTr="00E94E79">
        <w:tc>
          <w:tcPr>
            <w:tcW w:w="560" w:type="dxa"/>
          </w:tcPr>
          <w:p w14:paraId="32326236" w14:textId="01FAAE9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w:t>
            </w:r>
          </w:p>
        </w:tc>
        <w:tc>
          <w:tcPr>
            <w:tcW w:w="1696" w:type="dxa"/>
          </w:tcPr>
          <w:p w14:paraId="51EE8A55" w14:textId="01C96AF3"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473DBB1E" w14:textId="3CE7C100"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rPr>
              <w:t>Įvadinė</w:t>
            </w:r>
            <w:r w:rsidR="006A6D7D">
              <w:rPr>
                <w:rFonts w:ascii="Times New Roman" w:hAnsi="Times New Roman" w:cs="Times New Roman"/>
                <w:bCs/>
                <w:sz w:val="24"/>
                <w:szCs w:val="24"/>
              </w:rPr>
              <w:t>s</w:t>
            </w:r>
            <w:r w:rsidRPr="00820FE0">
              <w:rPr>
                <w:rFonts w:ascii="Times New Roman" w:hAnsi="Times New Roman" w:cs="Times New Roman"/>
                <w:bCs/>
                <w:sz w:val="24"/>
                <w:szCs w:val="24"/>
              </w:rPr>
              <w:t xml:space="preserve"> pamok</w:t>
            </w:r>
            <w:r w:rsidR="006A6D7D">
              <w:rPr>
                <w:rFonts w:ascii="Times New Roman" w:hAnsi="Times New Roman" w:cs="Times New Roman"/>
                <w:bCs/>
                <w:sz w:val="24"/>
                <w:szCs w:val="24"/>
              </w:rPr>
              <w:t>os</w:t>
            </w:r>
            <w:r w:rsidRPr="00820FE0">
              <w:rPr>
                <w:rFonts w:ascii="Times New Roman" w:hAnsi="Times New Roman" w:cs="Times New Roman"/>
                <w:bCs/>
                <w:sz w:val="24"/>
                <w:szCs w:val="24"/>
              </w:rPr>
              <w:t xml:space="preserve"> (</w:t>
            </w:r>
            <w:r w:rsidR="00A0660F">
              <w:rPr>
                <w:rFonts w:ascii="Times New Roman" w:hAnsi="Times New Roman" w:cs="Times New Roman"/>
                <w:bCs/>
                <w:sz w:val="24"/>
                <w:szCs w:val="24"/>
              </w:rPr>
              <w:t>2</w:t>
            </w:r>
            <w:r w:rsidRPr="00820FE0">
              <w:rPr>
                <w:rFonts w:ascii="Times New Roman" w:hAnsi="Times New Roman" w:cs="Times New Roman"/>
                <w:bCs/>
                <w:sz w:val="24"/>
                <w:szCs w:val="24"/>
              </w:rPr>
              <w:t>klasė)</w:t>
            </w:r>
          </w:p>
        </w:tc>
        <w:tc>
          <w:tcPr>
            <w:tcW w:w="770" w:type="dxa"/>
            <w:shd w:val="clear" w:color="auto" w:fill="auto"/>
            <w:vAlign w:val="center"/>
          </w:tcPr>
          <w:p w14:paraId="26403861" w14:textId="1693467D" w:rsidR="00E94E79" w:rsidRPr="00820FE0" w:rsidRDefault="00B65145" w:rsidP="00E94E79">
            <w:pPr>
              <w:jc w:val="center"/>
              <w:rPr>
                <w:rFonts w:ascii="Times New Roman" w:hAnsi="Times New Roman" w:cs="Times New Roman"/>
                <w:bCs/>
                <w:sz w:val="24"/>
                <w:szCs w:val="24"/>
                <w:lang w:eastAsia="ar-SA"/>
              </w:rPr>
            </w:pPr>
            <w:r>
              <w:rPr>
                <w:rFonts w:ascii="Times New Roman" w:hAnsi="Times New Roman" w:cs="Times New Roman"/>
                <w:bCs/>
                <w:sz w:val="24"/>
                <w:szCs w:val="24"/>
              </w:rPr>
              <w:t>2</w:t>
            </w:r>
          </w:p>
        </w:tc>
        <w:tc>
          <w:tcPr>
            <w:tcW w:w="708" w:type="dxa"/>
          </w:tcPr>
          <w:p w14:paraId="0B23C7D3" w14:textId="77777777" w:rsidR="00E94E79" w:rsidRPr="00820FE0" w:rsidRDefault="00E94E79" w:rsidP="00E94E79">
            <w:pPr>
              <w:jc w:val="center"/>
              <w:rPr>
                <w:rFonts w:ascii="Times New Roman" w:hAnsi="Times New Roman" w:cs="Times New Roman"/>
                <w:bCs/>
                <w:sz w:val="24"/>
                <w:szCs w:val="24"/>
                <w:lang w:eastAsia="ar-SA"/>
              </w:rPr>
            </w:pPr>
          </w:p>
        </w:tc>
        <w:tc>
          <w:tcPr>
            <w:tcW w:w="1843" w:type="dxa"/>
            <w:vMerge w:val="restart"/>
          </w:tcPr>
          <w:p w14:paraId="0427667C"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supratimas (klausymas) (A1).</w:t>
            </w:r>
          </w:p>
          <w:p w14:paraId="76935BB1"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supratimas (skaitymas) (A2).</w:t>
            </w:r>
          </w:p>
          <w:p w14:paraId="0E317B6E"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supratimas (A3).</w:t>
            </w:r>
          </w:p>
          <w:p w14:paraId="1B58F49E"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produkavimas (kalbėjimas) (B1).</w:t>
            </w:r>
          </w:p>
          <w:p w14:paraId="3EAD1A1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produkavimas (rašymas) (B2).</w:t>
            </w:r>
          </w:p>
          <w:p w14:paraId="11CE5273"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kūrimas (B3).</w:t>
            </w:r>
          </w:p>
          <w:p w14:paraId="333DCFCF"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sąveika (C1).</w:t>
            </w:r>
          </w:p>
          <w:p w14:paraId="6559FD5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Rašytinė sąveika (C2).</w:t>
            </w:r>
          </w:p>
          <w:p w14:paraId="48597F00"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ir rašytinė sąveika virtualioje erdvėje (C3).</w:t>
            </w:r>
          </w:p>
          <w:p w14:paraId="2C69EEE7"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 xml:space="preserve">Teksto (sakytinio, rašytinio, grafinio, vaizdinio ir kt.) </w:t>
            </w:r>
            <w:proofErr w:type="spellStart"/>
            <w:r w:rsidRPr="00820FE0">
              <w:rPr>
                <w:rFonts w:ascii="Times New Roman" w:hAnsi="Times New Roman" w:cs="Times New Roman"/>
                <w:bCs/>
                <w:sz w:val="24"/>
                <w:szCs w:val="24"/>
                <w:lang w:eastAsia="ar-SA"/>
              </w:rPr>
              <w:t>mediacija</w:t>
            </w:r>
            <w:proofErr w:type="spellEnd"/>
            <w:r w:rsidRPr="00820FE0">
              <w:rPr>
                <w:rFonts w:ascii="Times New Roman" w:hAnsi="Times New Roman" w:cs="Times New Roman"/>
                <w:bCs/>
                <w:sz w:val="24"/>
                <w:szCs w:val="24"/>
                <w:lang w:eastAsia="ar-SA"/>
              </w:rPr>
              <w:t xml:space="preserve"> (D1).</w:t>
            </w:r>
          </w:p>
          <w:p w14:paraId="76FEEDD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Grupės bendradarbiavimo proceso </w:t>
            </w:r>
            <w:proofErr w:type="spellStart"/>
            <w:r w:rsidRPr="00820FE0">
              <w:rPr>
                <w:rFonts w:ascii="Times New Roman" w:hAnsi="Times New Roman" w:cs="Times New Roman"/>
                <w:bCs/>
                <w:sz w:val="24"/>
                <w:szCs w:val="24"/>
                <w:lang w:eastAsia="ar-SA"/>
              </w:rPr>
              <w:t>mediacija</w:t>
            </w:r>
            <w:proofErr w:type="spellEnd"/>
            <w:r w:rsidRPr="00820FE0">
              <w:rPr>
                <w:rFonts w:ascii="Times New Roman" w:hAnsi="Times New Roman" w:cs="Times New Roman"/>
                <w:bCs/>
                <w:sz w:val="24"/>
                <w:szCs w:val="24"/>
                <w:lang w:eastAsia="ar-SA"/>
              </w:rPr>
              <w:t xml:space="preserve"> (D2).</w:t>
            </w:r>
          </w:p>
          <w:p w14:paraId="08BFA9D9" w14:textId="7795A431" w:rsidR="00E94E79" w:rsidRPr="00820FE0" w:rsidRDefault="00E94E79" w:rsidP="00E94E79">
            <w:pPr>
              <w:rPr>
                <w:rFonts w:ascii="Times New Roman" w:hAnsi="Times New Roman" w:cs="Times New Roman"/>
                <w:bCs/>
                <w:sz w:val="24"/>
                <w:szCs w:val="24"/>
                <w:lang w:eastAsia="ar-SA"/>
              </w:rPr>
            </w:pPr>
          </w:p>
        </w:tc>
        <w:tc>
          <w:tcPr>
            <w:tcW w:w="1843" w:type="dxa"/>
            <w:vMerge w:val="restart"/>
          </w:tcPr>
          <w:p w14:paraId="5E75869F"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Komunikavimo</w:t>
            </w:r>
          </w:p>
          <w:p w14:paraId="5DBA5C80"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Pažinimo</w:t>
            </w:r>
          </w:p>
          <w:p w14:paraId="517B7311"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Skaitmeninė</w:t>
            </w:r>
          </w:p>
          <w:p w14:paraId="07FA217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Kūrybiškumo</w:t>
            </w:r>
          </w:p>
          <w:p w14:paraId="21E3180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Kultūrinė</w:t>
            </w:r>
          </w:p>
          <w:p w14:paraId="201E25DB"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Pilietiškumo</w:t>
            </w:r>
          </w:p>
          <w:p w14:paraId="3F9EFD74" w14:textId="77777777" w:rsidR="00E94E79" w:rsidRPr="00820FE0" w:rsidRDefault="00E94E79" w:rsidP="00E94E79">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SESG</w:t>
            </w:r>
          </w:p>
          <w:p w14:paraId="3BE39DAF" w14:textId="7F6360FA" w:rsidR="00E94E79" w:rsidRPr="00820FE0" w:rsidRDefault="00E94E79" w:rsidP="00E94E79">
            <w:pPr>
              <w:rPr>
                <w:rFonts w:ascii="Times New Roman" w:hAnsi="Times New Roman" w:cs="Times New Roman"/>
                <w:bCs/>
                <w:sz w:val="24"/>
                <w:szCs w:val="24"/>
                <w:lang w:eastAsia="ar-SA"/>
              </w:rPr>
            </w:pPr>
          </w:p>
        </w:tc>
        <w:tc>
          <w:tcPr>
            <w:tcW w:w="2977" w:type="dxa"/>
          </w:tcPr>
          <w:p w14:paraId="262510BA" w14:textId="77777777" w:rsidR="00E94E79" w:rsidRPr="00820FE0" w:rsidRDefault="00E94E79" w:rsidP="00E94E79">
            <w:pPr>
              <w:rPr>
                <w:rFonts w:ascii="Times New Roman" w:hAnsi="Times New Roman" w:cs="Times New Roman"/>
                <w:bCs/>
                <w:sz w:val="24"/>
                <w:szCs w:val="24"/>
                <w:lang w:eastAsia="ar-SA"/>
              </w:rPr>
            </w:pPr>
          </w:p>
        </w:tc>
      </w:tr>
      <w:tr w:rsidR="00820FE0" w:rsidRPr="00820FE0" w14:paraId="3D784749" w14:textId="77777777" w:rsidTr="00E94E79">
        <w:tc>
          <w:tcPr>
            <w:tcW w:w="560" w:type="dxa"/>
          </w:tcPr>
          <w:p w14:paraId="2BAAAB4B" w14:textId="04BD6747" w:rsidR="00820FE0" w:rsidRPr="00820FE0" w:rsidRDefault="00A0660F" w:rsidP="00820FE0">
            <w:pPr>
              <w:rPr>
                <w:rFonts w:ascii="Times New Roman" w:hAnsi="Times New Roman" w:cs="Times New Roman"/>
                <w:bCs/>
                <w:sz w:val="24"/>
                <w:szCs w:val="24"/>
                <w:lang w:eastAsia="ar-SA"/>
              </w:rPr>
            </w:pPr>
            <w:r>
              <w:rPr>
                <w:rFonts w:ascii="Times New Roman" w:hAnsi="Times New Roman" w:cs="Times New Roman"/>
                <w:bCs/>
                <w:sz w:val="24"/>
                <w:szCs w:val="24"/>
                <w:lang w:eastAsia="ar-SA"/>
              </w:rPr>
              <w:t>2</w:t>
            </w:r>
            <w:r w:rsidR="00820FE0" w:rsidRPr="00820FE0">
              <w:rPr>
                <w:rFonts w:ascii="Times New Roman" w:hAnsi="Times New Roman" w:cs="Times New Roman"/>
                <w:bCs/>
                <w:sz w:val="24"/>
                <w:szCs w:val="24"/>
                <w:lang w:eastAsia="ar-SA"/>
              </w:rPr>
              <w:t>.</w:t>
            </w:r>
          </w:p>
        </w:tc>
        <w:tc>
          <w:tcPr>
            <w:tcW w:w="1696" w:type="dxa"/>
          </w:tcPr>
          <w:p w14:paraId="4D7A3230" w14:textId="2E96356A"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FAE5827" w14:textId="49BD9BD9" w:rsidR="003A4883" w:rsidRDefault="00820FE0" w:rsidP="003A4883">
            <w:pPr>
              <w:ind w:left="6" w:firstLine="703"/>
              <w:jc w:val="both"/>
              <w:rPr>
                <w:szCs w:val="24"/>
                <w:lang w:eastAsia="lt-LT" w:bidi="lo-LA"/>
              </w:rPr>
            </w:pPr>
            <w:r w:rsidRPr="00820FE0">
              <w:rPr>
                <w:rFonts w:ascii="Times New Roman" w:hAnsi="Times New Roman" w:cs="Times New Roman"/>
                <w:b/>
                <w:bCs/>
                <w:sz w:val="24"/>
                <w:szCs w:val="24"/>
                <w:bdr w:val="none" w:sz="0" w:space="0" w:color="auto" w:frame="1"/>
              </w:rPr>
              <w:t xml:space="preserve">1. </w:t>
            </w:r>
            <w:r w:rsidRPr="00820FE0">
              <w:rPr>
                <w:rFonts w:ascii="Times New Roman" w:hAnsi="Times New Roman" w:cs="Times New Roman"/>
                <w:b/>
                <w:bCs/>
                <w:sz w:val="24"/>
                <w:szCs w:val="24"/>
                <w:lang w:bidi="he-IL"/>
              </w:rPr>
              <w:t>Apie save: išvaizda,</w:t>
            </w:r>
            <w:r w:rsidR="00BA5898">
              <w:rPr>
                <w:rFonts w:ascii="Times New Roman" w:hAnsi="Times New Roman" w:cs="Times New Roman"/>
                <w:b/>
                <w:bCs/>
                <w:sz w:val="24"/>
                <w:szCs w:val="24"/>
                <w:lang w:bidi="he-IL"/>
              </w:rPr>
              <w:t xml:space="preserve"> apranga,</w:t>
            </w:r>
            <w:r w:rsidRPr="00820FE0">
              <w:rPr>
                <w:rFonts w:ascii="Times New Roman" w:hAnsi="Times New Roman" w:cs="Times New Roman"/>
                <w:b/>
                <w:bCs/>
                <w:sz w:val="24"/>
                <w:szCs w:val="24"/>
                <w:lang w:bidi="he-IL"/>
              </w:rPr>
              <w:t xml:space="preserve"> pomėgiai, asmens savybių ugdymasis I.</w:t>
            </w:r>
            <w:r w:rsidR="00A0660F">
              <w:rPr>
                <w:rFonts w:ascii="Times New Roman" w:hAnsi="Times New Roman" w:cs="Times New Roman"/>
                <w:b/>
                <w:bCs/>
                <w:sz w:val="24"/>
                <w:szCs w:val="24"/>
                <w:lang w:bidi="he-IL"/>
              </w:rPr>
              <w:t xml:space="preserve"> </w:t>
            </w:r>
            <w:r w:rsidR="00A0660F" w:rsidRPr="00A0660F">
              <w:rPr>
                <w:rFonts w:ascii="Times New Roman" w:eastAsia="Times New Roman" w:hAnsi="Times New Roman" w:cs="Times New Roman"/>
                <w:sz w:val="24"/>
                <w:szCs w:val="24"/>
                <w:lang w:eastAsia="lt-LT"/>
              </w:rPr>
              <w:t>Vardas, pavardė, amžius. Kai kurie fiziniai požymiai.  </w:t>
            </w:r>
            <w:r w:rsidRPr="00820FE0">
              <w:rPr>
                <w:rFonts w:ascii="Times New Roman" w:hAnsi="Times New Roman" w:cs="Times New Roman"/>
                <w:sz w:val="24"/>
                <w:szCs w:val="24"/>
                <w:bdr w:val="none" w:sz="0" w:space="0" w:color="auto" w:frame="1"/>
              </w:rPr>
              <w:t xml:space="preserve"> </w:t>
            </w:r>
          </w:p>
          <w:p w14:paraId="63E44263" w14:textId="1297B6AA"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vAlign w:val="center"/>
          </w:tcPr>
          <w:p w14:paraId="46D3BFD5" w14:textId="272E55C8" w:rsidR="00820FE0" w:rsidRPr="00820FE0" w:rsidRDefault="00B65145"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4</w:t>
            </w:r>
          </w:p>
        </w:tc>
        <w:tc>
          <w:tcPr>
            <w:tcW w:w="708" w:type="dxa"/>
          </w:tcPr>
          <w:p w14:paraId="44732F7C"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11F19179"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7B66983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929CF64" w14:textId="77777777" w:rsidR="007747EF" w:rsidRPr="008535AC" w:rsidRDefault="007747EF" w:rsidP="007747EF">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Asmenybės, idėjos </w:t>
            </w:r>
          </w:p>
          <w:p w14:paraId="29EB285D" w14:textId="04384824" w:rsidR="00820FE0" w:rsidRPr="00820FE0" w:rsidRDefault="00820FE0" w:rsidP="00A8751D">
            <w:pPr>
              <w:rPr>
                <w:rFonts w:ascii="Times New Roman" w:hAnsi="Times New Roman" w:cs="Times New Roman"/>
                <w:bCs/>
                <w:sz w:val="24"/>
                <w:szCs w:val="24"/>
                <w:lang w:eastAsia="ar-SA"/>
              </w:rPr>
            </w:pPr>
          </w:p>
        </w:tc>
      </w:tr>
      <w:tr w:rsidR="00820FE0" w:rsidRPr="00820FE0" w14:paraId="7C59822A" w14:textId="77777777" w:rsidTr="00E94E79">
        <w:tc>
          <w:tcPr>
            <w:tcW w:w="560" w:type="dxa"/>
          </w:tcPr>
          <w:p w14:paraId="0BADC1A9" w14:textId="4E6AF7B0" w:rsidR="00820FE0" w:rsidRPr="00820FE0" w:rsidRDefault="00A0660F" w:rsidP="00820FE0">
            <w:pPr>
              <w:rPr>
                <w:rFonts w:ascii="Times New Roman" w:hAnsi="Times New Roman" w:cs="Times New Roman"/>
                <w:bCs/>
                <w:sz w:val="24"/>
                <w:szCs w:val="24"/>
                <w:lang w:eastAsia="ar-SA"/>
              </w:rPr>
            </w:pPr>
            <w:r>
              <w:rPr>
                <w:rFonts w:ascii="Times New Roman" w:hAnsi="Times New Roman" w:cs="Times New Roman"/>
                <w:bCs/>
                <w:sz w:val="24"/>
                <w:szCs w:val="24"/>
                <w:lang w:eastAsia="ar-SA"/>
              </w:rPr>
              <w:t>3</w:t>
            </w:r>
            <w:r w:rsidR="00820FE0" w:rsidRPr="00820FE0">
              <w:rPr>
                <w:rFonts w:ascii="Times New Roman" w:hAnsi="Times New Roman" w:cs="Times New Roman"/>
                <w:bCs/>
                <w:sz w:val="24"/>
                <w:szCs w:val="24"/>
                <w:lang w:eastAsia="ar-SA"/>
              </w:rPr>
              <w:t>.</w:t>
            </w:r>
          </w:p>
        </w:tc>
        <w:tc>
          <w:tcPr>
            <w:tcW w:w="1696" w:type="dxa"/>
          </w:tcPr>
          <w:p w14:paraId="23EB36E7" w14:textId="3C63726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A612D7" w14:textId="6D8FAE0F" w:rsidR="00820FE0" w:rsidRPr="00820FE0" w:rsidRDefault="00820FE0" w:rsidP="00F85910">
            <w:pPr>
              <w:pStyle w:val="NormalWeb"/>
              <w:spacing w:before="0" w:beforeAutospacing="0" w:after="0" w:afterAutospacing="0"/>
              <w:contextualSpacing/>
              <w:rPr>
                <w:bCs/>
                <w:lang w:eastAsia="ar-SA"/>
              </w:rPr>
            </w:pPr>
            <w:r w:rsidRPr="00820FE0">
              <w:rPr>
                <w:b/>
                <w:bCs/>
                <w:bdr w:val="none" w:sz="0" w:space="0" w:color="auto" w:frame="1"/>
              </w:rPr>
              <w:t xml:space="preserve">2. </w:t>
            </w:r>
            <w:r w:rsidRPr="00820FE0">
              <w:rPr>
                <w:b/>
                <w:bCs/>
                <w:lang w:bidi="he-IL"/>
              </w:rPr>
              <w:t>Tarpasmeniniai santykiai su draugais, šeimoje, bendruomenėje, visuomenėje.</w:t>
            </w:r>
            <w:r w:rsidRPr="00820FE0">
              <w:rPr>
                <w:bdr w:val="none" w:sz="0" w:space="0" w:color="auto" w:frame="1"/>
              </w:rPr>
              <w:t xml:space="preserve"> </w:t>
            </w:r>
            <w:r w:rsidR="00A0660F">
              <w:t>Š</w:t>
            </w:r>
            <w:r w:rsidR="00A0660F" w:rsidRPr="00A0660F">
              <w:t>eimos nariai, draugai. </w:t>
            </w:r>
          </w:p>
        </w:tc>
        <w:tc>
          <w:tcPr>
            <w:tcW w:w="770" w:type="dxa"/>
            <w:shd w:val="clear" w:color="auto" w:fill="auto"/>
          </w:tcPr>
          <w:p w14:paraId="2C7E1ED8" w14:textId="77777777" w:rsidR="00820FE0" w:rsidRPr="00820FE0" w:rsidRDefault="00820FE0" w:rsidP="00820FE0">
            <w:pPr>
              <w:tabs>
                <w:tab w:val="left" w:leader="dot" w:pos="9356"/>
              </w:tabs>
              <w:jc w:val="center"/>
              <w:rPr>
                <w:rFonts w:ascii="Times New Roman" w:hAnsi="Times New Roman" w:cs="Times New Roman"/>
                <w:sz w:val="24"/>
                <w:szCs w:val="24"/>
              </w:rPr>
            </w:pPr>
          </w:p>
          <w:p w14:paraId="2B2D6A32" w14:textId="32925F25" w:rsidR="00820FE0" w:rsidRPr="00820FE0" w:rsidRDefault="00B65145"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4</w:t>
            </w:r>
          </w:p>
        </w:tc>
        <w:tc>
          <w:tcPr>
            <w:tcW w:w="708" w:type="dxa"/>
          </w:tcPr>
          <w:p w14:paraId="084FBA76"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75B1007A"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26C50B1"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7461E31A"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Tradicijos ir papročiai</w:t>
            </w:r>
          </w:p>
          <w:p w14:paraId="30606042" w14:textId="3F86E023" w:rsidR="00820FE0" w:rsidRPr="00820FE0" w:rsidRDefault="00820FE0" w:rsidP="007747EF">
            <w:pPr>
              <w:rPr>
                <w:rFonts w:ascii="Times New Roman" w:hAnsi="Times New Roman" w:cs="Times New Roman"/>
                <w:bCs/>
                <w:sz w:val="24"/>
                <w:szCs w:val="24"/>
                <w:lang w:eastAsia="ar-SA"/>
              </w:rPr>
            </w:pPr>
          </w:p>
        </w:tc>
      </w:tr>
      <w:tr w:rsidR="00820FE0" w:rsidRPr="00820FE0" w14:paraId="2917A42A" w14:textId="77777777" w:rsidTr="00E94E79">
        <w:tc>
          <w:tcPr>
            <w:tcW w:w="560" w:type="dxa"/>
          </w:tcPr>
          <w:p w14:paraId="7ACE39EA" w14:textId="508547E2" w:rsidR="00820FE0" w:rsidRPr="00820FE0" w:rsidRDefault="00B65145" w:rsidP="00820FE0">
            <w:pPr>
              <w:rPr>
                <w:rFonts w:ascii="Times New Roman" w:hAnsi="Times New Roman" w:cs="Times New Roman"/>
                <w:bCs/>
                <w:sz w:val="24"/>
                <w:szCs w:val="24"/>
                <w:lang w:eastAsia="ar-SA"/>
              </w:rPr>
            </w:pPr>
            <w:r>
              <w:rPr>
                <w:rFonts w:ascii="Times New Roman" w:hAnsi="Times New Roman" w:cs="Times New Roman"/>
                <w:bCs/>
                <w:sz w:val="24"/>
                <w:szCs w:val="24"/>
                <w:lang w:eastAsia="ar-SA"/>
              </w:rPr>
              <w:t>4</w:t>
            </w:r>
            <w:r w:rsidR="00820FE0" w:rsidRPr="00820FE0">
              <w:rPr>
                <w:rFonts w:ascii="Times New Roman" w:hAnsi="Times New Roman" w:cs="Times New Roman"/>
                <w:bCs/>
                <w:sz w:val="24"/>
                <w:szCs w:val="24"/>
                <w:lang w:eastAsia="ar-SA"/>
              </w:rPr>
              <w:t>.</w:t>
            </w:r>
          </w:p>
        </w:tc>
        <w:tc>
          <w:tcPr>
            <w:tcW w:w="1696" w:type="dxa"/>
          </w:tcPr>
          <w:p w14:paraId="5490B533" w14:textId="2DEA441C"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DE7A0F7" w14:textId="6DA34BE0" w:rsidR="00A0660F" w:rsidRPr="00A0660F" w:rsidRDefault="00820FE0" w:rsidP="00A0660F">
            <w:pPr>
              <w:ind w:firstLine="690"/>
              <w:jc w:val="both"/>
              <w:textAlignment w:val="baseline"/>
              <w:rPr>
                <w:rFonts w:ascii="Segoe UI" w:eastAsia="Times New Roman" w:hAnsi="Segoe UI" w:cs="Segoe UI"/>
                <w:sz w:val="18"/>
                <w:szCs w:val="18"/>
                <w:lang w:eastAsia="lt-LT"/>
              </w:rPr>
            </w:pPr>
            <w:r w:rsidRPr="00BB7765">
              <w:rPr>
                <w:rFonts w:ascii="Times New Roman" w:eastAsia="Times New Roman" w:hAnsi="Times New Roman" w:cs="Times New Roman"/>
                <w:b/>
                <w:bCs/>
                <w:sz w:val="24"/>
                <w:szCs w:val="24"/>
                <w:lang w:eastAsia="lt-LT" w:bidi="he-IL"/>
              </w:rPr>
              <w:t xml:space="preserve">3. Kasdienė veikla: mokymasis, </w:t>
            </w:r>
            <w:proofErr w:type="spellStart"/>
            <w:r w:rsidRPr="00BB7765">
              <w:rPr>
                <w:rFonts w:ascii="Times New Roman" w:eastAsia="Times New Roman" w:hAnsi="Times New Roman" w:cs="Times New Roman"/>
                <w:b/>
                <w:bCs/>
                <w:sz w:val="24"/>
                <w:szCs w:val="24"/>
                <w:lang w:eastAsia="lt-LT" w:bidi="he-IL"/>
              </w:rPr>
              <w:t>popamokinė</w:t>
            </w:r>
            <w:proofErr w:type="spellEnd"/>
            <w:r w:rsidRPr="00BB7765">
              <w:rPr>
                <w:rFonts w:ascii="Times New Roman" w:eastAsia="Times New Roman" w:hAnsi="Times New Roman" w:cs="Times New Roman"/>
                <w:b/>
                <w:bCs/>
                <w:sz w:val="24"/>
                <w:szCs w:val="24"/>
                <w:lang w:eastAsia="lt-LT" w:bidi="he-IL"/>
              </w:rPr>
              <w:t xml:space="preserve"> veikla,  namų ruoša, pramogos.</w:t>
            </w:r>
            <w:r w:rsidR="00BA5898">
              <w:rPr>
                <w:bdr w:val="none" w:sz="0" w:space="0" w:color="auto" w:frame="1"/>
              </w:rPr>
              <w:t xml:space="preserve"> </w:t>
            </w:r>
            <w:r w:rsidR="00A0660F">
              <w:rPr>
                <w:rFonts w:ascii="Times New Roman" w:eastAsia="Times New Roman" w:hAnsi="Times New Roman" w:cs="Times New Roman"/>
                <w:sz w:val="24"/>
                <w:szCs w:val="24"/>
                <w:lang w:eastAsia="lt-LT"/>
              </w:rPr>
              <w:t>M</w:t>
            </w:r>
            <w:r w:rsidR="00A0660F" w:rsidRPr="00A0660F">
              <w:rPr>
                <w:rFonts w:ascii="Times New Roman" w:eastAsia="Times New Roman" w:hAnsi="Times New Roman" w:cs="Times New Roman"/>
                <w:sz w:val="24"/>
                <w:szCs w:val="24"/>
                <w:lang w:eastAsia="lt-LT"/>
              </w:rPr>
              <w:t>okykla, klasė, mokymo(</w:t>
            </w:r>
            <w:proofErr w:type="spellStart"/>
            <w:r w:rsidR="00A0660F" w:rsidRPr="00A0660F">
              <w:rPr>
                <w:rFonts w:ascii="Times New Roman" w:eastAsia="Times New Roman" w:hAnsi="Times New Roman" w:cs="Times New Roman"/>
                <w:sz w:val="24"/>
                <w:szCs w:val="24"/>
                <w:lang w:eastAsia="lt-LT"/>
              </w:rPr>
              <w:t>si</w:t>
            </w:r>
            <w:proofErr w:type="spellEnd"/>
            <w:r w:rsidR="00A0660F" w:rsidRPr="00A0660F">
              <w:rPr>
                <w:rFonts w:ascii="Times New Roman" w:eastAsia="Times New Roman" w:hAnsi="Times New Roman" w:cs="Times New Roman"/>
                <w:sz w:val="24"/>
                <w:szCs w:val="24"/>
                <w:lang w:eastAsia="lt-LT"/>
              </w:rPr>
              <w:t>) veiklos. Žaidimai, pomėgiai. </w:t>
            </w:r>
          </w:p>
          <w:p w14:paraId="7B86E542" w14:textId="3C157730" w:rsidR="00BA5898" w:rsidRDefault="00BA5898" w:rsidP="00BA5898">
            <w:pPr>
              <w:ind w:left="6" w:firstLine="703"/>
              <w:jc w:val="both"/>
              <w:rPr>
                <w:szCs w:val="24"/>
                <w:lang w:eastAsia="lt-LT" w:bidi="lo-LA"/>
              </w:rPr>
            </w:pPr>
          </w:p>
          <w:p w14:paraId="05D5C944" w14:textId="77777777" w:rsidR="00820FE0" w:rsidRPr="00820FE0" w:rsidRDefault="00820FE0" w:rsidP="00820FE0">
            <w:pPr>
              <w:pStyle w:val="NormalWeb"/>
              <w:spacing w:before="0" w:beforeAutospacing="0" w:after="0" w:afterAutospacing="0"/>
              <w:contextualSpacing/>
              <w:rPr>
                <w:lang w:val="fr-FR" w:bidi="he-IL"/>
              </w:rPr>
            </w:pPr>
          </w:p>
          <w:p w14:paraId="4E8454A5"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7596EF05" w14:textId="77777777" w:rsidR="00820FE0" w:rsidRPr="00820FE0" w:rsidRDefault="00820FE0" w:rsidP="00820FE0">
            <w:pPr>
              <w:tabs>
                <w:tab w:val="left" w:leader="dot" w:pos="9356"/>
              </w:tabs>
              <w:jc w:val="center"/>
              <w:rPr>
                <w:rFonts w:ascii="Times New Roman" w:hAnsi="Times New Roman" w:cs="Times New Roman"/>
                <w:sz w:val="24"/>
                <w:szCs w:val="24"/>
              </w:rPr>
            </w:pPr>
          </w:p>
          <w:p w14:paraId="45B02617" w14:textId="507AF359" w:rsidR="00820FE0" w:rsidRPr="00820FE0" w:rsidRDefault="00B65145" w:rsidP="00820FE0">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4</w:t>
            </w:r>
          </w:p>
        </w:tc>
        <w:tc>
          <w:tcPr>
            <w:tcW w:w="708" w:type="dxa"/>
          </w:tcPr>
          <w:p w14:paraId="11B22CA1"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7B66E205"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34F9C93C"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51339252" w14:textId="45337BD1" w:rsidR="00F85910" w:rsidRPr="008535AC" w:rsidRDefault="007747EF" w:rsidP="00F85910">
            <w:pPr>
              <w:rPr>
                <w:rFonts w:ascii="Times New Roman" w:hAnsi="Times New Roman" w:cs="Times New Roman"/>
                <w:bCs/>
                <w:sz w:val="24"/>
                <w:szCs w:val="24"/>
                <w:lang w:eastAsia="ar-SA"/>
              </w:rPr>
            </w:pPr>
            <w:r>
              <w:rPr>
                <w:rFonts w:ascii="Times New Roman" w:hAnsi="Times New Roman" w:cs="Times New Roman"/>
                <w:bCs/>
                <w:sz w:val="24"/>
                <w:szCs w:val="24"/>
                <w:lang w:eastAsia="ar-SA"/>
              </w:rPr>
              <w:t>D</w:t>
            </w:r>
            <w:r w:rsidR="00F85910" w:rsidRPr="008535AC">
              <w:rPr>
                <w:rFonts w:ascii="Times New Roman" w:hAnsi="Times New Roman" w:cs="Times New Roman"/>
                <w:bCs/>
                <w:sz w:val="24"/>
                <w:szCs w:val="24"/>
                <w:lang w:eastAsia="ar-SA"/>
              </w:rPr>
              <w:t xml:space="preserve">augiakalbystė </w:t>
            </w:r>
          </w:p>
          <w:p w14:paraId="65FF7960" w14:textId="630C9E76" w:rsidR="00820FE0"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Ugdymas karjerai</w:t>
            </w:r>
          </w:p>
          <w:p w14:paraId="6DA9E088" w14:textId="71E4CF60" w:rsidR="00F85910" w:rsidRPr="00820FE0" w:rsidRDefault="00F85910" w:rsidP="00F85910">
            <w:pPr>
              <w:rPr>
                <w:rFonts w:ascii="Times New Roman" w:hAnsi="Times New Roman" w:cs="Times New Roman"/>
                <w:bCs/>
                <w:sz w:val="24"/>
                <w:szCs w:val="24"/>
                <w:lang w:eastAsia="ar-SA"/>
              </w:rPr>
            </w:pPr>
            <w:r>
              <w:rPr>
                <w:rFonts w:ascii="Times New Roman" w:hAnsi="Times New Roman" w:cs="Times New Roman"/>
                <w:bCs/>
                <w:sz w:val="24"/>
                <w:szCs w:val="24"/>
                <w:lang w:eastAsia="ar-SA"/>
              </w:rPr>
              <w:t>Mokymasis visą gyvenimą</w:t>
            </w:r>
          </w:p>
        </w:tc>
      </w:tr>
      <w:tr w:rsidR="00820FE0" w:rsidRPr="00820FE0" w14:paraId="0465D258" w14:textId="77777777" w:rsidTr="00B65145">
        <w:tc>
          <w:tcPr>
            <w:tcW w:w="560" w:type="dxa"/>
          </w:tcPr>
          <w:p w14:paraId="1AAD659F" w14:textId="026E7D33" w:rsidR="00820FE0" w:rsidRPr="00820FE0" w:rsidRDefault="00B65145" w:rsidP="00820FE0">
            <w:pPr>
              <w:rPr>
                <w:rFonts w:ascii="Times New Roman" w:hAnsi="Times New Roman" w:cs="Times New Roman"/>
                <w:bCs/>
                <w:sz w:val="24"/>
                <w:szCs w:val="24"/>
                <w:lang w:eastAsia="ar-SA"/>
              </w:rPr>
            </w:pPr>
            <w:r>
              <w:rPr>
                <w:rFonts w:ascii="Times New Roman" w:hAnsi="Times New Roman" w:cs="Times New Roman"/>
                <w:bCs/>
                <w:sz w:val="24"/>
                <w:szCs w:val="24"/>
                <w:lang w:eastAsia="ar-SA"/>
              </w:rPr>
              <w:t>5</w:t>
            </w:r>
            <w:r w:rsidR="00820FE0" w:rsidRPr="00820FE0">
              <w:rPr>
                <w:rFonts w:ascii="Times New Roman" w:hAnsi="Times New Roman" w:cs="Times New Roman"/>
                <w:bCs/>
                <w:sz w:val="24"/>
                <w:szCs w:val="24"/>
                <w:lang w:eastAsia="ar-SA"/>
              </w:rPr>
              <w:t>.</w:t>
            </w:r>
          </w:p>
        </w:tc>
        <w:tc>
          <w:tcPr>
            <w:tcW w:w="1696" w:type="dxa"/>
          </w:tcPr>
          <w:p w14:paraId="092050AB" w14:textId="331BFC6E"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A1BCE08" w14:textId="047AD5F5" w:rsidR="00820FE0" w:rsidRPr="00820FE0" w:rsidRDefault="00B65145" w:rsidP="00820FE0">
            <w:pPr>
              <w:pStyle w:val="NormalWeb"/>
              <w:spacing w:before="0" w:beforeAutospacing="0" w:after="0" w:afterAutospacing="0"/>
              <w:contextualSpacing/>
              <w:rPr>
                <w:rFonts w:eastAsia="SimSun"/>
              </w:rPr>
            </w:pPr>
            <w:r>
              <w:t>M</w:t>
            </w:r>
            <w:r w:rsidR="00820FE0" w:rsidRPr="00820FE0">
              <w:rPr>
                <w:rFonts w:eastAsia="SimSun"/>
              </w:rPr>
              <w:t xml:space="preserve">okymosi rezultatų ir pažangos įsivertinimas/įvertinimas. Mokymosi tikslų nustatymas. Refleksija </w:t>
            </w:r>
          </w:p>
          <w:p w14:paraId="37C363AC"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47BBFF4B" w14:textId="77777777" w:rsidR="00820FE0" w:rsidRPr="00820FE0" w:rsidRDefault="00820FE0" w:rsidP="00820FE0">
            <w:pPr>
              <w:tabs>
                <w:tab w:val="left" w:leader="dot" w:pos="9356"/>
              </w:tabs>
              <w:jc w:val="center"/>
              <w:rPr>
                <w:rFonts w:ascii="Times New Roman" w:hAnsi="Times New Roman" w:cs="Times New Roman"/>
                <w:sz w:val="24"/>
                <w:szCs w:val="24"/>
              </w:rPr>
            </w:pPr>
          </w:p>
          <w:p w14:paraId="5DD39620" w14:textId="123DB9CA" w:rsidR="00820FE0" w:rsidRPr="00820FE0" w:rsidRDefault="00820FE0" w:rsidP="00820FE0">
            <w:pPr>
              <w:jc w:val="center"/>
              <w:rPr>
                <w:rFonts w:ascii="Times New Roman" w:hAnsi="Times New Roman" w:cs="Times New Roman"/>
                <w:bCs/>
                <w:sz w:val="24"/>
                <w:szCs w:val="24"/>
                <w:lang w:eastAsia="ar-SA"/>
              </w:rPr>
            </w:pPr>
            <w:r w:rsidRPr="00820FE0">
              <w:rPr>
                <w:rFonts w:ascii="Times New Roman" w:hAnsi="Times New Roman" w:cs="Times New Roman"/>
                <w:sz w:val="24"/>
                <w:szCs w:val="24"/>
              </w:rPr>
              <w:t>1</w:t>
            </w:r>
          </w:p>
        </w:tc>
        <w:tc>
          <w:tcPr>
            <w:tcW w:w="708" w:type="dxa"/>
          </w:tcPr>
          <w:p w14:paraId="19331EE5"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593505CA"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622C04FA"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4DC7C88E" w14:textId="77777777" w:rsidR="00820FE0" w:rsidRPr="00820FE0" w:rsidRDefault="00820FE0" w:rsidP="00820FE0">
            <w:pPr>
              <w:rPr>
                <w:rFonts w:ascii="Times New Roman" w:hAnsi="Times New Roman" w:cs="Times New Roman"/>
                <w:bCs/>
                <w:sz w:val="24"/>
                <w:szCs w:val="24"/>
                <w:lang w:eastAsia="ar-SA"/>
              </w:rPr>
            </w:pPr>
          </w:p>
        </w:tc>
      </w:tr>
      <w:tr w:rsidR="00820FE0" w:rsidRPr="00820FE0" w14:paraId="0DE52A71" w14:textId="77777777" w:rsidTr="00E94E79">
        <w:tc>
          <w:tcPr>
            <w:tcW w:w="560" w:type="dxa"/>
          </w:tcPr>
          <w:p w14:paraId="3EBB498F" w14:textId="420F80C6" w:rsidR="00820FE0" w:rsidRPr="00820FE0" w:rsidRDefault="00B65145" w:rsidP="00820FE0">
            <w:pPr>
              <w:rPr>
                <w:rFonts w:ascii="Times New Roman" w:hAnsi="Times New Roman" w:cs="Times New Roman"/>
                <w:bCs/>
                <w:sz w:val="24"/>
                <w:szCs w:val="24"/>
                <w:lang w:eastAsia="ar-SA"/>
              </w:rPr>
            </w:pPr>
            <w:r>
              <w:rPr>
                <w:rFonts w:ascii="Times New Roman" w:hAnsi="Times New Roman" w:cs="Times New Roman"/>
                <w:bCs/>
                <w:sz w:val="24"/>
                <w:szCs w:val="24"/>
                <w:lang w:eastAsia="ar-SA"/>
              </w:rPr>
              <w:t>6</w:t>
            </w:r>
            <w:r w:rsidR="00820FE0" w:rsidRPr="00820FE0">
              <w:rPr>
                <w:rFonts w:ascii="Times New Roman" w:hAnsi="Times New Roman" w:cs="Times New Roman"/>
                <w:bCs/>
                <w:sz w:val="24"/>
                <w:szCs w:val="24"/>
                <w:lang w:eastAsia="ar-SA"/>
              </w:rPr>
              <w:t>.</w:t>
            </w:r>
          </w:p>
        </w:tc>
        <w:tc>
          <w:tcPr>
            <w:tcW w:w="1696" w:type="dxa"/>
          </w:tcPr>
          <w:p w14:paraId="3201D136" w14:textId="53AFD43D" w:rsidR="00820FE0" w:rsidRPr="00820FE0" w:rsidRDefault="00820FE0" w:rsidP="00820FE0">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9FE5B18" w14:textId="5B27F773" w:rsidR="00B65145" w:rsidRPr="00A0660F" w:rsidRDefault="00820FE0" w:rsidP="00B65145">
            <w:pPr>
              <w:ind w:firstLine="690"/>
              <w:jc w:val="both"/>
              <w:textAlignment w:val="baseline"/>
              <w:rPr>
                <w:rFonts w:ascii="Segoe UI" w:eastAsia="Times New Roman" w:hAnsi="Segoe UI" w:cs="Segoe UI"/>
                <w:sz w:val="18"/>
                <w:szCs w:val="18"/>
                <w:lang w:eastAsia="lt-LT"/>
              </w:rPr>
            </w:pPr>
            <w:r w:rsidRPr="00820FE0">
              <w:rPr>
                <w:rFonts w:ascii="Times New Roman" w:hAnsi="Times New Roman" w:cs="Times New Roman"/>
                <w:b/>
                <w:bCs/>
                <w:sz w:val="24"/>
                <w:szCs w:val="24"/>
                <w:bdr w:val="none" w:sz="0" w:space="0" w:color="auto" w:frame="1"/>
              </w:rPr>
              <w:t xml:space="preserve">4. </w:t>
            </w:r>
            <w:r w:rsidRPr="00820FE0">
              <w:rPr>
                <w:rFonts w:ascii="Times New Roman" w:hAnsi="Times New Roman" w:cs="Times New Roman"/>
                <w:b/>
                <w:bCs/>
                <w:sz w:val="24"/>
                <w:szCs w:val="24"/>
                <w:lang w:bidi="he-IL"/>
              </w:rPr>
              <w:t>Gyvenamoji aplinka. Gamta, ekologija</w:t>
            </w:r>
            <w:r w:rsidRPr="00820FE0">
              <w:rPr>
                <w:rFonts w:ascii="Times New Roman" w:hAnsi="Times New Roman" w:cs="Times New Roman"/>
                <w:b/>
                <w:bCs/>
                <w:sz w:val="24"/>
                <w:szCs w:val="24"/>
                <w:bdr w:val="none" w:sz="0" w:space="0" w:color="auto" w:frame="1"/>
              </w:rPr>
              <w:t xml:space="preserve">. </w:t>
            </w:r>
            <w:r w:rsidR="00B65145">
              <w:rPr>
                <w:rFonts w:ascii="Times New Roman" w:eastAsia="Times New Roman" w:hAnsi="Times New Roman" w:cs="Times New Roman"/>
                <w:sz w:val="24"/>
                <w:szCs w:val="24"/>
                <w:lang w:eastAsia="lt-LT"/>
              </w:rPr>
              <w:t>K</w:t>
            </w:r>
            <w:r w:rsidR="00B65145" w:rsidRPr="00A0660F">
              <w:rPr>
                <w:rFonts w:ascii="Times New Roman" w:eastAsia="Times New Roman" w:hAnsi="Times New Roman" w:cs="Times New Roman"/>
                <w:sz w:val="24"/>
                <w:szCs w:val="24"/>
                <w:lang w:eastAsia="lt-LT"/>
              </w:rPr>
              <w:t>ambarys, asmeniniai daiktai. Kiemas. Metų laikai, orai. Gyvūnai, augalai. Atliekų rūšiavimas. </w:t>
            </w:r>
          </w:p>
          <w:p w14:paraId="7E20C879" w14:textId="2CA2BA2D" w:rsidR="00BA5898" w:rsidRPr="00BA5898" w:rsidRDefault="00BA5898" w:rsidP="00BA5898">
            <w:pPr>
              <w:tabs>
                <w:tab w:val="left" w:leader="dot" w:pos="9356"/>
              </w:tabs>
              <w:rPr>
                <w:rFonts w:ascii="Times New Roman" w:hAnsi="Times New Roman" w:cs="Times New Roman"/>
                <w:sz w:val="24"/>
                <w:szCs w:val="24"/>
                <w:lang w:bidi="he-IL"/>
              </w:rPr>
            </w:pPr>
          </w:p>
          <w:p w14:paraId="6F2EA3DD" w14:textId="77777777" w:rsidR="00BA5898" w:rsidRPr="00820FE0" w:rsidRDefault="00BA5898" w:rsidP="00820FE0">
            <w:pPr>
              <w:tabs>
                <w:tab w:val="left" w:leader="dot" w:pos="9356"/>
              </w:tabs>
              <w:rPr>
                <w:rFonts w:ascii="Times New Roman" w:hAnsi="Times New Roman" w:cs="Times New Roman"/>
                <w:sz w:val="24"/>
                <w:szCs w:val="24"/>
              </w:rPr>
            </w:pPr>
          </w:p>
          <w:p w14:paraId="0AC3CB6E" w14:textId="77777777" w:rsidR="00820FE0" w:rsidRPr="00820FE0" w:rsidRDefault="00820FE0" w:rsidP="00820FE0">
            <w:pPr>
              <w:rPr>
                <w:rFonts w:ascii="Times New Roman" w:hAnsi="Times New Roman" w:cs="Times New Roman"/>
                <w:bCs/>
                <w:sz w:val="24"/>
                <w:szCs w:val="24"/>
                <w:lang w:eastAsia="ar-SA"/>
              </w:rPr>
            </w:pPr>
          </w:p>
        </w:tc>
        <w:tc>
          <w:tcPr>
            <w:tcW w:w="770" w:type="dxa"/>
            <w:shd w:val="clear" w:color="auto" w:fill="auto"/>
          </w:tcPr>
          <w:p w14:paraId="145FE107" w14:textId="18F46CAD" w:rsidR="00820FE0" w:rsidRPr="00820FE0" w:rsidRDefault="00B65145" w:rsidP="00820FE0">
            <w:pPr>
              <w:jc w:val="center"/>
              <w:rPr>
                <w:rFonts w:ascii="Times New Roman" w:hAnsi="Times New Roman" w:cs="Times New Roman"/>
                <w:bCs/>
                <w:sz w:val="24"/>
                <w:szCs w:val="24"/>
                <w:lang w:eastAsia="ar-SA"/>
              </w:rPr>
            </w:pPr>
            <w:r>
              <w:rPr>
                <w:rFonts w:ascii="Times New Roman" w:hAnsi="Times New Roman" w:cs="Times New Roman"/>
                <w:sz w:val="24"/>
                <w:szCs w:val="24"/>
              </w:rPr>
              <w:t>4</w:t>
            </w:r>
          </w:p>
        </w:tc>
        <w:tc>
          <w:tcPr>
            <w:tcW w:w="708" w:type="dxa"/>
          </w:tcPr>
          <w:p w14:paraId="3D488782" w14:textId="77777777" w:rsidR="00820FE0" w:rsidRPr="00820FE0" w:rsidRDefault="00820FE0" w:rsidP="00820FE0">
            <w:pPr>
              <w:jc w:val="center"/>
              <w:rPr>
                <w:rFonts w:ascii="Times New Roman" w:hAnsi="Times New Roman" w:cs="Times New Roman"/>
                <w:bCs/>
                <w:sz w:val="24"/>
                <w:szCs w:val="24"/>
                <w:lang w:eastAsia="ar-SA"/>
              </w:rPr>
            </w:pPr>
          </w:p>
        </w:tc>
        <w:tc>
          <w:tcPr>
            <w:tcW w:w="1843" w:type="dxa"/>
            <w:vMerge/>
          </w:tcPr>
          <w:p w14:paraId="22836862" w14:textId="77777777" w:rsidR="00820FE0" w:rsidRPr="00820FE0" w:rsidRDefault="00820FE0" w:rsidP="00820FE0">
            <w:pPr>
              <w:rPr>
                <w:rFonts w:ascii="Times New Roman" w:hAnsi="Times New Roman" w:cs="Times New Roman"/>
                <w:bCs/>
                <w:sz w:val="24"/>
                <w:szCs w:val="24"/>
                <w:lang w:eastAsia="ar-SA"/>
              </w:rPr>
            </w:pPr>
          </w:p>
        </w:tc>
        <w:tc>
          <w:tcPr>
            <w:tcW w:w="1843" w:type="dxa"/>
            <w:vMerge/>
          </w:tcPr>
          <w:p w14:paraId="26484F7F" w14:textId="77777777" w:rsidR="00820FE0" w:rsidRPr="00820FE0" w:rsidRDefault="00820FE0" w:rsidP="00820FE0">
            <w:pPr>
              <w:rPr>
                <w:rFonts w:ascii="Times New Roman" w:hAnsi="Times New Roman" w:cs="Times New Roman"/>
                <w:bCs/>
                <w:sz w:val="24"/>
                <w:szCs w:val="24"/>
                <w:lang w:eastAsia="ar-SA"/>
              </w:rPr>
            </w:pPr>
          </w:p>
        </w:tc>
        <w:tc>
          <w:tcPr>
            <w:tcW w:w="2977" w:type="dxa"/>
          </w:tcPr>
          <w:p w14:paraId="6B6D1402"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Etnografiniai regionai</w:t>
            </w:r>
          </w:p>
          <w:p w14:paraId="248FC20F"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Aplinkos tvarumas</w:t>
            </w:r>
          </w:p>
          <w:p w14:paraId="3A147F0F"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Aplinkos apsauga</w:t>
            </w:r>
          </w:p>
          <w:p w14:paraId="3F5B3279"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Ekosistemų, biologinės įvairovės apsauga </w:t>
            </w:r>
          </w:p>
          <w:p w14:paraId="28AC2580" w14:textId="77777777" w:rsidR="00F85910" w:rsidRPr="008535AC" w:rsidRDefault="00F85910" w:rsidP="00F85910">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Klimato kaitos prevencija </w:t>
            </w:r>
          </w:p>
          <w:p w14:paraId="3F1E7116" w14:textId="00C7FEF7" w:rsidR="00820FE0" w:rsidRPr="00820FE0" w:rsidRDefault="00F85910"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Atsakingas vartojimas</w:t>
            </w:r>
          </w:p>
        </w:tc>
      </w:tr>
      <w:tr w:rsidR="00A8751D" w:rsidRPr="00820FE0" w14:paraId="57341F8D" w14:textId="77777777" w:rsidTr="00E94E79">
        <w:tc>
          <w:tcPr>
            <w:tcW w:w="560" w:type="dxa"/>
          </w:tcPr>
          <w:p w14:paraId="3E553C24" w14:textId="10F84A47"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7</w:t>
            </w:r>
            <w:r w:rsidR="00A8751D" w:rsidRPr="00820FE0">
              <w:rPr>
                <w:rFonts w:ascii="Times New Roman" w:hAnsi="Times New Roman" w:cs="Times New Roman"/>
                <w:bCs/>
                <w:sz w:val="24"/>
                <w:szCs w:val="24"/>
                <w:lang w:eastAsia="ar-SA"/>
              </w:rPr>
              <w:t>.</w:t>
            </w:r>
          </w:p>
        </w:tc>
        <w:tc>
          <w:tcPr>
            <w:tcW w:w="1696" w:type="dxa"/>
          </w:tcPr>
          <w:p w14:paraId="66F107FE" w14:textId="65CB519E"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7CC9016" w14:textId="4592648C" w:rsidR="00A8751D" w:rsidRPr="00820FE0" w:rsidRDefault="00A8751D" w:rsidP="00B65145">
            <w:pPr>
              <w:ind w:firstLine="690"/>
              <w:jc w:val="both"/>
              <w:textAlignment w:val="baseline"/>
              <w:rPr>
                <w:rFonts w:ascii="Times New Roman" w:hAnsi="Times New Roman" w:cs="Times New Roman"/>
                <w:bCs/>
                <w:sz w:val="24"/>
                <w:szCs w:val="24"/>
                <w:lang w:eastAsia="ar-SA"/>
              </w:rPr>
            </w:pPr>
            <w:r w:rsidRPr="00820FE0">
              <w:rPr>
                <w:rFonts w:ascii="Times New Roman" w:hAnsi="Times New Roman" w:cs="Times New Roman"/>
                <w:b/>
                <w:bCs/>
                <w:sz w:val="24"/>
                <w:szCs w:val="24"/>
                <w:bdr w:val="none" w:sz="0" w:space="0" w:color="auto" w:frame="1"/>
              </w:rPr>
              <w:t xml:space="preserve">5. </w:t>
            </w:r>
            <w:r w:rsidRPr="00820FE0">
              <w:rPr>
                <w:rFonts w:ascii="Times New Roman" w:hAnsi="Times New Roman" w:cs="Times New Roman"/>
                <w:b/>
                <w:bCs/>
                <w:sz w:val="24"/>
                <w:szCs w:val="24"/>
                <w:lang w:bidi="he-IL"/>
              </w:rPr>
              <w:t>Sveika gyvensena: mityba, sportas, mokymosi ir poilsio balansas</w:t>
            </w:r>
            <w:r w:rsidRPr="00820FE0">
              <w:rPr>
                <w:rFonts w:ascii="Times New Roman" w:hAnsi="Times New Roman" w:cs="Times New Roman"/>
                <w:sz w:val="24"/>
                <w:szCs w:val="24"/>
                <w:lang w:bidi="he-IL"/>
              </w:rPr>
              <w:t>.</w:t>
            </w:r>
            <w:r w:rsidR="00BB7765">
              <w:rPr>
                <w:rFonts w:ascii="Times New Roman" w:hAnsi="Times New Roman" w:cs="Times New Roman"/>
                <w:sz w:val="24"/>
                <w:szCs w:val="24"/>
                <w:lang w:bidi="he-IL"/>
              </w:rPr>
              <w:t xml:space="preserve"> </w:t>
            </w:r>
            <w:r w:rsidR="00B65145">
              <w:rPr>
                <w:rFonts w:ascii="Times New Roman" w:eastAsia="Times New Roman" w:hAnsi="Times New Roman" w:cs="Times New Roman"/>
                <w:sz w:val="24"/>
                <w:szCs w:val="24"/>
                <w:lang w:eastAsia="lt-LT"/>
              </w:rPr>
              <w:t>M</w:t>
            </w:r>
            <w:r w:rsidR="00B65145" w:rsidRPr="00A0660F">
              <w:rPr>
                <w:rFonts w:ascii="Times New Roman" w:eastAsia="Times New Roman" w:hAnsi="Times New Roman" w:cs="Times New Roman"/>
                <w:sz w:val="24"/>
                <w:szCs w:val="24"/>
                <w:lang w:eastAsia="lt-LT"/>
              </w:rPr>
              <w:t>aisto produktai, gėrimai. Kūno dalys. Mankšta, judėjimas. Poilsis. </w:t>
            </w:r>
          </w:p>
        </w:tc>
        <w:tc>
          <w:tcPr>
            <w:tcW w:w="770" w:type="dxa"/>
            <w:shd w:val="clear" w:color="auto" w:fill="auto"/>
          </w:tcPr>
          <w:p w14:paraId="0DC07CA7" w14:textId="574082E3"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sz w:val="24"/>
                <w:szCs w:val="24"/>
              </w:rPr>
              <w:t>4</w:t>
            </w:r>
          </w:p>
        </w:tc>
        <w:tc>
          <w:tcPr>
            <w:tcW w:w="708" w:type="dxa"/>
          </w:tcPr>
          <w:p w14:paraId="2C7AD249"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EE1F62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3DAD733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CA8EC81"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Sveikata, sveika gyvensena</w:t>
            </w:r>
          </w:p>
          <w:p w14:paraId="6785DFE9"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Asmens savybių ugdymas </w:t>
            </w:r>
          </w:p>
          <w:p w14:paraId="15EBDFB0"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Streso </w:t>
            </w:r>
            <w:proofErr w:type="spellStart"/>
            <w:r w:rsidRPr="00EE6840">
              <w:rPr>
                <w:rFonts w:ascii="Times New Roman" w:hAnsi="Times New Roman" w:cs="Times New Roman"/>
                <w:bCs/>
                <w:sz w:val="24"/>
                <w:szCs w:val="24"/>
                <w:lang w:eastAsia="ar-SA"/>
              </w:rPr>
              <w:t>įveika</w:t>
            </w:r>
            <w:proofErr w:type="spellEnd"/>
            <w:r w:rsidRPr="00EE6840">
              <w:rPr>
                <w:rFonts w:ascii="Times New Roman" w:hAnsi="Times New Roman" w:cs="Times New Roman"/>
                <w:bCs/>
                <w:sz w:val="24"/>
                <w:szCs w:val="24"/>
                <w:lang w:eastAsia="ar-SA"/>
              </w:rPr>
              <w:t xml:space="preserve"> </w:t>
            </w:r>
          </w:p>
          <w:p w14:paraId="14F127F3"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Rūpinimasis savo ir kitų sveikata</w:t>
            </w:r>
          </w:p>
          <w:p w14:paraId="029653E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Saugus elgesys </w:t>
            </w:r>
          </w:p>
          <w:p w14:paraId="5C1E3284"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 xml:space="preserve"> Žalingų įpročių prevencija </w:t>
            </w:r>
          </w:p>
          <w:p w14:paraId="4229C33F" w14:textId="5805C6BC" w:rsidR="00A8751D" w:rsidRPr="00820FE0" w:rsidRDefault="00A8751D" w:rsidP="00A8751D">
            <w:pPr>
              <w:rPr>
                <w:rFonts w:ascii="Times New Roman" w:hAnsi="Times New Roman" w:cs="Times New Roman"/>
                <w:bCs/>
                <w:sz w:val="24"/>
                <w:szCs w:val="24"/>
                <w:lang w:eastAsia="ar-SA"/>
              </w:rPr>
            </w:pPr>
          </w:p>
        </w:tc>
      </w:tr>
      <w:tr w:rsidR="00A8751D" w:rsidRPr="00820FE0" w14:paraId="139D7CA6" w14:textId="77777777" w:rsidTr="00E94E79">
        <w:tc>
          <w:tcPr>
            <w:tcW w:w="560" w:type="dxa"/>
          </w:tcPr>
          <w:p w14:paraId="577BBAA9" w14:textId="422087AD"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A8751D" w:rsidRPr="00820FE0">
              <w:rPr>
                <w:rFonts w:ascii="Times New Roman" w:hAnsi="Times New Roman" w:cs="Times New Roman"/>
                <w:bCs/>
                <w:sz w:val="24"/>
                <w:szCs w:val="24"/>
                <w:lang w:eastAsia="ar-SA"/>
              </w:rPr>
              <w:t>.</w:t>
            </w:r>
          </w:p>
        </w:tc>
        <w:tc>
          <w:tcPr>
            <w:tcW w:w="1696" w:type="dxa"/>
          </w:tcPr>
          <w:p w14:paraId="40B4D4D0" w14:textId="570B3DB9" w:rsidR="00A8751D" w:rsidRPr="00820FE0" w:rsidRDefault="00A8751D" w:rsidP="00A8751D">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4550D38" w14:textId="1C281A2A" w:rsidR="00A8751D" w:rsidRPr="00820FE0" w:rsidRDefault="00A8751D" w:rsidP="00B65145">
            <w:pPr>
              <w:pStyle w:val="NormalWeb"/>
              <w:spacing w:before="0" w:beforeAutospacing="0" w:after="0" w:afterAutospacing="0"/>
              <w:contextualSpacing/>
              <w:rPr>
                <w:bCs/>
                <w:lang w:eastAsia="ar-SA"/>
              </w:rPr>
            </w:pPr>
            <w:r w:rsidRPr="00820FE0">
              <w:rPr>
                <w:b/>
                <w:bCs/>
                <w:bdr w:val="none" w:sz="0" w:space="0" w:color="auto" w:frame="1"/>
              </w:rPr>
              <w:t xml:space="preserve">6. </w:t>
            </w:r>
            <w:r w:rsidRPr="00820FE0">
              <w:rPr>
                <w:b/>
                <w:bCs/>
                <w:lang w:bidi="he-IL"/>
              </w:rPr>
              <w:t>Profesijos, darbai, karjeros galimybės</w:t>
            </w:r>
            <w:r w:rsidRPr="00820FE0">
              <w:rPr>
                <w:bdr w:val="none" w:sz="0" w:space="0" w:color="auto" w:frame="1"/>
              </w:rPr>
              <w:t>.</w:t>
            </w:r>
            <w:r w:rsidR="00B65145" w:rsidRPr="00A0660F">
              <w:t xml:space="preserve"> </w:t>
            </w:r>
            <w:r w:rsidR="00B65145">
              <w:t>Š</w:t>
            </w:r>
            <w:r w:rsidR="00B65145" w:rsidRPr="00A0660F">
              <w:t>eimos narių profesijos, darbai. Svajonių darbas.</w:t>
            </w:r>
            <w:r w:rsidR="00B65145" w:rsidRPr="00A0660F">
              <w:rPr>
                <w:rFonts w:ascii="Calibri" w:hAnsi="Calibri" w:cs="Calibri"/>
              </w:rPr>
              <w:t xml:space="preserve"> </w:t>
            </w:r>
            <w:r w:rsidR="00B65145" w:rsidRPr="00A0660F">
              <w:t> </w:t>
            </w:r>
          </w:p>
        </w:tc>
        <w:tc>
          <w:tcPr>
            <w:tcW w:w="770" w:type="dxa"/>
            <w:shd w:val="clear" w:color="auto" w:fill="auto"/>
          </w:tcPr>
          <w:p w14:paraId="7DE91F7E" w14:textId="11962449"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4</w:t>
            </w:r>
          </w:p>
        </w:tc>
        <w:tc>
          <w:tcPr>
            <w:tcW w:w="708" w:type="dxa"/>
          </w:tcPr>
          <w:p w14:paraId="1A106F81"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736A123E" w14:textId="0B85761A" w:rsidR="00A8751D" w:rsidRPr="00820FE0" w:rsidRDefault="00A8751D" w:rsidP="00A8751D">
            <w:pPr>
              <w:rPr>
                <w:rFonts w:ascii="Times New Roman" w:hAnsi="Times New Roman" w:cs="Times New Roman"/>
                <w:bCs/>
                <w:sz w:val="24"/>
                <w:szCs w:val="24"/>
                <w:lang w:eastAsia="ar-SA"/>
              </w:rPr>
            </w:pPr>
          </w:p>
        </w:tc>
        <w:tc>
          <w:tcPr>
            <w:tcW w:w="1843" w:type="dxa"/>
            <w:vMerge/>
          </w:tcPr>
          <w:p w14:paraId="474ABCE6"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61DB397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Mokymasis visą gyvenimą</w:t>
            </w:r>
          </w:p>
          <w:p w14:paraId="193D9E72" w14:textId="5D093BE5" w:rsidR="00A8751D" w:rsidRPr="00820FE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Ugdymas karjerai</w:t>
            </w:r>
          </w:p>
        </w:tc>
      </w:tr>
      <w:tr w:rsidR="00A8751D" w:rsidRPr="00820FE0" w14:paraId="167FC98E" w14:textId="77777777" w:rsidTr="00E94E79">
        <w:tc>
          <w:tcPr>
            <w:tcW w:w="560" w:type="dxa"/>
          </w:tcPr>
          <w:p w14:paraId="6F04773E" w14:textId="78BD6033"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9</w:t>
            </w:r>
            <w:r w:rsidR="00A8751D" w:rsidRPr="00820FE0">
              <w:rPr>
                <w:rFonts w:ascii="Times New Roman" w:hAnsi="Times New Roman" w:cs="Times New Roman"/>
                <w:bCs/>
                <w:sz w:val="24"/>
                <w:szCs w:val="24"/>
                <w:lang w:eastAsia="ar-SA"/>
              </w:rPr>
              <w:t>.</w:t>
            </w:r>
          </w:p>
        </w:tc>
        <w:tc>
          <w:tcPr>
            <w:tcW w:w="1696" w:type="dxa"/>
          </w:tcPr>
          <w:p w14:paraId="195F6AE7" w14:textId="406D15DA"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7C94F09D" w14:textId="1015D3C4" w:rsidR="00A8751D" w:rsidRPr="00820FE0" w:rsidRDefault="00B65145" w:rsidP="00B65145">
            <w:pPr>
              <w:pStyle w:val="NormalWeb"/>
              <w:spacing w:before="0" w:beforeAutospacing="0" w:after="0" w:afterAutospacing="0"/>
              <w:contextualSpacing/>
              <w:rPr>
                <w:bCs/>
                <w:lang w:eastAsia="ar-SA"/>
              </w:rPr>
            </w:pPr>
            <w:r>
              <w:t>M</w:t>
            </w:r>
            <w:r w:rsidRPr="00820FE0">
              <w:rPr>
                <w:rFonts w:eastAsia="SimSun"/>
              </w:rPr>
              <w:t xml:space="preserve">okymosi rezultatų ir pažangos įsivertinimas/įvertinimas. Mokymosi tikslų nustatymas. Refleksija </w:t>
            </w:r>
          </w:p>
        </w:tc>
        <w:tc>
          <w:tcPr>
            <w:tcW w:w="770" w:type="dxa"/>
          </w:tcPr>
          <w:p w14:paraId="78DFA8EC" w14:textId="6EA35C5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37606989"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8BD73BB"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70D80E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0C182CEA" w14:textId="77777777" w:rsidR="00A8751D" w:rsidRPr="00820FE0" w:rsidRDefault="00A8751D" w:rsidP="00A8751D">
            <w:pPr>
              <w:rPr>
                <w:rFonts w:ascii="Times New Roman" w:hAnsi="Times New Roman" w:cs="Times New Roman"/>
                <w:bCs/>
                <w:sz w:val="24"/>
                <w:szCs w:val="24"/>
                <w:lang w:eastAsia="ar-SA"/>
              </w:rPr>
            </w:pPr>
          </w:p>
        </w:tc>
      </w:tr>
      <w:tr w:rsidR="00A8751D" w:rsidRPr="00820FE0" w14:paraId="2085FF24" w14:textId="77777777" w:rsidTr="00E94E79">
        <w:tc>
          <w:tcPr>
            <w:tcW w:w="560" w:type="dxa"/>
          </w:tcPr>
          <w:p w14:paraId="5C99828F" w14:textId="6FB2C31B"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10</w:t>
            </w:r>
            <w:r w:rsidR="00A8751D" w:rsidRPr="00820FE0">
              <w:rPr>
                <w:rFonts w:ascii="Times New Roman" w:hAnsi="Times New Roman" w:cs="Times New Roman"/>
                <w:bCs/>
                <w:sz w:val="24"/>
                <w:szCs w:val="24"/>
                <w:lang w:eastAsia="ar-SA"/>
              </w:rPr>
              <w:t>.</w:t>
            </w:r>
          </w:p>
        </w:tc>
        <w:tc>
          <w:tcPr>
            <w:tcW w:w="1696" w:type="dxa"/>
          </w:tcPr>
          <w:p w14:paraId="08329712" w14:textId="1C770289"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7DA4F54" w14:textId="5B048E3E" w:rsidR="00A8751D" w:rsidRPr="00820FE0" w:rsidRDefault="00A8751D" w:rsidP="00185C34">
            <w:pPr>
              <w:pStyle w:val="NormalWeb"/>
              <w:spacing w:before="0" w:beforeAutospacing="0" w:after="0" w:afterAutospacing="0"/>
              <w:contextualSpacing/>
              <w:rPr>
                <w:bCs/>
                <w:lang w:eastAsia="ar-SA"/>
              </w:rPr>
            </w:pPr>
            <w:r w:rsidRPr="00820FE0">
              <w:rPr>
                <w:b/>
                <w:bCs/>
                <w:bdr w:val="none" w:sz="0" w:space="0" w:color="auto" w:frame="1"/>
              </w:rPr>
              <w:t xml:space="preserve">8. </w:t>
            </w:r>
            <w:r w:rsidRPr="00820FE0">
              <w:rPr>
                <w:b/>
                <w:bCs/>
                <w:lang w:bidi="he-IL"/>
              </w:rPr>
              <w:t>Demokratija, žmogaus teisės, lygios galimybės</w:t>
            </w:r>
            <w:r w:rsidRPr="00820FE0">
              <w:rPr>
                <w:bdr w:val="none" w:sz="0" w:space="0" w:color="auto" w:frame="1"/>
              </w:rPr>
              <w:t xml:space="preserve">. </w:t>
            </w:r>
            <w:r w:rsidR="00BB7765">
              <w:rPr>
                <w:bdr w:val="none" w:sz="0" w:space="0" w:color="auto" w:frame="1"/>
              </w:rPr>
              <w:t>Draugai, be</w:t>
            </w:r>
            <w:r w:rsidRPr="00820FE0">
              <w:rPr>
                <w:bdr w:val="none" w:sz="0" w:space="0" w:color="auto" w:frame="1"/>
              </w:rPr>
              <w:t>ndr</w:t>
            </w:r>
            <w:r w:rsidR="00BB7765">
              <w:rPr>
                <w:bdr w:val="none" w:sz="0" w:space="0" w:color="auto" w:frame="1"/>
              </w:rPr>
              <w:t>avimas</w:t>
            </w:r>
            <w:r w:rsidRPr="00820FE0">
              <w:rPr>
                <w:bCs/>
                <w:lang w:bidi="lo-LA"/>
              </w:rPr>
              <w:t>.</w:t>
            </w:r>
            <w:r w:rsidRPr="00820FE0">
              <w:rPr>
                <w:lang w:bidi="he-IL"/>
              </w:rPr>
              <w:t xml:space="preserve"> </w:t>
            </w:r>
          </w:p>
        </w:tc>
        <w:tc>
          <w:tcPr>
            <w:tcW w:w="770" w:type="dxa"/>
          </w:tcPr>
          <w:p w14:paraId="02F95B17" w14:textId="77777777" w:rsidR="00A8751D" w:rsidRPr="00820FE0" w:rsidRDefault="00A8751D" w:rsidP="00A8751D">
            <w:pPr>
              <w:tabs>
                <w:tab w:val="left" w:leader="dot" w:pos="9356"/>
              </w:tabs>
              <w:jc w:val="center"/>
              <w:rPr>
                <w:rFonts w:ascii="Times New Roman" w:hAnsi="Times New Roman" w:cs="Times New Roman"/>
                <w:bCs/>
                <w:sz w:val="24"/>
                <w:szCs w:val="24"/>
              </w:rPr>
            </w:pPr>
          </w:p>
          <w:p w14:paraId="2D220F6D" w14:textId="26515E15"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4</w:t>
            </w:r>
          </w:p>
        </w:tc>
        <w:tc>
          <w:tcPr>
            <w:tcW w:w="708" w:type="dxa"/>
            <w:shd w:val="clear" w:color="auto" w:fill="auto"/>
          </w:tcPr>
          <w:p w14:paraId="0EB68E22"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0C77776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E2CAE71"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2764A543" w14:textId="77777777" w:rsidR="00A8751D" w:rsidRDefault="00185C34" w:rsidP="00185C34">
            <w:pPr>
              <w:rPr>
                <w:rFonts w:ascii="Times New Roman" w:hAnsi="Times New Roman" w:cs="Times New Roman"/>
                <w:bCs/>
                <w:sz w:val="24"/>
                <w:szCs w:val="24"/>
                <w:lang w:eastAsia="ar-SA"/>
              </w:rPr>
            </w:pPr>
            <w:r w:rsidRPr="00185C34">
              <w:rPr>
                <w:rFonts w:ascii="Times New Roman" w:hAnsi="Times New Roman" w:cs="Times New Roman"/>
                <w:bCs/>
                <w:sz w:val="24"/>
                <w:szCs w:val="24"/>
                <w:lang w:eastAsia="ar-SA"/>
              </w:rPr>
              <w:t>Žmogaus teisės, lygios galimybės</w:t>
            </w:r>
          </w:p>
          <w:p w14:paraId="21C7DB24"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Pilietinės visuomenės savikūra</w:t>
            </w:r>
          </w:p>
          <w:p w14:paraId="732D00D6" w14:textId="6321EBEC" w:rsidR="007747EF" w:rsidRPr="00820FE0" w:rsidRDefault="007747EF" w:rsidP="00185C34">
            <w:pPr>
              <w:rPr>
                <w:rFonts w:ascii="Times New Roman" w:hAnsi="Times New Roman" w:cs="Times New Roman"/>
                <w:bCs/>
                <w:sz w:val="24"/>
                <w:szCs w:val="24"/>
                <w:lang w:eastAsia="ar-SA"/>
              </w:rPr>
            </w:pPr>
          </w:p>
        </w:tc>
      </w:tr>
      <w:tr w:rsidR="00A8751D" w:rsidRPr="00820FE0" w14:paraId="412F6669" w14:textId="77777777" w:rsidTr="00E94E79">
        <w:tc>
          <w:tcPr>
            <w:tcW w:w="560" w:type="dxa"/>
          </w:tcPr>
          <w:p w14:paraId="04403399" w14:textId="48DCDF89"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11</w:t>
            </w:r>
            <w:r w:rsidR="00A8751D" w:rsidRPr="00820FE0">
              <w:rPr>
                <w:rFonts w:ascii="Times New Roman" w:hAnsi="Times New Roman" w:cs="Times New Roman"/>
                <w:bCs/>
                <w:sz w:val="24"/>
                <w:szCs w:val="24"/>
                <w:lang w:eastAsia="ar-SA"/>
              </w:rPr>
              <w:t>.</w:t>
            </w:r>
          </w:p>
        </w:tc>
        <w:tc>
          <w:tcPr>
            <w:tcW w:w="1696" w:type="dxa"/>
          </w:tcPr>
          <w:p w14:paraId="2E0838D8" w14:textId="1C675A6F"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5C637EA" w14:textId="657E4E99" w:rsidR="00B65145" w:rsidRPr="00A0660F" w:rsidRDefault="00A8751D" w:rsidP="00B65145">
            <w:pPr>
              <w:ind w:firstLine="690"/>
              <w:jc w:val="both"/>
              <w:textAlignment w:val="baseline"/>
              <w:rPr>
                <w:rFonts w:ascii="Segoe UI" w:eastAsia="Times New Roman" w:hAnsi="Segoe UI" w:cs="Segoe UI"/>
                <w:sz w:val="18"/>
                <w:szCs w:val="18"/>
                <w:lang w:eastAsia="lt-LT"/>
              </w:rPr>
            </w:pPr>
            <w:r w:rsidRPr="00820FE0">
              <w:rPr>
                <w:rFonts w:ascii="Times New Roman" w:hAnsi="Times New Roman" w:cs="Times New Roman"/>
                <w:b/>
                <w:bCs/>
                <w:sz w:val="24"/>
                <w:szCs w:val="24"/>
                <w:bdr w:val="none" w:sz="0" w:space="0" w:color="auto" w:frame="1"/>
              </w:rPr>
              <w:t xml:space="preserve">9. </w:t>
            </w:r>
            <w:r w:rsidRPr="00820FE0">
              <w:rPr>
                <w:rFonts w:ascii="Times New Roman" w:hAnsi="Times New Roman" w:cs="Times New Roman"/>
                <w:b/>
                <w:bCs/>
                <w:sz w:val="24"/>
                <w:szCs w:val="24"/>
                <w:lang w:bidi="he-IL"/>
              </w:rPr>
              <w:t>Veiklos viešojoje erdvėje: kelionės, transportas, paslaugos, pirkiniai, asmeniniai finansai</w:t>
            </w:r>
            <w:r w:rsidRPr="00820FE0">
              <w:rPr>
                <w:rFonts w:ascii="Times New Roman" w:hAnsi="Times New Roman" w:cs="Times New Roman"/>
                <w:b/>
                <w:bCs/>
                <w:sz w:val="24"/>
                <w:szCs w:val="24"/>
                <w:bdr w:val="none" w:sz="0" w:space="0" w:color="auto" w:frame="1"/>
              </w:rPr>
              <w:t xml:space="preserve">. </w:t>
            </w:r>
            <w:r w:rsidR="00B65145">
              <w:rPr>
                <w:rFonts w:ascii="Times New Roman" w:eastAsia="Times New Roman" w:hAnsi="Times New Roman" w:cs="Times New Roman"/>
                <w:sz w:val="24"/>
                <w:szCs w:val="24"/>
                <w:lang w:eastAsia="lt-LT"/>
              </w:rPr>
              <w:t>G</w:t>
            </w:r>
            <w:r w:rsidR="00B65145" w:rsidRPr="00A0660F">
              <w:rPr>
                <w:rFonts w:ascii="Times New Roman" w:eastAsia="Times New Roman" w:hAnsi="Times New Roman" w:cs="Times New Roman"/>
                <w:sz w:val="24"/>
                <w:szCs w:val="24"/>
                <w:lang w:eastAsia="lt-LT"/>
              </w:rPr>
              <w:t>yvenamoji vieta. Susisiekimo priemonės ir saugumo taisyklės. Parduotuvės, prekės. </w:t>
            </w:r>
          </w:p>
          <w:p w14:paraId="0C797C28" w14:textId="4B0C4C59" w:rsidR="00A8751D" w:rsidRPr="00820FE0" w:rsidRDefault="00A8751D" w:rsidP="00A8751D">
            <w:pPr>
              <w:rPr>
                <w:rFonts w:ascii="Times New Roman" w:hAnsi="Times New Roman" w:cs="Times New Roman"/>
                <w:bCs/>
                <w:sz w:val="24"/>
                <w:szCs w:val="24"/>
                <w:lang w:eastAsia="ar-SA"/>
              </w:rPr>
            </w:pPr>
          </w:p>
        </w:tc>
        <w:tc>
          <w:tcPr>
            <w:tcW w:w="770" w:type="dxa"/>
          </w:tcPr>
          <w:p w14:paraId="29C5E732" w14:textId="77777777" w:rsidR="00A8751D" w:rsidRPr="00820FE0" w:rsidRDefault="00A8751D" w:rsidP="00A8751D">
            <w:pPr>
              <w:jc w:val="center"/>
              <w:rPr>
                <w:rFonts w:ascii="Times New Roman" w:hAnsi="Times New Roman" w:cs="Times New Roman"/>
                <w:bCs/>
                <w:sz w:val="24"/>
                <w:szCs w:val="24"/>
              </w:rPr>
            </w:pPr>
          </w:p>
          <w:p w14:paraId="2B9CBB29" w14:textId="781B472F"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4</w:t>
            </w:r>
          </w:p>
        </w:tc>
        <w:tc>
          <w:tcPr>
            <w:tcW w:w="708" w:type="dxa"/>
            <w:shd w:val="clear" w:color="auto" w:fill="auto"/>
          </w:tcPr>
          <w:p w14:paraId="36C4E950"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3B377E99"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B0099EF"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85CD42C" w14:textId="77777777"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Pasaulis be skurdo ir bado</w:t>
            </w:r>
          </w:p>
          <w:p w14:paraId="79A0C23D" w14:textId="2B116066"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Finansinis raštingumas</w:t>
            </w:r>
          </w:p>
          <w:p w14:paraId="2748A0D6" w14:textId="54ABE8BE"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Žinios apie finansus</w:t>
            </w:r>
          </w:p>
          <w:p w14:paraId="284F0331" w14:textId="620CA9FF" w:rsidR="00A8751D" w:rsidRPr="00EE6840" w:rsidRDefault="00A8751D" w:rsidP="00A8751D">
            <w:pPr>
              <w:rPr>
                <w:rFonts w:ascii="Times New Roman" w:hAnsi="Times New Roman" w:cs="Times New Roman"/>
                <w:bCs/>
                <w:sz w:val="24"/>
                <w:szCs w:val="24"/>
                <w:lang w:eastAsia="ar-SA"/>
              </w:rPr>
            </w:pPr>
            <w:r w:rsidRPr="00EE6840">
              <w:rPr>
                <w:rFonts w:ascii="Times New Roman" w:hAnsi="Times New Roman" w:cs="Times New Roman"/>
                <w:bCs/>
                <w:sz w:val="24"/>
                <w:szCs w:val="24"/>
                <w:lang w:eastAsia="ar-SA"/>
              </w:rPr>
              <w:t>Finansų planavimas ir valdymas</w:t>
            </w:r>
          </w:p>
          <w:p w14:paraId="411E444F" w14:textId="1A9F0493" w:rsidR="00A8751D" w:rsidRPr="00820FE0" w:rsidRDefault="00A8751D" w:rsidP="00A8751D">
            <w:pPr>
              <w:rPr>
                <w:rFonts w:ascii="Times New Roman" w:hAnsi="Times New Roman" w:cs="Times New Roman"/>
                <w:bCs/>
                <w:sz w:val="24"/>
                <w:szCs w:val="24"/>
                <w:lang w:eastAsia="ar-SA"/>
              </w:rPr>
            </w:pPr>
          </w:p>
        </w:tc>
      </w:tr>
      <w:tr w:rsidR="00A8751D" w:rsidRPr="00820FE0" w14:paraId="2367C114" w14:textId="77777777" w:rsidTr="00E94E79">
        <w:tc>
          <w:tcPr>
            <w:tcW w:w="560" w:type="dxa"/>
          </w:tcPr>
          <w:p w14:paraId="457E95CA" w14:textId="13FC84E1"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12</w:t>
            </w:r>
            <w:r w:rsidR="00A8751D" w:rsidRPr="00820FE0">
              <w:rPr>
                <w:rFonts w:ascii="Times New Roman" w:hAnsi="Times New Roman" w:cs="Times New Roman"/>
                <w:bCs/>
                <w:sz w:val="24"/>
                <w:szCs w:val="24"/>
                <w:lang w:eastAsia="ar-SA"/>
              </w:rPr>
              <w:t>.</w:t>
            </w:r>
          </w:p>
        </w:tc>
        <w:tc>
          <w:tcPr>
            <w:tcW w:w="1696" w:type="dxa"/>
          </w:tcPr>
          <w:p w14:paraId="24452FAA" w14:textId="6C1C6778"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D4258F7" w14:textId="201554BC" w:rsidR="00A8751D" w:rsidRPr="00820FE0" w:rsidRDefault="00A8751D" w:rsidP="00A8751D">
            <w:pPr>
              <w:rPr>
                <w:rFonts w:ascii="Times New Roman" w:hAnsi="Times New Roman" w:cs="Times New Roman"/>
                <w:bCs/>
                <w:sz w:val="24"/>
                <w:szCs w:val="24"/>
                <w:lang w:eastAsia="ar-SA"/>
              </w:rPr>
            </w:pPr>
            <w:r w:rsidRPr="00D66CB6">
              <w:rPr>
                <w:rFonts w:ascii="Times New Roman" w:hAnsi="Times New Roman" w:cs="Times New Roman"/>
                <w:b/>
                <w:bCs/>
                <w:sz w:val="24"/>
                <w:szCs w:val="24"/>
                <w:lang w:bidi="he-IL"/>
              </w:rPr>
              <w:t>10. Kultūrinis gyvenimas, renginiai, tradicijos. Kultūrų įvairovė Lietuvoje ir kitose šalyse.</w:t>
            </w:r>
            <w:r w:rsidRPr="00820FE0">
              <w:rPr>
                <w:bdr w:val="none" w:sz="0" w:space="0" w:color="auto" w:frame="1"/>
              </w:rPr>
              <w:t xml:space="preserve"> </w:t>
            </w:r>
            <w:r w:rsidR="00B65145">
              <w:rPr>
                <w:rFonts w:ascii="Times New Roman" w:eastAsia="Times New Roman" w:hAnsi="Times New Roman" w:cs="Times New Roman"/>
                <w:sz w:val="24"/>
                <w:szCs w:val="24"/>
                <w:lang w:eastAsia="lt-LT"/>
              </w:rPr>
              <w:t>Š</w:t>
            </w:r>
            <w:r w:rsidR="00B65145" w:rsidRPr="00A0660F">
              <w:rPr>
                <w:rFonts w:ascii="Times New Roman" w:eastAsia="Times New Roman" w:hAnsi="Times New Roman" w:cs="Times New Roman"/>
                <w:sz w:val="24"/>
                <w:szCs w:val="24"/>
                <w:lang w:eastAsia="lt-LT"/>
              </w:rPr>
              <w:t>eimos šventės. Tautybės, šalys, asmenų kilmė. </w:t>
            </w:r>
          </w:p>
        </w:tc>
        <w:tc>
          <w:tcPr>
            <w:tcW w:w="770" w:type="dxa"/>
          </w:tcPr>
          <w:p w14:paraId="455BA4CB" w14:textId="560DA592"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4</w:t>
            </w:r>
          </w:p>
        </w:tc>
        <w:tc>
          <w:tcPr>
            <w:tcW w:w="708" w:type="dxa"/>
            <w:shd w:val="clear" w:color="auto" w:fill="auto"/>
          </w:tcPr>
          <w:p w14:paraId="67CDC7E6"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5C7ABFAF"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6C18837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46552202"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Etninė kultūra</w:t>
            </w:r>
          </w:p>
          <w:p w14:paraId="4B0676C0"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Tradicijos ir papročiai</w:t>
            </w:r>
          </w:p>
          <w:p w14:paraId="5E015C0B"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Kultūros paveldas</w:t>
            </w:r>
          </w:p>
          <w:p w14:paraId="7534FBDE"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 xml:space="preserve">Kultūros raida </w:t>
            </w:r>
          </w:p>
          <w:p w14:paraId="0CAF66BE" w14:textId="77777777" w:rsidR="006B75AD" w:rsidRPr="007747EF" w:rsidRDefault="007747EF" w:rsidP="007747EF">
            <w:pPr>
              <w:rPr>
                <w:rFonts w:ascii="Times New Roman" w:hAnsi="Times New Roman" w:cs="Times New Roman"/>
                <w:bCs/>
                <w:sz w:val="24"/>
                <w:szCs w:val="24"/>
                <w:lang w:eastAsia="ar-SA"/>
              </w:rPr>
            </w:pPr>
            <w:r w:rsidRPr="007747EF">
              <w:rPr>
                <w:rFonts w:ascii="Times New Roman" w:hAnsi="Times New Roman" w:cs="Times New Roman"/>
                <w:bCs/>
                <w:sz w:val="24"/>
                <w:szCs w:val="24"/>
                <w:lang w:eastAsia="ar-SA"/>
              </w:rPr>
              <w:t xml:space="preserve">Kultūrų įvairovė, daugiakalbystė </w:t>
            </w:r>
          </w:p>
          <w:p w14:paraId="0377BBAE" w14:textId="77777777" w:rsidR="00A8751D" w:rsidRPr="00820FE0" w:rsidRDefault="00A8751D" w:rsidP="007747EF">
            <w:pPr>
              <w:rPr>
                <w:rFonts w:ascii="Times New Roman" w:hAnsi="Times New Roman" w:cs="Times New Roman"/>
                <w:bCs/>
                <w:sz w:val="24"/>
                <w:szCs w:val="24"/>
                <w:lang w:eastAsia="ar-SA"/>
              </w:rPr>
            </w:pPr>
          </w:p>
        </w:tc>
      </w:tr>
      <w:tr w:rsidR="00A8751D" w:rsidRPr="00820FE0" w14:paraId="704F2881" w14:textId="77777777" w:rsidTr="00E94E79">
        <w:tc>
          <w:tcPr>
            <w:tcW w:w="560" w:type="dxa"/>
          </w:tcPr>
          <w:p w14:paraId="31AD9C43" w14:textId="1A89005C"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13</w:t>
            </w:r>
            <w:r w:rsidR="00A8751D" w:rsidRPr="00820FE0">
              <w:rPr>
                <w:rFonts w:ascii="Times New Roman" w:hAnsi="Times New Roman" w:cs="Times New Roman"/>
                <w:bCs/>
                <w:sz w:val="24"/>
                <w:szCs w:val="24"/>
                <w:lang w:eastAsia="ar-SA"/>
              </w:rPr>
              <w:t>.</w:t>
            </w:r>
          </w:p>
        </w:tc>
        <w:tc>
          <w:tcPr>
            <w:tcW w:w="1696" w:type="dxa"/>
          </w:tcPr>
          <w:p w14:paraId="6C508D54" w14:textId="4117DC84"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15A38DF" w14:textId="31D9DA1C" w:rsidR="00A0660F" w:rsidRPr="00A0660F" w:rsidRDefault="00A8751D" w:rsidP="00A0660F">
            <w:pPr>
              <w:ind w:firstLine="690"/>
              <w:jc w:val="both"/>
              <w:textAlignment w:val="baseline"/>
              <w:rPr>
                <w:rFonts w:ascii="Segoe UI" w:eastAsia="Times New Roman" w:hAnsi="Segoe UI" w:cs="Segoe UI"/>
                <w:sz w:val="18"/>
                <w:szCs w:val="18"/>
                <w:lang w:eastAsia="lt-LT"/>
              </w:rPr>
            </w:pPr>
            <w:r w:rsidRPr="00B65145">
              <w:rPr>
                <w:rFonts w:ascii="Times New Roman" w:hAnsi="Times New Roman" w:cs="Times New Roman"/>
                <w:b/>
                <w:bCs/>
                <w:sz w:val="24"/>
                <w:szCs w:val="24"/>
                <w:lang w:bidi="he-IL"/>
              </w:rPr>
              <w:t xml:space="preserve">11. </w:t>
            </w:r>
            <w:r w:rsidRPr="00A0660F">
              <w:rPr>
                <w:rFonts w:ascii="Times New Roman" w:hAnsi="Times New Roman" w:cs="Times New Roman"/>
                <w:b/>
                <w:bCs/>
                <w:sz w:val="24"/>
                <w:szCs w:val="24"/>
                <w:lang w:bidi="he-IL"/>
              </w:rPr>
              <w:t>Komunikacija realioje ir skaitmeninėje erdvėje. Medijos ir informacinės technologijos. Pažangios technologijos ir inovacijos</w:t>
            </w:r>
            <w:r w:rsidRPr="00820FE0">
              <w:rPr>
                <w:b/>
                <w:bCs/>
              </w:rPr>
              <w:t xml:space="preserve">. </w:t>
            </w:r>
            <w:r w:rsidR="00B65145">
              <w:rPr>
                <w:rFonts w:ascii="Times New Roman" w:eastAsia="Times New Roman" w:hAnsi="Times New Roman" w:cs="Times New Roman"/>
                <w:sz w:val="24"/>
                <w:szCs w:val="24"/>
                <w:lang w:eastAsia="lt-LT"/>
              </w:rPr>
              <w:t>P</w:t>
            </w:r>
            <w:r w:rsidR="00B65145" w:rsidRPr="00A0660F">
              <w:rPr>
                <w:rFonts w:ascii="Times New Roman" w:eastAsia="Times New Roman" w:hAnsi="Times New Roman" w:cs="Times New Roman"/>
                <w:sz w:val="24"/>
                <w:szCs w:val="24"/>
                <w:lang w:eastAsia="lt-LT"/>
              </w:rPr>
              <w:t>agrindinės mandagumo taisyklės. Kasdienėje veikloje naudojami įrenginiai. </w:t>
            </w:r>
          </w:p>
          <w:p w14:paraId="694ACB4C" w14:textId="6371D8EB" w:rsidR="00A8751D" w:rsidRPr="00820FE0" w:rsidRDefault="00A8751D" w:rsidP="00C13022">
            <w:pPr>
              <w:pStyle w:val="paragraph"/>
              <w:spacing w:before="0" w:beforeAutospacing="0" w:after="0" w:afterAutospacing="0"/>
              <w:textAlignment w:val="baseline"/>
              <w:rPr>
                <w:bCs/>
                <w:lang w:eastAsia="ar-SA"/>
              </w:rPr>
            </w:pPr>
          </w:p>
        </w:tc>
        <w:tc>
          <w:tcPr>
            <w:tcW w:w="770" w:type="dxa"/>
          </w:tcPr>
          <w:p w14:paraId="7565FF25" w14:textId="603422C6"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4</w:t>
            </w:r>
          </w:p>
        </w:tc>
        <w:tc>
          <w:tcPr>
            <w:tcW w:w="708" w:type="dxa"/>
            <w:shd w:val="clear" w:color="auto" w:fill="auto"/>
          </w:tcPr>
          <w:p w14:paraId="64FA14CB"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68FC8E61"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3BEF08E3"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05FBAC6E"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Intelektinė nuosavybė</w:t>
            </w:r>
          </w:p>
          <w:p w14:paraId="23129F86"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Medijų raštingumas</w:t>
            </w:r>
          </w:p>
          <w:p w14:paraId="42E31332"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Socialinė ir ekonominė plėtra</w:t>
            </w:r>
          </w:p>
          <w:p w14:paraId="0A275D92"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Pažangios technologijos ir inovacijos</w:t>
            </w:r>
          </w:p>
          <w:p w14:paraId="50879C77" w14:textId="5D3FE726"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Saugus elgesys </w:t>
            </w:r>
          </w:p>
          <w:p w14:paraId="5C34CAA6" w14:textId="105DBEC0" w:rsidR="00A8751D" w:rsidRPr="00820FE0" w:rsidRDefault="00A8751D" w:rsidP="00185C34">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 </w:t>
            </w:r>
          </w:p>
        </w:tc>
      </w:tr>
      <w:tr w:rsidR="00A8751D" w:rsidRPr="00820FE0" w14:paraId="7828AE99" w14:textId="77777777" w:rsidTr="00E94E79">
        <w:tc>
          <w:tcPr>
            <w:tcW w:w="560" w:type="dxa"/>
          </w:tcPr>
          <w:p w14:paraId="6E6815DF" w14:textId="600C7063"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14</w:t>
            </w:r>
            <w:r w:rsidR="00A8751D" w:rsidRPr="00820FE0">
              <w:rPr>
                <w:rFonts w:ascii="Times New Roman" w:hAnsi="Times New Roman" w:cs="Times New Roman"/>
                <w:bCs/>
                <w:sz w:val="24"/>
                <w:szCs w:val="24"/>
                <w:lang w:eastAsia="ar-SA"/>
              </w:rPr>
              <w:t>.</w:t>
            </w:r>
          </w:p>
        </w:tc>
        <w:tc>
          <w:tcPr>
            <w:tcW w:w="1696" w:type="dxa"/>
          </w:tcPr>
          <w:p w14:paraId="2A1BF955" w14:textId="2A869CC2"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BE4002F" w14:textId="5643D830" w:rsidR="00A8751D" w:rsidRPr="00820FE0" w:rsidRDefault="00A8751D" w:rsidP="00A8751D">
            <w:pPr>
              <w:pStyle w:val="NormalWeb"/>
              <w:spacing w:before="0" w:beforeAutospacing="0" w:after="0" w:afterAutospacing="0"/>
              <w:contextualSpacing/>
              <w:rPr>
                <w:lang w:bidi="lo-LA"/>
              </w:rPr>
            </w:pPr>
            <w:r w:rsidRPr="00820FE0">
              <w:rPr>
                <w:b/>
                <w:bCs/>
                <w:bdr w:val="none" w:sz="0" w:space="0" w:color="auto" w:frame="1"/>
              </w:rPr>
              <w:t xml:space="preserve">12. </w:t>
            </w:r>
            <w:r w:rsidRPr="00820FE0">
              <w:rPr>
                <w:b/>
                <w:bCs/>
                <w:lang w:bidi="he-IL"/>
              </w:rPr>
              <w:t>Lietuvos ir pasaulio kalbos, daugiakalbystė.</w:t>
            </w:r>
            <w:r w:rsidRPr="00820FE0">
              <w:rPr>
                <w:b/>
                <w:bCs/>
                <w:bdr w:val="none" w:sz="0" w:space="0" w:color="auto" w:frame="1"/>
              </w:rPr>
              <w:t xml:space="preserve"> </w:t>
            </w:r>
            <w:r w:rsidR="00A0660F">
              <w:t>K</w:t>
            </w:r>
            <w:r w:rsidR="00A0660F" w:rsidRPr="00A0660F">
              <w:t>albų pažinimas: gimtoji kalba, valstybinė kalba, pirmoji užsienio kalba. </w:t>
            </w:r>
          </w:p>
          <w:p w14:paraId="0E390C52" w14:textId="77777777" w:rsidR="00A8751D" w:rsidRPr="00820FE0" w:rsidRDefault="00A8751D" w:rsidP="00A8751D">
            <w:pPr>
              <w:rPr>
                <w:rFonts w:ascii="Times New Roman" w:hAnsi="Times New Roman" w:cs="Times New Roman"/>
                <w:bCs/>
                <w:sz w:val="24"/>
                <w:szCs w:val="24"/>
                <w:lang w:eastAsia="ar-SA"/>
              </w:rPr>
            </w:pPr>
          </w:p>
        </w:tc>
        <w:tc>
          <w:tcPr>
            <w:tcW w:w="770" w:type="dxa"/>
          </w:tcPr>
          <w:p w14:paraId="3D9A627B" w14:textId="31938A00" w:rsidR="00A8751D" w:rsidRPr="00820FE0" w:rsidRDefault="00B65145" w:rsidP="00A8751D">
            <w:pPr>
              <w:jc w:val="center"/>
              <w:rPr>
                <w:rFonts w:ascii="Times New Roman" w:hAnsi="Times New Roman" w:cs="Times New Roman"/>
                <w:bCs/>
                <w:sz w:val="24"/>
                <w:szCs w:val="24"/>
                <w:lang w:eastAsia="ar-SA"/>
              </w:rPr>
            </w:pPr>
            <w:r>
              <w:rPr>
                <w:rFonts w:ascii="Times New Roman" w:hAnsi="Times New Roman" w:cs="Times New Roman"/>
                <w:bCs/>
                <w:sz w:val="24"/>
                <w:szCs w:val="24"/>
              </w:rPr>
              <w:t>4</w:t>
            </w:r>
          </w:p>
        </w:tc>
        <w:tc>
          <w:tcPr>
            <w:tcW w:w="708" w:type="dxa"/>
            <w:shd w:val="clear" w:color="auto" w:fill="auto"/>
          </w:tcPr>
          <w:p w14:paraId="66C0E777"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117CB7D2"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78A4A2DE"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77A6821E"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Gimtoji kalba </w:t>
            </w:r>
          </w:p>
          <w:p w14:paraId="2057FBED" w14:textId="77777777" w:rsidR="00A8751D" w:rsidRPr="008535AC" w:rsidRDefault="00A8751D" w:rsidP="00A8751D">
            <w:pPr>
              <w:rPr>
                <w:rFonts w:ascii="Times New Roman" w:hAnsi="Times New Roman" w:cs="Times New Roman"/>
                <w:bCs/>
                <w:sz w:val="24"/>
                <w:szCs w:val="24"/>
                <w:lang w:eastAsia="ar-SA"/>
              </w:rPr>
            </w:pPr>
            <w:r w:rsidRPr="008535AC">
              <w:rPr>
                <w:rFonts w:ascii="Times New Roman" w:hAnsi="Times New Roman" w:cs="Times New Roman"/>
                <w:bCs/>
                <w:sz w:val="24"/>
                <w:szCs w:val="24"/>
                <w:lang w:eastAsia="ar-SA"/>
              </w:rPr>
              <w:t xml:space="preserve">Kultūrų įvairovė, daugiakalbystė </w:t>
            </w:r>
          </w:p>
          <w:p w14:paraId="5F090599" w14:textId="776B79E7" w:rsidR="00A8751D" w:rsidRPr="00820FE0" w:rsidRDefault="00A8751D" w:rsidP="00A8751D">
            <w:pPr>
              <w:rPr>
                <w:rFonts w:ascii="Times New Roman" w:hAnsi="Times New Roman" w:cs="Times New Roman"/>
                <w:bCs/>
                <w:sz w:val="24"/>
                <w:szCs w:val="24"/>
                <w:lang w:eastAsia="ar-SA"/>
              </w:rPr>
            </w:pPr>
          </w:p>
        </w:tc>
      </w:tr>
      <w:tr w:rsidR="00A8751D" w:rsidRPr="00820FE0" w14:paraId="291FFB4C" w14:textId="77777777" w:rsidTr="00E94E79">
        <w:tc>
          <w:tcPr>
            <w:tcW w:w="560" w:type="dxa"/>
          </w:tcPr>
          <w:p w14:paraId="1019C3BD" w14:textId="34DB98C8" w:rsidR="00A8751D" w:rsidRPr="00820FE0" w:rsidRDefault="00B65145" w:rsidP="00A8751D">
            <w:pPr>
              <w:rPr>
                <w:rFonts w:ascii="Times New Roman" w:hAnsi="Times New Roman" w:cs="Times New Roman"/>
                <w:bCs/>
                <w:sz w:val="24"/>
                <w:szCs w:val="24"/>
                <w:lang w:eastAsia="ar-SA"/>
              </w:rPr>
            </w:pPr>
            <w:r>
              <w:rPr>
                <w:rFonts w:ascii="Times New Roman" w:hAnsi="Times New Roman" w:cs="Times New Roman"/>
                <w:bCs/>
                <w:sz w:val="24"/>
                <w:szCs w:val="24"/>
                <w:lang w:eastAsia="ar-SA"/>
              </w:rPr>
              <w:t>15</w:t>
            </w:r>
            <w:r w:rsidR="00A8751D" w:rsidRPr="00820FE0">
              <w:rPr>
                <w:rFonts w:ascii="Times New Roman" w:hAnsi="Times New Roman" w:cs="Times New Roman"/>
                <w:bCs/>
                <w:sz w:val="24"/>
                <w:szCs w:val="24"/>
                <w:lang w:eastAsia="ar-SA"/>
              </w:rPr>
              <w:t>.</w:t>
            </w:r>
          </w:p>
        </w:tc>
        <w:tc>
          <w:tcPr>
            <w:tcW w:w="1696" w:type="dxa"/>
          </w:tcPr>
          <w:p w14:paraId="4776EE72" w14:textId="56EB3EA1" w:rsidR="00A8751D" w:rsidRPr="00820FE0" w:rsidRDefault="00A8751D" w:rsidP="00A8751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04182617" w14:textId="2BE9A2AB" w:rsidR="00A8751D" w:rsidRPr="00820FE0" w:rsidRDefault="00B65145" w:rsidP="00A8751D">
            <w:pPr>
              <w:pStyle w:val="NormalWeb"/>
              <w:spacing w:before="0" w:beforeAutospacing="0" w:after="0" w:afterAutospacing="0"/>
              <w:contextualSpacing/>
              <w:rPr>
                <w:rFonts w:eastAsia="SimSun"/>
              </w:rPr>
            </w:pPr>
            <w:r>
              <w:t>M</w:t>
            </w:r>
            <w:r w:rsidR="00A8751D" w:rsidRPr="00820FE0">
              <w:rPr>
                <w:rFonts w:eastAsia="SimSun"/>
              </w:rPr>
              <w:t>okymosi rezultatų ir pažangos įsivertinimas/įvertinimas. Refleksija</w:t>
            </w:r>
          </w:p>
          <w:p w14:paraId="38A65B83" w14:textId="77777777" w:rsidR="00A8751D" w:rsidRPr="00820FE0" w:rsidRDefault="00A8751D" w:rsidP="00A8751D">
            <w:pPr>
              <w:rPr>
                <w:rFonts w:ascii="Times New Roman" w:hAnsi="Times New Roman" w:cs="Times New Roman"/>
                <w:bCs/>
                <w:sz w:val="24"/>
                <w:szCs w:val="24"/>
                <w:lang w:eastAsia="ar-SA"/>
              </w:rPr>
            </w:pPr>
          </w:p>
        </w:tc>
        <w:tc>
          <w:tcPr>
            <w:tcW w:w="770" w:type="dxa"/>
            <w:shd w:val="clear" w:color="auto" w:fill="E7E6E6" w:themeFill="background2"/>
          </w:tcPr>
          <w:p w14:paraId="61119119" w14:textId="2D79FC86" w:rsidR="00A8751D" w:rsidRPr="00820FE0" w:rsidRDefault="00A8751D" w:rsidP="00A8751D">
            <w:pPr>
              <w:jc w:val="center"/>
              <w:rPr>
                <w:rFonts w:ascii="Times New Roman" w:hAnsi="Times New Roman" w:cs="Times New Roman"/>
                <w:bCs/>
                <w:sz w:val="24"/>
                <w:szCs w:val="24"/>
                <w:lang w:eastAsia="ar-SA"/>
              </w:rPr>
            </w:pPr>
            <w:r w:rsidRPr="00820FE0">
              <w:rPr>
                <w:rFonts w:ascii="Times New Roman" w:hAnsi="Times New Roman" w:cs="Times New Roman"/>
                <w:bCs/>
                <w:sz w:val="24"/>
                <w:szCs w:val="24"/>
              </w:rPr>
              <w:t>1</w:t>
            </w:r>
          </w:p>
        </w:tc>
        <w:tc>
          <w:tcPr>
            <w:tcW w:w="708" w:type="dxa"/>
            <w:shd w:val="clear" w:color="auto" w:fill="auto"/>
          </w:tcPr>
          <w:p w14:paraId="79F8441F" w14:textId="77777777" w:rsidR="00A8751D" w:rsidRPr="00820FE0" w:rsidRDefault="00A8751D" w:rsidP="00A8751D">
            <w:pPr>
              <w:jc w:val="center"/>
              <w:rPr>
                <w:rFonts w:ascii="Times New Roman" w:hAnsi="Times New Roman" w:cs="Times New Roman"/>
                <w:bCs/>
                <w:sz w:val="24"/>
                <w:szCs w:val="24"/>
                <w:lang w:eastAsia="ar-SA"/>
              </w:rPr>
            </w:pPr>
          </w:p>
        </w:tc>
        <w:tc>
          <w:tcPr>
            <w:tcW w:w="1843" w:type="dxa"/>
            <w:vMerge/>
          </w:tcPr>
          <w:p w14:paraId="445A4383" w14:textId="77777777" w:rsidR="00A8751D" w:rsidRPr="00820FE0" w:rsidRDefault="00A8751D" w:rsidP="00A8751D">
            <w:pPr>
              <w:rPr>
                <w:rFonts w:ascii="Times New Roman" w:hAnsi="Times New Roman" w:cs="Times New Roman"/>
                <w:bCs/>
                <w:sz w:val="24"/>
                <w:szCs w:val="24"/>
                <w:lang w:eastAsia="ar-SA"/>
              </w:rPr>
            </w:pPr>
          </w:p>
        </w:tc>
        <w:tc>
          <w:tcPr>
            <w:tcW w:w="1843" w:type="dxa"/>
            <w:vMerge/>
          </w:tcPr>
          <w:p w14:paraId="55DCC1F2" w14:textId="77777777" w:rsidR="00A8751D" w:rsidRPr="00820FE0" w:rsidRDefault="00A8751D" w:rsidP="00A8751D">
            <w:pPr>
              <w:rPr>
                <w:rFonts w:ascii="Times New Roman" w:hAnsi="Times New Roman" w:cs="Times New Roman"/>
                <w:bCs/>
                <w:sz w:val="24"/>
                <w:szCs w:val="24"/>
                <w:lang w:eastAsia="ar-SA"/>
              </w:rPr>
            </w:pPr>
          </w:p>
        </w:tc>
        <w:tc>
          <w:tcPr>
            <w:tcW w:w="2977" w:type="dxa"/>
          </w:tcPr>
          <w:p w14:paraId="11093416" w14:textId="77777777" w:rsidR="00A8751D" w:rsidRPr="00820FE0" w:rsidRDefault="00A8751D" w:rsidP="00A8751D">
            <w:pPr>
              <w:rPr>
                <w:rFonts w:ascii="Times New Roman" w:hAnsi="Times New Roman" w:cs="Times New Roman"/>
                <w:bCs/>
                <w:sz w:val="24"/>
                <w:szCs w:val="24"/>
                <w:lang w:eastAsia="ar-SA"/>
              </w:rPr>
            </w:pPr>
          </w:p>
        </w:tc>
      </w:tr>
    </w:tbl>
    <w:p w14:paraId="066C2173" w14:textId="7D4BE8F4" w:rsidR="009B4A53" w:rsidRPr="00820FE0" w:rsidRDefault="009B4A53" w:rsidP="00A7063E">
      <w:pPr>
        <w:spacing w:after="0" w:line="240" w:lineRule="auto"/>
        <w:jc w:val="center"/>
        <w:rPr>
          <w:rFonts w:ascii="Times New Roman" w:hAnsi="Times New Roman" w:cs="Times New Roman"/>
          <w:b/>
          <w:bCs/>
          <w:sz w:val="24"/>
          <w:szCs w:val="24"/>
          <w:lang w:eastAsia="ar-SA"/>
        </w:rPr>
      </w:pPr>
    </w:p>
    <w:p w14:paraId="6434D0F9" w14:textId="77777777" w:rsidR="009B4A53" w:rsidRPr="00820FE0" w:rsidRDefault="009B4A53" w:rsidP="00A7063E">
      <w:pPr>
        <w:spacing w:after="0" w:line="240" w:lineRule="auto"/>
        <w:jc w:val="center"/>
        <w:rPr>
          <w:rFonts w:ascii="Times New Roman" w:hAnsi="Times New Roman" w:cs="Times New Roman"/>
          <w:b/>
          <w:bCs/>
          <w:sz w:val="24"/>
          <w:szCs w:val="24"/>
          <w:lang w:eastAsia="ar-SA"/>
        </w:rPr>
      </w:pPr>
    </w:p>
    <w:p w14:paraId="77BEC7FA" w14:textId="77777777" w:rsidR="00A7063E" w:rsidRPr="00820FE0" w:rsidRDefault="00A7063E" w:rsidP="00A7063E">
      <w:pPr>
        <w:tabs>
          <w:tab w:val="left" w:pos="2540"/>
        </w:tabs>
        <w:spacing w:after="0" w:line="240" w:lineRule="auto"/>
        <w:rPr>
          <w:rFonts w:ascii="Times New Roman" w:hAnsi="Times New Roman" w:cs="Times New Roman"/>
          <w:sz w:val="24"/>
          <w:szCs w:val="24"/>
          <w:lang w:eastAsia="lt-LT" w:bidi="lo-LA"/>
        </w:rPr>
      </w:pPr>
      <w:r w:rsidRPr="00820FE0">
        <w:rPr>
          <w:rFonts w:ascii="Times New Roman" w:hAnsi="Times New Roman" w:cs="Times New Roman"/>
          <w:sz w:val="24"/>
          <w:szCs w:val="24"/>
        </w:rPr>
        <w:tab/>
      </w:r>
    </w:p>
    <w:bookmarkEnd w:id="1"/>
    <w:p w14:paraId="7F16ED5B" w14:textId="77777777" w:rsidR="007C223F" w:rsidRPr="00820FE0" w:rsidRDefault="007C223F" w:rsidP="00A7063E">
      <w:pPr>
        <w:spacing w:after="0" w:line="240" w:lineRule="auto"/>
        <w:rPr>
          <w:rFonts w:ascii="Times New Roman" w:hAnsi="Times New Roman" w:cs="Times New Roman"/>
          <w:sz w:val="24"/>
          <w:szCs w:val="24"/>
        </w:rPr>
      </w:pPr>
    </w:p>
    <w:sectPr w:rsidR="007C223F" w:rsidRPr="00820FE0" w:rsidSect="003E006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8E7C"/>
    <w:multiLevelType w:val="hybridMultilevel"/>
    <w:tmpl w:val="A3F20156"/>
    <w:lvl w:ilvl="0" w:tplc="AD308736">
      <w:start w:val="1"/>
      <w:numFmt w:val="bullet"/>
      <w:lvlText w:val="·"/>
      <w:lvlJc w:val="left"/>
      <w:pPr>
        <w:ind w:left="720" w:hanging="360"/>
      </w:pPr>
      <w:rPr>
        <w:rFonts w:ascii="Symbol" w:hAnsi="Symbol" w:hint="default"/>
      </w:rPr>
    </w:lvl>
    <w:lvl w:ilvl="1" w:tplc="8B6A040C">
      <w:start w:val="1"/>
      <w:numFmt w:val="bullet"/>
      <w:lvlText w:val="o"/>
      <w:lvlJc w:val="left"/>
      <w:pPr>
        <w:ind w:left="1440" w:hanging="360"/>
      </w:pPr>
      <w:rPr>
        <w:rFonts w:ascii="Courier New" w:hAnsi="Courier New" w:hint="default"/>
      </w:rPr>
    </w:lvl>
    <w:lvl w:ilvl="2" w:tplc="BE8EFAAA">
      <w:start w:val="1"/>
      <w:numFmt w:val="bullet"/>
      <w:lvlText w:val=""/>
      <w:lvlJc w:val="left"/>
      <w:pPr>
        <w:ind w:left="2160" w:hanging="360"/>
      </w:pPr>
      <w:rPr>
        <w:rFonts w:ascii="Wingdings" w:hAnsi="Wingdings" w:hint="default"/>
      </w:rPr>
    </w:lvl>
    <w:lvl w:ilvl="3" w:tplc="1794D41E">
      <w:start w:val="1"/>
      <w:numFmt w:val="bullet"/>
      <w:lvlText w:val=""/>
      <w:lvlJc w:val="left"/>
      <w:pPr>
        <w:ind w:left="2880" w:hanging="360"/>
      </w:pPr>
      <w:rPr>
        <w:rFonts w:ascii="Symbol" w:hAnsi="Symbol" w:hint="default"/>
      </w:rPr>
    </w:lvl>
    <w:lvl w:ilvl="4" w:tplc="08723C9A">
      <w:start w:val="1"/>
      <w:numFmt w:val="bullet"/>
      <w:lvlText w:val="o"/>
      <w:lvlJc w:val="left"/>
      <w:pPr>
        <w:ind w:left="3600" w:hanging="360"/>
      </w:pPr>
      <w:rPr>
        <w:rFonts w:ascii="Courier New" w:hAnsi="Courier New" w:hint="default"/>
      </w:rPr>
    </w:lvl>
    <w:lvl w:ilvl="5" w:tplc="33BE51EA">
      <w:start w:val="1"/>
      <w:numFmt w:val="bullet"/>
      <w:lvlText w:val=""/>
      <w:lvlJc w:val="left"/>
      <w:pPr>
        <w:ind w:left="4320" w:hanging="360"/>
      </w:pPr>
      <w:rPr>
        <w:rFonts w:ascii="Wingdings" w:hAnsi="Wingdings" w:hint="default"/>
      </w:rPr>
    </w:lvl>
    <w:lvl w:ilvl="6" w:tplc="F5A8C5C8">
      <w:start w:val="1"/>
      <w:numFmt w:val="bullet"/>
      <w:lvlText w:val=""/>
      <w:lvlJc w:val="left"/>
      <w:pPr>
        <w:ind w:left="5040" w:hanging="360"/>
      </w:pPr>
      <w:rPr>
        <w:rFonts w:ascii="Symbol" w:hAnsi="Symbol" w:hint="default"/>
      </w:rPr>
    </w:lvl>
    <w:lvl w:ilvl="7" w:tplc="2E422936">
      <w:start w:val="1"/>
      <w:numFmt w:val="bullet"/>
      <w:lvlText w:val="o"/>
      <w:lvlJc w:val="left"/>
      <w:pPr>
        <w:ind w:left="5760" w:hanging="360"/>
      </w:pPr>
      <w:rPr>
        <w:rFonts w:ascii="Courier New" w:hAnsi="Courier New" w:hint="default"/>
      </w:rPr>
    </w:lvl>
    <w:lvl w:ilvl="8" w:tplc="763AF252">
      <w:start w:val="1"/>
      <w:numFmt w:val="bullet"/>
      <w:lvlText w:val=""/>
      <w:lvlJc w:val="left"/>
      <w:pPr>
        <w:ind w:left="6480" w:hanging="360"/>
      </w:pPr>
      <w:rPr>
        <w:rFonts w:ascii="Wingdings" w:hAnsi="Wingdings" w:hint="default"/>
      </w:rPr>
    </w:lvl>
  </w:abstractNum>
  <w:abstractNum w:abstractNumId="1" w15:restartNumberingAfterBreak="0">
    <w:nsid w:val="20492613"/>
    <w:multiLevelType w:val="hybridMultilevel"/>
    <w:tmpl w:val="CC1A79B0"/>
    <w:lvl w:ilvl="0" w:tplc="C60C643A">
      <w:start w:val="1"/>
      <w:numFmt w:val="bullet"/>
      <w:lvlText w:val="·"/>
      <w:lvlJc w:val="left"/>
      <w:pPr>
        <w:ind w:left="720" w:hanging="360"/>
      </w:pPr>
      <w:rPr>
        <w:rFonts w:ascii="Symbol" w:hAnsi="Symbol" w:hint="default"/>
      </w:rPr>
    </w:lvl>
    <w:lvl w:ilvl="1" w:tplc="702E0DB2">
      <w:start w:val="1"/>
      <w:numFmt w:val="bullet"/>
      <w:lvlText w:val="o"/>
      <w:lvlJc w:val="left"/>
      <w:pPr>
        <w:ind w:left="1440" w:hanging="360"/>
      </w:pPr>
      <w:rPr>
        <w:rFonts w:ascii="Courier New" w:hAnsi="Courier New" w:hint="default"/>
      </w:rPr>
    </w:lvl>
    <w:lvl w:ilvl="2" w:tplc="A3D2405A">
      <w:start w:val="1"/>
      <w:numFmt w:val="bullet"/>
      <w:lvlText w:val=""/>
      <w:lvlJc w:val="left"/>
      <w:pPr>
        <w:ind w:left="2160" w:hanging="360"/>
      </w:pPr>
      <w:rPr>
        <w:rFonts w:ascii="Wingdings" w:hAnsi="Wingdings" w:hint="default"/>
      </w:rPr>
    </w:lvl>
    <w:lvl w:ilvl="3" w:tplc="27C4DF96">
      <w:start w:val="1"/>
      <w:numFmt w:val="bullet"/>
      <w:lvlText w:val=""/>
      <w:lvlJc w:val="left"/>
      <w:pPr>
        <w:ind w:left="2880" w:hanging="360"/>
      </w:pPr>
      <w:rPr>
        <w:rFonts w:ascii="Symbol" w:hAnsi="Symbol" w:hint="default"/>
      </w:rPr>
    </w:lvl>
    <w:lvl w:ilvl="4" w:tplc="0310D4A8">
      <w:start w:val="1"/>
      <w:numFmt w:val="bullet"/>
      <w:lvlText w:val="o"/>
      <w:lvlJc w:val="left"/>
      <w:pPr>
        <w:ind w:left="3600" w:hanging="360"/>
      </w:pPr>
      <w:rPr>
        <w:rFonts w:ascii="Courier New" w:hAnsi="Courier New" w:hint="default"/>
      </w:rPr>
    </w:lvl>
    <w:lvl w:ilvl="5" w:tplc="BFBC15A2">
      <w:start w:val="1"/>
      <w:numFmt w:val="bullet"/>
      <w:lvlText w:val=""/>
      <w:lvlJc w:val="left"/>
      <w:pPr>
        <w:ind w:left="4320" w:hanging="360"/>
      </w:pPr>
      <w:rPr>
        <w:rFonts w:ascii="Wingdings" w:hAnsi="Wingdings" w:hint="default"/>
      </w:rPr>
    </w:lvl>
    <w:lvl w:ilvl="6" w:tplc="67F8F94A">
      <w:start w:val="1"/>
      <w:numFmt w:val="bullet"/>
      <w:lvlText w:val=""/>
      <w:lvlJc w:val="left"/>
      <w:pPr>
        <w:ind w:left="5040" w:hanging="360"/>
      </w:pPr>
      <w:rPr>
        <w:rFonts w:ascii="Symbol" w:hAnsi="Symbol" w:hint="default"/>
      </w:rPr>
    </w:lvl>
    <w:lvl w:ilvl="7" w:tplc="21981DF8">
      <w:start w:val="1"/>
      <w:numFmt w:val="bullet"/>
      <w:lvlText w:val="o"/>
      <w:lvlJc w:val="left"/>
      <w:pPr>
        <w:ind w:left="5760" w:hanging="360"/>
      </w:pPr>
      <w:rPr>
        <w:rFonts w:ascii="Courier New" w:hAnsi="Courier New" w:hint="default"/>
      </w:rPr>
    </w:lvl>
    <w:lvl w:ilvl="8" w:tplc="15BAFB48">
      <w:start w:val="1"/>
      <w:numFmt w:val="bullet"/>
      <w:lvlText w:val=""/>
      <w:lvlJc w:val="left"/>
      <w:pPr>
        <w:ind w:left="6480" w:hanging="360"/>
      </w:pPr>
      <w:rPr>
        <w:rFonts w:ascii="Wingdings" w:hAnsi="Wingdings" w:hint="default"/>
      </w:rPr>
    </w:lvl>
  </w:abstractNum>
  <w:abstractNum w:abstractNumId="2" w15:restartNumberingAfterBreak="0">
    <w:nsid w:val="2AFBC5B4"/>
    <w:multiLevelType w:val="hybridMultilevel"/>
    <w:tmpl w:val="363C1496"/>
    <w:lvl w:ilvl="0" w:tplc="40460BA6">
      <w:start w:val="1"/>
      <w:numFmt w:val="bullet"/>
      <w:lvlText w:val="·"/>
      <w:lvlJc w:val="left"/>
      <w:pPr>
        <w:ind w:left="720" w:hanging="360"/>
      </w:pPr>
      <w:rPr>
        <w:rFonts w:ascii="Symbol" w:hAnsi="Symbol" w:hint="default"/>
      </w:rPr>
    </w:lvl>
    <w:lvl w:ilvl="1" w:tplc="3A2057F2">
      <w:start w:val="1"/>
      <w:numFmt w:val="bullet"/>
      <w:lvlText w:val="o"/>
      <w:lvlJc w:val="left"/>
      <w:pPr>
        <w:ind w:left="1440" w:hanging="360"/>
      </w:pPr>
      <w:rPr>
        <w:rFonts w:ascii="Courier New" w:hAnsi="Courier New" w:hint="default"/>
      </w:rPr>
    </w:lvl>
    <w:lvl w:ilvl="2" w:tplc="507C1EF6">
      <w:start w:val="1"/>
      <w:numFmt w:val="bullet"/>
      <w:lvlText w:val=""/>
      <w:lvlJc w:val="left"/>
      <w:pPr>
        <w:ind w:left="2160" w:hanging="360"/>
      </w:pPr>
      <w:rPr>
        <w:rFonts w:ascii="Wingdings" w:hAnsi="Wingdings" w:hint="default"/>
      </w:rPr>
    </w:lvl>
    <w:lvl w:ilvl="3" w:tplc="1AEA039C">
      <w:start w:val="1"/>
      <w:numFmt w:val="bullet"/>
      <w:lvlText w:val=""/>
      <w:lvlJc w:val="left"/>
      <w:pPr>
        <w:ind w:left="2880" w:hanging="360"/>
      </w:pPr>
      <w:rPr>
        <w:rFonts w:ascii="Symbol" w:hAnsi="Symbol" w:hint="default"/>
      </w:rPr>
    </w:lvl>
    <w:lvl w:ilvl="4" w:tplc="C6C63FF6">
      <w:start w:val="1"/>
      <w:numFmt w:val="bullet"/>
      <w:lvlText w:val="o"/>
      <w:lvlJc w:val="left"/>
      <w:pPr>
        <w:ind w:left="3600" w:hanging="360"/>
      </w:pPr>
      <w:rPr>
        <w:rFonts w:ascii="Courier New" w:hAnsi="Courier New" w:hint="default"/>
      </w:rPr>
    </w:lvl>
    <w:lvl w:ilvl="5" w:tplc="45DC7ED6">
      <w:start w:val="1"/>
      <w:numFmt w:val="bullet"/>
      <w:lvlText w:val=""/>
      <w:lvlJc w:val="left"/>
      <w:pPr>
        <w:ind w:left="4320" w:hanging="360"/>
      </w:pPr>
      <w:rPr>
        <w:rFonts w:ascii="Wingdings" w:hAnsi="Wingdings" w:hint="default"/>
      </w:rPr>
    </w:lvl>
    <w:lvl w:ilvl="6" w:tplc="6338D586">
      <w:start w:val="1"/>
      <w:numFmt w:val="bullet"/>
      <w:lvlText w:val=""/>
      <w:lvlJc w:val="left"/>
      <w:pPr>
        <w:ind w:left="5040" w:hanging="360"/>
      </w:pPr>
      <w:rPr>
        <w:rFonts w:ascii="Symbol" w:hAnsi="Symbol" w:hint="default"/>
      </w:rPr>
    </w:lvl>
    <w:lvl w:ilvl="7" w:tplc="2AB6D5F0">
      <w:start w:val="1"/>
      <w:numFmt w:val="bullet"/>
      <w:lvlText w:val="o"/>
      <w:lvlJc w:val="left"/>
      <w:pPr>
        <w:ind w:left="5760" w:hanging="360"/>
      </w:pPr>
      <w:rPr>
        <w:rFonts w:ascii="Courier New" w:hAnsi="Courier New" w:hint="default"/>
      </w:rPr>
    </w:lvl>
    <w:lvl w:ilvl="8" w:tplc="1AF4782A">
      <w:start w:val="1"/>
      <w:numFmt w:val="bullet"/>
      <w:lvlText w:val=""/>
      <w:lvlJc w:val="left"/>
      <w:pPr>
        <w:ind w:left="6480" w:hanging="360"/>
      </w:pPr>
      <w:rPr>
        <w:rFonts w:ascii="Wingdings" w:hAnsi="Wingdings" w:hint="default"/>
      </w:rPr>
    </w:lvl>
  </w:abstractNum>
  <w:abstractNum w:abstractNumId="3" w15:restartNumberingAfterBreak="0">
    <w:nsid w:val="365C390C"/>
    <w:multiLevelType w:val="hybridMultilevel"/>
    <w:tmpl w:val="9A86B27C"/>
    <w:lvl w:ilvl="0" w:tplc="D84EC126">
      <w:start w:val="1"/>
      <w:numFmt w:val="decimal"/>
      <w:lvlText w:val="%1."/>
      <w:lvlJc w:val="left"/>
      <w:pPr>
        <w:tabs>
          <w:tab w:val="num" w:pos="720"/>
        </w:tabs>
        <w:ind w:left="720" w:hanging="360"/>
      </w:pPr>
    </w:lvl>
    <w:lvl w:ilvl="1" w:tplc="72F8FED8" w:tentative="1">
      <w:start w:val="1"/>
      <w:numFmt w:val="decimal"/>
      <w:lvlText w:val="%2."/>
      <w:lvlJc w:val="left"/>
      <w:pPr>
        <w:tabs>
          <w:tab w:val="num" w:pos="1440"/>
        </w:tabs>
        <w:ind w:left="1440" w:hanging="360"/>
      </w:pPr>
    </w:lvl>
    <w:lvl w:ilvl="2" w:tplc="55CE415C" w:tentative="1">
      <w:start w:val="1"/>
      <w:numFmt w:val="decimal"/>
      <w:lvlText w:val="%3."/>
      <w:lvlJc w:val="left"/>
      <w:pPr>
        <w:tabs>
          <w:tab w:val="num" w:pos="2160"/>
        </w:tabs>
        <w:ind w:left="2160" w:hanging="360"/>
      </w:pPr>
    </w:lvl>
    <w:lvl w:ilvl="3" w:tplc="DB24AC3E" w:tentative="1">
      <w:start w:val="1"/>
      <w:numFmt w:val="decimal"/>
      <w:lvlText w:val="%4."/>
      <w:lvlJc w:val="left"/>
      <w:pPr>
        <w:tabs>
          <w:tab w:val="num" w:pos="2880"/>
        </w:tabs>
        <w:ind w:left="2880" w:hanging="360"/>
      </w:pPr>
    </w:lvl>
    <w:lvl w:ilvl="4" w:tplc="330E2456" w:tentative="1">
      <w:start w:val="1"/>
      <w:numFmt w:val="decimal"/>
      <w:lvlText w:val="%5."/>
      <w:lvlJc w:val="left"/>
      <w:pPr>
        <w:tabs>
          <w:tab w:val="num" w:pos="3600"/>
        </w:tabs>
        <w:ind w:left="3600" w:hanging="360"/>
      </w:pPr>
    </w:lvl>
    <w:lvl w:ilvl="5" w:tplc="47D8AD16" w:tentative="1">
      <w:start w:val="1"/>
      <w:numFmt w:val="decimal"/>
      <w:lvlText w:val="%6."/>
      <w:lvlJc w:val="left"/>
      <w:pPr>
        <w:tabs>
          <w:tab w:val="num" w:pos="4320"/>
        </w:tabs>
        <w:ind w:left="4320" w:hanging="360"/>
      </w:pPr>
    </w:lvl>
    <w:lvl w:ilvl="6" w:tplc="D174F84A" w:tentative="1">
      <w:start w:val="1"/>
      <w:numFmt w:val="decimal"/>
      <w:lvlText w:val="%7."/>
      <w:lvlJc w:val="left"/>
      <w:pPr>
        <w:tabs>
          <w:tab w:val="num" w:pos="5040"/>
        </w:tabs>
        <w:ind w:left="5040" w:hanging="360"/>
      </w:pPr>
    </w:lvl>
    <w:lvl w:ilvl="7" w:tplc="C0B695C4" w:tentative="1">
      <w:start w:val="1"/>
      <w:numFmt w:val="decimal"/>
      <w:lvlText w:val="%8."/>
      <w:lvlJc w:val="left"/>
      <w:pPr>
        <w:tabs>
          <w:tab w:val="num" w:pos="5760"/>
        </w:tabs>
        <w:ind w:left="5760" w:hanging="360"/>
      </w:pPr>
    </w:lvl>
    <w:lvl w:ilvl="8" w:tplc="24985FD6" w:tentative="1">
      <w:start w:val="1"/>
      <w:numFmt w:val="decimal"/>
      <w:lvlText w:val="%9."/>
      <w:lvlJc w:val="left"/>
      <w:pPr>
        <w:tabs>
          <w:tab w:val="num" w:pos="6480"/>
        </w:tabs>
        <w:ind w:left="6480" w:hanging="360"/>
      </w:pPr>
    </w:lvl>
  </w:abstractNum>
  <w:abstractNum w:abstractNumId="4" w15:restartNumberingAfterBreak="0">
    <w:nsid w:val="38032C05"/>
    <w:multiLevelType w:val="hybridMultilevel"/>
    <w:tmpl w:val="F1CCADB4"/>
    <w:lvl w:ilvl="0" w:tplc="7856D78E">
      <w:start w:val="1"/>
      <w:numFmt w:val="bullet"/>
      <w:lvlText w:val="·"/>
      <w:lvlJc w:val="left"/>
      <w:pPr>
        <w:ind w:left="720" w:hanging="360"/>
      </w:pPr>
      <w:rPr>
        <w:rFonts w:ascii="Symbol" w:hAnsi="Symbol" w:hint="default"/>
      </w:rPr>
    </w:lvl>
    <w:lvl w:ilvl="1" w:tplc="179894EA">
      <w:start w:val="1"/>
      <w:numFmt w:val="bullet"/>
      <w:lvlText w:val="o"/>
      <w:lvlJc w:val="left"/>
      <w:pPr>
        <w:ind w:left="1440" w:hanging="360"/>
      </w:pPr>
      <w:rPr>
        <w:rFonts w:ascii="Courier New" w:hAnsi="Courier New" w:hint="default"/>
      </w:rPr>
    </w:lvl>
    <w:lvl w:ilvl="2" w:tplc="65CA8CA0">
      <w:start w:val="1"/>
      <w:numFmt w:val="bullet"/>
      <w:lvlText w:val=""/>
      <w:lvlJc w:val="left"/>
      <w:pPr>
        <w:ind w:left="2160" w:hanging="360"/>
      </w:pPr>
      <w:rPr>
        <w:rFonts w:ascii="Wingdings" w:hAnsi="Wingdings" w:hint="default"/>
      </w:rPr>
    </w:lvl>
    <w:lvl w:ilvl="3" w:tplc="54E8D506">
      <w:start w:val="1"/>
      <w:numFmt w:val="bullet"/>
      <w:lvlText w:val=""/>
      <w:lvlJc w:val="left"/>
      <w:pPr>
        <w:ind w:left="2880" w:hanging="360"/>
      </w:pPr>
      <w:rPr>
        <w:rFonts w:ascii="Symbol" w:hAnsi="Symbol" w:hint="default"/>
      </w:rPr>
    </w:lvl>
    <w:lvl w:ilvl="4" w:tplc="F85A422E">
      <w:start w:val="1"/>
      <w:numFmt w:val="bullet"/>
      <w:lvlText w:val="o"/>
      <w:lvlJc w:val="left"/>
      <w:pPr>
        <w:ind w:left="3600" w:hanging="360"/>
      </w:pPr>
      <w:rPr>
        <w:rFonts w:ascii="Courier New" w:hAnsi="Courier New" w:hint="default"/>
      </w:rPr>
    </w:lvl>
    <w:lvl w:ilvl="5" w:tplc="5D8AEA0A">
      <w:start w:val="1"/>
      <w:numFmt w:val="bullet"/>
      <w:lvlText w:val=""/>
      <w:lvlJc w:val="left"/>
      <w:pPr>
        <w:ind w:left="4320" w:hanging="360"/>
      </w:pPr>
      <w:rPr>
        <w:rFonts w:ascii="Wingdings" w:hAnsi="Wingdings" w:hint="default"/>
      </w:rPr>
    </w:lvl>
    <w:lvl w:ilvl="6" w:tplc="14242AF0">
      <w:start w:val="1"/>
      <w:numFmt w:val="bullet"/>
      <w:lvlText w:val=""/>
      <w:lvlJc w:val="left"/>
      <w:pPr>
        <w:ind w:left="5040" w:hanging="360"/>
      </w:pPr>
      <w:rPr>
        <w:rFonts w:ascii="Symbol" w:hAnsi="Symbol" w:hint="default"/>
      </w:rPr>
    </w:lvl>
    <w:lvl w:ilvl="7" w:tplc="AF7213AE">
      <w:start w:val="1"/>
      <w:numFmt w:val="bullet"/>
      <w:lvlText w:val="o"/>
      <w:lvlJc w:val="left"/>
      <w:pPr>
        <w:ind w:left="5760" w:hanging="360"/>
      </w:pPr>
      <w:rPr>
        <w:rFonts w:ascii="Courier New" w:hAnsi="Courier New" w:hint="default"/>
      </w:rPr>
    </w:lvl>
    <w:lvl w:ilvl="8" w:tplc="6394BF78">
      <w:start w:val="1"/>
      <w:numFmt w:val="bullet"/>
      <w:lvlText w:val=""/>
      <w:lvlJc w:val="left"/>
      <w:pPr>
        <w:ind w:left="6480" w:hanging="360"/>
      </w:pPr>
      <w:rPr>
        <w:rFonts w:ascii="Wingdings" w:hAnsi="Wingdings" w:hint="default"/>
      </w:rPr>
    </w:lvl>
  </w:abstractNum>
  <w:abstractNum w:abstractNumId="5" w15:restartNumberingAfterBreak="0">
    <w:nsid w:val="3838DAD5"/>
    <w:multiLevelType w:val="hybridMultilevel"/>
    <w:tmpl w:val="5420B86C"/>
    <w:lvl w:ilvl="0" w:tplc="965E33D6">
      <w:start w:val="1"/>
      <w:numFmt w:val="bullet"/>
      <w:lvlText w:val="·"/>
      <w:lvlJc w:val="left"/>
      <w:pPr>
        <w:ind w:left="720" w:hanging="360"/>
      </w:pPr>
      <w:rPr>
        <w:rFonts w:ascii="Symbol" w:hAnsi="Symbol" w:hint="default"/>
      </w:rPr>
    </w:lvl>
    <w:lvl w:ilvl="1" w:tplc="289AE686">
      <w:start w:val="1"/>
      <w:numFmt w:val="bullet"/>
      <w:lvlText w:val="o"/>
      <w:lvlJc w:val="left"/>
      <w:pPr>
        <w:ind w:left="1440" w:hanging="360"/>
      </w:pPr>
      <w:rPr>
        <w:rFonts w:ascii="Courier New" w:hAnsi="Courier New" w:hint="default"/>
      </w:rPr>
    </w:lvl>
    <w:lvl w:ilvl="2" w:tplc="3DD0C4AE">
      <w:start w:val="1"/>
      <w:numFmt w:val="bullet"/>
      <w:lvlText w:val=""/>
      <w:lvlJc w:val="left"/>
      <w:pPr>
        <w:ind w:left="2160" w:hanging="360"/>
      </w:pPr>
      <w:rPr>
        <w:rFonts w:ascii="Wingdings" w:hAnsi="Wingdings" w:hint="default"/>
      </w:rPr>
    </w:lvl>
    <w:lvl w:ilvl="3" w:tplc="F8EAD92A">
      <w:start w:val="1"/>
      <w:numFmt w:val="bullet"/>
      <w:lvlText w:val=""/>
      <w:lvlJc w:val="left"/>
      <w:pPr>
        <w:ind w:left="2880" w:hanging="360"/>
      </w:pPr>
      <w:rPr>
        <w:rFonts w:ascii="Symbol" w:hAnsi="Symbol" w:hint="default"/>
      </w:rPr>
    </w:lvl>
    <w:lvl w:ilvl="4" w:tplc="CAFA8322">
      <w:start w:val="1"/>
      <w:numFmt w:val="bullet"/>
      <w:lvlText w:val="o"/>
      <w:lvlJc w:val="left"/>
      <w:pPr>
        <w:ind w:left="3600" w:hanging="360"/>
      </w:pPr>
      <w:rPr>
        <w:rFonts w:ascii="Courier New" w:hAnsi="Courier New" w:hint="default"/>
      </w:rPr>
    </w:lvl>
    <w:lvl w:ilvl="5" w:tplc="4A785982">
      <w:start w:val="1"/>
      <w:numFmt w:val="bullet"/>
      <w:lvlText w:val=""/>
      <w:lvlJc w:val="left"/>
      <w:pPr>
        <w:ind w:left="4320" w:hanging="360"/>
      </w:pPr>
      <w:rPr>
        <w:rFonts w:ascii="Wingdings" w:hAnsi="Wingdings" w:hint="default"/>
      </w:rPr>
    </w:lvl>
    <w:lvl w:ilvl="6" w:tplc="69E4EFB6">
      <w:start w:val="1"/>
      <w:numFmt w:val="bullet"/>
      <w:lvlText w:val=""/>
      <w:lvlJc w:val="left"/>
      <w:pPr>
        <w:ind w:left="5040" w:hanging="360"/>
      </w:pPr>
      <w:rPr>
        <w:rFonts w:ascii="Symbol" w:hAnsi="Symbol" w:hint="default"/>
      </w:rPr>
    </w:lvl>
    <w:lvl w:ilvl="7" w:tplc="B0F09EC8">
      <w:start w:val="1"/>
      <w:numFmt w:val="bullet"/>
      <w:lvlText w:val="o"/>
      <w:lvlJc w:val="left"/>
      <w:pPr>
        <w:ind w:left="5760" w:hanging="360"/>
      </w:pPr>
      <w:rPr>
        <w:rFonts w:ascii="Courier New" w:hAnsi="Courier New" w:hint="default"/>
      </w:rPr>
    </w:lvl>
    <w:lvl w:ilvl="8" w:tplc="D41277F8">
      <w:start w:val="1"/>
      <w:numFmt w:val="bullet"/>
      <w:lvlText w:val=""/>
      <w:lvlJc w:val="left"/>
      <w:pPr>
        <w:ind w:left="6480" w:hanging="360"/>
      </w:pPr>
      <w:rPr>
        <w:rFonts w:ascii="Wingdings" w:hAnsi="Wingdings" w:hint="default"/>
      </w:rPr>
    </w:lvl>
  </w:abstractNum>
  <w:abstractNum w:abstractNumId="6" w15:restartNumberingAfterBreak="0">
    <w:nsid w:val="678234FA"/>
    <w:multiLevelType w:val="hybridMultilevel"/>
    <w:tmpl w:val="564C0AF2"/>
    <w:lvl w:ilvl="0" w:tplc="2E0E48AC">
      <w:start w:val="1"/>
      <w:numFmt w:val="decimal"/>
      <w:lvlText w:val="%1."/>
      <w:lvlJc w:val="left"/>
      <w:pPr>
        <w:tabs>
          <w:tab w:val="num" w:pos="720"/>
        </w:tabs>
        <w:ind w:left="720" w:hanging="360"/>
      </w:pPr>
    </w:lvl>
    <w:lvl w:ilvl="1" w:tplc="7C8A3BEE">
      <w:numFmt w:val="bullet"/>
      <w:lvlText w:val="•"/>
      <w:lvlJc w:val="left"/>
      <w:pPr>
        <w:tabs>
          <w:tab w:val="num" w:pos="1440"/>
        </w:tabs>
        <w:ind w:left="1440" w:hanging="360"/>
      </w:pPr>
      <w:rPr>
        <w:rFonts w:ascii="Arial" w:hAnsi="Arial" w:hint="default"/>
      </w:rPr>
    </w:lvl>
    <w:lvl w:ilvl="2" w:tplc="8B607F70" w:tentative="1">
      <w:start w:val="1"/>
      <w:numFmt w:val="decimal"/>
      <w:lvlText w:val="%3."/>
      <w:lvlJc w:val="left"/>
      <w:pPr>
        <w:tabs>
          <w:tab w:val="num" w:pos="2160"/>
        </w:tabs>
        <w:ind w:left="2160" w:hanging="360"/>
      </w:pPr>
    </w:lvl>
    <w:lvl w:ilvl="3" w:tplc="69ECE97C" w:tentative="1">
      <w:start w:val="1"/>
      <w:numFmt w:val="decimal"/>
      <w:lvlText w:val="%4."/>
      <w:lvlJc w:val="left"/>
      <w:pPr>
        <w:tabs>
          <w:tab w:val="num" w:pos="2880"/>
        </w:tabs>
        <w:ind w:left="2880" w:hanging="360"/>
      </w:pPr>
    </w:lvl>
    <w:lvl w:ilvl="4" w:tplc="BF103D6C" w:tentative="1">
      <w:start w:val="1"/>
      <w:numFmt w:val="decimal"/>
      <w:lvlText w:val="%5."/>
      <w:lvlJc w:val="left"/>
      <w:pPr>
        <w:tabs>
          <w:tab w:val="num" w:pos="3600"/>
        </w:tabs>
        <w:ind w:left="3600" w:hanging="360"/>
      </w:pPr>
    </w:lvl>
    <w:lvl w:ilvl="5" w:tplc="A5949A04" w:tentative="1">
      <w:start w:val="1"/>
      <w:numFmt w:val="decimal"/>
      <w:lvlText w:val="%6."/>
      <w:lvlJc w:val="left"/>
      <w:pPr>
        <w:tabs>
          <w:tab w:val="num" w:pos="4320"/>
        </w:tabs>
        <w:ind w:left="4320" w:hanging="360"/>
      </w:pPr>
    </w:lvl>
    <w:lvl w:ilvl="6" w:tplc="28D4BD0A" w:tentative="1">
      <w:start w:val="1"/>
      <w:numFmt w:val="decimal"/>
      <w:lvlText w:val="%7."/>
      <w:lvlJc w:val="left"/>
      <w:pPr>
        <w:tabs>
          <w:tab w:val="num" w:pos="5040"/>
        </w:tabs>
        <w:ind w:left="5040" w:hanging="360"/>
      </w:pPr>
    </w:lvl>
    <w:lvl w:ilvl="7" w:tplc="BED6948C" w:tentative="1">
      <w:start w:val="1"/>
      <w:numFmt w:val="decimal"/>
      <w:lvlText w:val="%8."/>
      <w:lvlJc w:val="left"/>
      <w:pPr>
        <w:tabs>
          <w:tab w:val="num" w:pos="5760"/>
        </w:tabs>
        <w:ind w:left="5760" w:hanging="360"/>
      </w:pPr>
    </w:lvl>
    <w:lvl w:ilvl="8" w:tplc="4F66844C" w:tentative="1">
      <w:start w:val="1"/>
      <w:numFmt w:val="decimal"/>
      <w:lvlText w:val="%9."/>
      <w:lvlJc w:val="left"/>
      <w:pPr>
        <w:tabs>
          <w:tab w:val="num" w:pos="6480"/>
        </w:tabs>
        <w:ind w:left="6480" w:hanging="360"/>
      </w:pPr>
    </w:lvl>
  </w:abstractNum>
  <w:abstractNum w:abstractNumId="7" w15:restartNumberingAfterBreak="0">
    <w:nsid w:val="759942C7"/>
    <w:multiLevelType w:val="hybridMultilevel"/>
    <w:tmpl w:val="335CC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6D"/>
    <w:rsid w:val="0007460E"/>
    <w:rsid w:val="000A320D"/>
    <w:rsid w:val="00115031"/>
    <w:rsid w:val="00185C34"/>
    <w:rsid w:val="00237991"/>
    <w:rsid w:val="003435AC"/>
    <w:rsid w:val="003A4883"/>
    <w:rsid w:val="003E006D"/>
    <w:rsid w:val="00400E6E"/>
    <w:rsid w:val="00450A46"/>
    <w:rsid w:val="00456198"/>
    <w:rsid w:val="00493690"/>
    <w:rsid w:val="0050024D"/>
    <w:rsid w:val="00535784"/>
    <w:rsid w:val="005952A8"/>
    <w:rsid w:val="00612837"/>
    <w:rsid w:val="00693007"/>
    <w:rsid w:val="006A6D7D"/>
    <w:rsid w:val="006B75AD"/>
    <w:rsid w:val="006B7A51"/>
    <w:rsid w:val="00742FD6"/>
    <w:rsid w:val="007747EF"/>
    <w:rsid w:val="007C223F"/>
    <w:rsid w:val="00820FE0"/>
    <w:rsid w:val="00844D97"/>
    <w:rsid w:val="008535AC"/>
    <w:rsid w:val="008E5C19"/>
    <w:rsid w:val="009B4A53"/>
    <w:rsid w:val="00A0660F"/>
    <w:rsid w:val="00A37CE1"/>
    <w:rsid w:val="00A7063E"/>
    <w:rsid w:val="00A8751D"/>
    <w:rsid w:val="00AE201D"/>
    <w:rsid w:val="00AE6593"/>
    <w:rsid w:val="00B51AB1"/>
    <w:rsid w:val="00B65145"/>
    <w:rsid w:val="00BA5898"/>
    <w:rsid w:val="00BB7765"/>
    <w:rsid w:val="00C13022"/>
    <w:rsid w:val="00C84329"/>
    <w:rsid w:val="00D66CB6"/>
    <w:rsid w:val="00D76320"/>
    <w:rsid w:val="00E94E79"/>
    <w:rsid w:val="00EB6CDF"/>
    <w:rsid w:val="00EE04E3"/>
    <w:rsid w:val="00EE6840"/>
    <w:rsid w:val="00F85910"/>
    <w:rsid w:val="00FA50C2"/>
    <w:rsid w:val="00FC3573"/>
    <w:rsid w:val="00FF54FC"/>
    <w:rsid w:val="09591BB3"/>
    <w:rsid w:val="144C7991"/>
    <w:rsid w:val="1EA8CD93"/>
    <w:rsid w:val="3C43BC78"/>
    <w:rsid w:val="405B9009"/>
    <w:rsid w:val="647162FE"/>
    <w:rsid w:val="6FBCABE0"/>
    <w:rsid w:val="701B5A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D432"/>
  <w15:chartTrackingRefBased/>
  <w15:docId w15:val="{504FFF2E-9D18-432E-ABA5-B9300B60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6D"/>
    <w:pPr>
      <w:ind w:left="720"/>
      <w:contextualSpacing/>
    </w:pPr>
  </w:style>
  <w:style w:type="paragraph" w:styleId="NormalWeb">
    <w:name w:val="Normal (Web)"/>
    <w:basedOn w:val="Normal"/>
    <w:uiPriority w:val="99"/>
    <w:unhideWhenUsed/>
    <w:rsid w:val="003E006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Normal"/>
    <w:rsid w:val="003E006D"/>
    <w:pPr>
      <w:spacing w:before="100" w:beforeAutospacing="1" w:after="100" w:afterAutospacing="1" w:line="240" w:lineRule="auto"/>
    </w:pPr>
    <w:rPr>
      <w:rFonts w:ascii="Times New Roman" w:eastAsia="Times New Roman" w:hAnsi="Times New Roman" w:cs="Times New Roman"/>
      <w:sz w:val="24"/>
      <w:szCs w:val="24"/>
      <w:lang w:eastAsia="lt-LT" w:bidi="lo-LA"/>
    </w:rPr>
  </w:style>
  <w:style w:type="character" w:customStyle="1" w:styleId="normaltextrun">
    <w:name w:val="normaltextrun"/>
    <w:basedOn w:val="DefaultParagraphFont"/>
    <w:rsid w:val="003E006D"/>
  </w:style>
  <w:style w:type="character" w:customStyle="1" w:styleId="eop">
    <w:name w:val="eop"/>
    <w:basedOn w:val="DefaultParagraphFont"/>
    <w:rsid w:val="003E006D"/>
  </w:style>
  <w:style w:type="table" w:styleId="TableGrid">
    <w:name w:val="Table Grid"/>
    <w:basedOn w:val="TableNormal"/>
    <w:uiPriority w:val="39"/>
    <w:rsid w:val="00A7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tabchar">
    <w:name w:val="tabchar"/>
    <w:basedOn w:val="DefaultParagraphFont"/>
    <w:rsid w:val="00A0660F"/>
  </w:style>
  <w:style w:type="character" w:styleId="FollowedHyperlink">
    <w:name w:val="FollowedHyperlink"/>
    <w:basedOn w:val="DefaultParagraphFont"/>
    <w:uiPriority w:val="99"/>
    <w:semiHidden/>
    <w:unhideWhenUsed/>
    <w:rsid w:val="00FA5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1867">
      <w:bodyDiv w:val="1"/>
      <w:marLeft w:val="0"/>
      <w:marRight w:val="0"/>
      <w:marTop w:val="0"/>
      <w:marBottom w:val="0"/>
      <w:divBdr>
        <w:top w:val="none" w:sz="0" w:space="0" w:color="auto"/>
        <w:left w:val="none" w:sz="0" w:space="0" w:color="auto"/>
        <w:bottom w:val="none" w:sz="0" w:space="0" w:color="auto"/>
        <w:right w:val="none" w:sz="0" w:space="0" w:color="auto"/>
      </w:divBdr>
      <w:divsChild>
        <w:div w:id="1435051877">
          <w:marLeft w:val="547"/>
          <w:marRight w:val="0"/>
          <w:marTop w:val="200"/>
          <w:marBottom w:val="0"/>
          <w:divBdr>
            <w:top w:val="none" w:sz="0" w:space="0" w:color="auto"/>
            <w:left w:val="none" w:sz="0" w:space="0" w:color="auto"/>
            <w:bottom w:val="none" w:sz="0" w:space="0" w:color="auto"/>
            <w:right w:val="none" w:sz="0" w:space="0" w:color="auto"/>
          </w:divBdr>
        </w:div>
        <w:div w:id="157617937">
          <w:marLeft w:val="547"/>
          <w:marRight w:val="0"/>
          <w:marTop w:val="200"/>
          <w:marBottom w:val="0"/>
          <w:divBdr>
            <w:top w:val="none" w:sz="0" w:space="0" w:color="auto"/>
            <w:left w:val="none" w:sz="0" w:space="0" w:color="auto"/>
            <w:bottom w:val="none" w:sz="0" w:space="0" w:color="auto"/>
            <w:right w:val="none" w:sz="0" w:space="0" w:color="auto"/>
          </w:divBdr>
        </w:div>
        <w:div w:id="1683123740">
          <w:marLeft w:val="1080"/>
          <w:marRight w:val="0"/>
          <w:marTop w:val="100"/>
          <w:marBottom w:val="0"/>
          <w:divBdr>
            <w:top w:val="none" w:sz="0" w:space="0" w:color="auto"/>
            <w:left w:val="none" w:sz="0" w:space="0" w:color="auto"/>
            <w:bottom w:val="none" w:sz="0" w:space="0" w:color="auto"/>
            <w:right w:val="none" w:sz="0" w:space="0" w:color="auto"/>
          </w:divBdr>
        </w:div>
        <w:div w:id="1068458926">
          <w:marLeft w:val="1080"/>
          <w:marRight w:val="0"/>
          <w:marTop w:val="100"/>
          <w:marBottom w:val="0"/>
          <w:divBdr>
            <w:top w:val="none" w:sz="0" w:space="0" w:color="auto"/>
            <w:left w:val="none" w:sz="0" w:space="0" w:color="auto"/>
            <w:bottom w:val="none" w:sz="0" w:space="0" w:color="auto"/>
            <w:right w:val="none" w:sz="0" w:space="0" w:color="auto"/>
          </w:divBdr>
        </w:div>
        <w:div w:id="627127835">
          <w:marLeft w:val="547"/>
          <w:marRight w:val="0"/>
          <w:marTop w:val="200"/>
          <w:marBottom w:val="0"/>
          <w:divBdr>
            <w:top w:val="none" w:sz="0" w:space="0" w:color="auto"/>
            <w:left w:val="none" w:sz="0" w:space="0" w:color="auto"/>
            <w:bottom w:val="none" w:sz="0" w:space="0" w:color="auto"/>
            <w:right w:val="none" w:sz="0" w:space="0" w:color="auto"/>
          </w:divBdr>
        </w:div>
        <w:div w:id="2042242651">
          <w:marLeft w:val="547"/>
          <w:marRight w:val="0"/>
          <w:marTop w:val="200"/>
          <w:marBottom w:val="0"/>
          <w:divBdr>
            <w:top w:val="none" w:sz="0" w:space="0" w:color="auto"/>
            <w:left w:val="none" w:sz="0" w:space="0" w:color="auto"/>
            <w:bottom w:val="none" w:sz="0" w:space="0" w:color="auto"/>
            <w:right w:val="none" w:sz="0" w:space="0" w:color="auto"/>
          </w:divBdr>
        </w:div>
        <w:div w:id="853108441">
          <w:marLeft w:val="547"/>
          <w:marRight w:val="0"/>
          <w:marTop w:val="200"/>
          <w:marBottom w:val="0"/>
          <w:divBdr>
            <w:top w:val="none" w:sz="0" w:space="0" w:color="auto"/>
            <w:left w:val="none" w:sz="0" w:space="0" w:color="auto"/>
            <w:bottom w:val="none" w:sz="0" w:space="0" w:color="auto"/>
            <w:right w:val="none" w:sz="0" w:space="0" w:color="auto"/>
          </w:divBdr>
        </w:div>
        <w:div w:id="1525365147">
          <w:marLeft w:val="547"/>
          <w:marRight w:val="0"/>
          <w:marTop w:val="200"/>
          <w:marBottom w:val="0"/>
          <w:divBdr>
            <w:top w:val="none" w:sz="0" w:space="0" w:color="auto"/>
            <w:left w:val="none" w:sz="0" w:space="0" w:color="auto"/>
            <w:bottom w:val="none" w:sz="0" w:space="0" w:color="auto"/>
            <w:right w:val="none" w:sz="0" w:space="0" w:color="auto"/>
          </w:divBdr>
        </w:div>
        <w:div w:id="1186554789">
          <w:marLeft w:val="1080"/>
          <w:marRight w:val="0"/>
          <w:marTop w:val="100"/>
          <w:marBottom w:val="0"/>
          <w:divBdr>
            <w:top w:val="none" w:sz="0" w:space="0" w:color="auto"/>
            <w:left w:val="none" w:sz="0" w:space="0" w:color="auto"/>
            <w:bottom w:val="none" w:sz="0" w:space="0" w:color="auto"/>
            <w:right w:val="none" w:sz="0" w:space="0" w:color="auto"/>
          </w:divBdr>
        </w:div>
        <w:div w:id="976684617">
          <w:marLeft w:val="1080"/>
          <w:marRight w:val="0"/>
          <w:marTop w:val="100"/>
          <w:marBottom w:val="0"/>
          <w:divBdr>
            <w:top w:val="none" w:sz="0" w:space="0" w:color="auto"/>
            <w:left w:val="none" w:sz="0" w:space="0" w:color="auto"/>
            <w:bottom w:val="none" w:sz="0" w:space="0" w:color="auto"/>
            <w:right w:val="none" w:sz="0" w:space="0" w:color="auto"/>
          </w:divBdr>
        </w:div>
        <w:div w:id="955020618">
          <w:marLeft w:val="547"/>
          <w:marRight w:val="0"/>
          <w:marTop w:val="200"/>
          <w:marBottom w:val="0"/>
          <w:divBdr>
            <w:top w:val="none" w:sz="0" w:space="0" w:color="auto"/>
            <w:left w:val="none" w:sz="0" w:space="0" w:color="auto"/>
            <w:bottom w:val="none" w:sz="0" w:space="0" w:color="auto"/>
            <w:right w:val="none" w:sz="0" w:space="0" w:color="auto"/>
          </w:divBdr>
        </w:div>
        <w:div w:id="1362441595">
          <w:marLeft w:val="1080"/>
          <w:marRight w:val="0"/>
          <w:marTop w:val="100"/>
          <w:marBottom w:val="0"/>
          <w:divBdr>
            <w:top w:val="none" w:sz="0" w:space="0" w:color="auto"/>
            <w:left w:val="none" w:sz="0" w:space="0" w:color="auto"/>
            <w:bottom w:val="none" w:sz="0" w:space="0" w:color="auto"/>
            <w:right w:val="none" w:sz="0" w:space="0" w:color="auto"/>
          </w:divBdr>
        </w:div>
        <w:div w:id="1759865371">
          <w:marLeft w:val="1080"/>
          <w:marRight w:val="0"/>
          <w:marTop w:val="100"/>
          <w:marBottom w:val="0"/>
          <w:divBdr>
            <w:top w:val="none" w:sz="0" w:space="0" w:color="auto"/>
            <w:left w:val="none" w:sz="0" w:space="0" w:color="auto"/>
            <w:bottom w:val="none" w:sz="0" w:space="0" w:color="auto"/>
            <w:right w:val="none" w:sz="0" w:space="0" w:color="auto"/>
          </w:divBdr>
        </w:div>
        <w:div w:id="1164317557">
          <w:marLeft w:val="1080"/>
          <w:marRight w:val="0"/>
          <w:marTop w:val="100"/>
          <w:marBottom w:val="0"/>
          <w:divBdr>
            <w:top w:val="none" w:sz="0" w:space="0" w:color="auto"/>
            <w:left w:val="none" w:sz="0" w:space="0" w:color="auto"/>
            <w:bottom w:val="none" w:sz="0" w:space="0" w:color="auto"/>
            <w:right w:val="none" w:sz="0" w:space="0" w:color="auto"/>
          </w:divBdr>
        </w:div>
        <w:div w:id="439760896">
          <w:marLeft w:val="547"/>
          <w:marRight w:val="0"/>
          <w:marTop w:val="200"/>
          <w:marBottom w:val="0"/>
          <w:divBdr>
            <w:top w:val="none" w:sz="0" w:space="0" w:color="auto"/>
            <w:left w:val="none" w:sz="0" w:space="0" w:color="auto"/>
            <w:bottom w:val="none" w:sz="0" w:space="0" w:color="auto"/>
            <w:right w:val="none" w:sz="0" w:space="0" w:color="auto"/>
          </w:divBdr>
        </w:div>
        <w:div w:id="1177888251">
          <w:marLeft w:val="547"/>
          <w:marRight w:val="0"/>
          <w:marTop w:val="200"/>
          <w:marBottom w:val="0"/>
          <w:divBdr>
            <w:top w:val="none" w:sz="0" w:space="0" w:color="auto"/>
            <w:left w:val="none" w:sz="0" w:space="0" w:color="auto"/>
            <w:bottom w:val="none" w:sz="0" w:space="0" w:color="auto"/>
            <w:right w:val="none" w:sz="0" w:space="0" w:color="auto"/>
          </w:divBdr>
        </w:div>
        <w:div w:id="1094937126">
          <w:marLeft w:val="547"/>
          <w:marRight w:val="0"/>
          <w:marTop w:val="200"/>
          <w:marBottom w:val="0"/>
          <w:divBdr>
            <w:top w:val="none" w:sz="0" w:space="0" w:color="auto"/>
            <w:left w:val="none" w:sz="0" w:space="0" w:color="auto"/>
            <w:bottom w:val="none" w:sz="0" w:space="0" w:color="auto"/>
            <w:right w:val="none" w:sz="0" w:space="0" w:color="auto"/>
          </w:divBdr>
        </w:div>
        <w:div w:id="2027368505">
          <w:marLeft w:val="1080"/>
          <w:marRight w:val="0"/>
          <w:marTop w:val="100"/>
          <w:marBottom w:val="0"/>
          <w:divBdr>
            <w:top w:val="none" w:sz="0" w:space="0" w:color="auto"/>
            <w:left w:val="none" w:sz="0" w:space="0" w:color="auto"/>
            <w:bottom w:val="none" w:sz="0" w:space="0" w:color="auto"/>
            <w:right w:val="none" w:sz="0" w:space="0" w:color="auto"/>
          </w:divBdr>
        </w:div>
        <w:div w:id="1803226595">
          <w:marLeft w:val="1080"/>
          <w:marRight w:val="0"/>
          <w:marTop w:val="100"/>
          <w:marBottom w:val="0"/>
          <w:divBdr>
            <w:top w:val="none" w:sz="0" w:space="0" w:color="auto"/>
            <w:left w:val="none" w:sz="0" w:space="0" w:color="auto"/>
            <w:bottom w:val="none" w:sz="0" w:space="0" w:color="auto"/>
            <w:right w:val="none" w:sz="0" w:space="0" w:color="auto"/>
          </w:divBdr>
        </w:div>
        <w:div w:id="751898219">
          <w:marLeft w:val="1080"/>
          <w:marRight w:val="0"/>
          <w:marTop w:val="100"/>
          <w:marBottom w:val="0"/>
          <w:divBdr>
            <w:top w:val="none" w:sz="0" w:space="0" w:color="auto"/>
            <w:left w:val="none" w:sz="0" w:space="0" w:color="auto"/>
            <w:bottom w:val="none" w:sz="0" w:space="0" w:color="auto"/>
            <w:right w:val="none" w:sz="0" w:space="0" w:color="auto"/>
          </w:divBdr>
        </w:div>
        <w:div w:id="1118598964">
          <w:marLeft w:val="806"/>
          <w:marRight w:val="0"/>
          <w:marTop w:val="200"/>
          <w:marBottom w:val="0"/>
          <w:divBdr>
            <w:top w:val="none" w:sz="0" w:space="0" w:color="auto"/>
            <w:left w:val="none" w:sz="0" w:space="0" w:color="auto"/>
            <w:bottom w:val="none" w:sz="0" w:space="0" w:color="auto"/>
            <w:right w:val="none" w:sz="0" w:space="0" w:color="auto"/>
          </w:divBdr>
        </w:div>
        <w:div w:id="36207170">
          <w:marLeft w:val="806"/>
          <w:marRight w:val="0"/>
          <w:marTop w:val="200"/>
          <w:marBottom w:val="0"/>
          <w:divBdr>
            <w:top w:val="none" w:sz="0" w:space="0" w:color="auto"/>
            <w:left w:val="none" w:sz="0" w:space="0" w:color="auto"/>
            <w:bottom w:val="none" w:sz="0" w:space="0" w:color="auto"/>
            <w:right w:val="none" w:sz="0" w:space="0" w:color="auto"/>
          </w:divBdr>
        </w:div>
        <w:div w:id="672415900">
          <w:marLeft w:val="1080"/>
          <w:marRight w:val="0"/>
          <w:marTop w:val="100"/>
          <w:marBottom w:val="0"/>
          <w:divBdr>
            <w:top w:val="none" w:sz="0" w:space="0" w:color="auto"/>
            <w:left w:val="none" w:sz="0" w:space="0" w:color="auto"/>
            <w:bottom w:val="none" w:sz="0" w:space="0" w:color="auto"/>
            <w:right w:val="none" w:sz="0" w:space="0" w:color="auto"/>
          </w:divBdr>
        </w:div>
        <w:div w:id="1632979208">
          <w:marLeft w:val="1080"/>
          <w:marRight w:val="0"/>
          <w:marTop w:val="100"/>
          <w:marBottom w:val="0"/>
          <w:divBdr>
            <w:top w:val="none" w:sz="0" w:space="0" w:color="auto"/>
            <w:left w:val="none" w:sz="0" w:space="0" w:color="auto"/>
            <w:bottom w:val="none" w:sz="0" w:space="0" w:color="auto"/>
            <w:right w:val="none" w:sz="0" w:space="0" w:color="auto"/>
          </w:divBdr>
        </w:div>
        <w:div w:id="1918517475">
          <w:marLeft w:val="1080"/>
          <w:marRight w:val="0"/>
          <w:marTop w:val="100"/>
          <w:marBottom w:val="0"/>
          <w:divBdr>
            <w:top w:val="none" w:sz="0" w:space="0" w:color="auto"/>
            <w:left w:val="none" w:sz="0" w:space="0" w:color="auto"/>
            <w:bottom w:val="none" w:sz="0" w:space="0" w:color="auto"/>
            <w:right w:val="none" w:sz="0" w:space="0" w:color="auto"/>
          </w:divBdr>
        </w:div>
        <w:div w:id="1013455673">
          <w:marLeft w:val="1080"/>
          <w:marRight w:val="0"/>
          <w:marTop w:val="100"/>
          <w:marBottom w:val="0"/>
          <w:divBdr>
            <w:top w:val="none" w:sz="0" w:space="0" w:color="auto"/>
            <w:left w:val="none" w:sz="0" w:space="0" w:color="auto"/>
            <w:bottom w:val="none" w:sz="0" w:space="0" w:color="auto"/>
            <w:right w:val="none" w:sz="0" w:space="0" w:color="auto"/>
          </w:divBdr>
        </w:div>
        <w:div w:id="855579210">
          <w:marLeft w:val="1080"/>
          <w:marRight w:val="0"/>
          <w:marTop w:val="100"/>
          <w:marBottom w:val="0"/>
          <w:divBdr>
            <w:top w:val="none" w:sz="0" w:space="0" w:color="auto"/>
            <w:left w:val="none" w:sz="0" w:space="0" w:color="auto"/>
            <w:bottom w:val="none" w:sz="0" w:space="0" w:color="auto"/>
            <w:right w:val="none" w:sz="0" w:space="0" w:color="auto"/>
          </w:divBdr>
        </w:div>
        <w:div w:id="1134833902">
          <w:marLeft w:val="1080"/>
          <w:marRight w:val="0"/>
          <w:marTop w:val="100"/>
          <w:marBottom w:val="0"/>
          <w:divBdr>
            <w:top w:val="none" w:sz="0" w:space="0" w:color="auto"/>
            <w:left w:val="none" w:sz="0" w:space="0" w:color="auto"/>
            <w:bottom w:val="none" w:sz="0" w:space="0" w:color="auto"/>
            <w:right w:val="none" w:sz="0" w:space="0" w:color="auto"/>
          </w:divBdr>
        </w:div>
        <w:div w:id="1399590815">
          <w:marLeft w:val="806"/>
          <w:marRight w:val="0"/>
          <w:marTop w:val="200"/>
          <w:marBottom w:val="0"/>
          <w:divBdr>
            <w:top w:val="none" w:sz="0" w:space="0" w:color="auto"/>
            <w:left w:val="none" w:sz="0" w:space="0" w:color="auto"/>
            <w:bottom w:val="none" w:sz="0" w:space="0" w:color="auto"/>
            <w:right w:val="none" w:sz="0" w:space="0" w:color="auto"/>
          </w:divBdr>
        </w:div>
        <w:div w:id="707073256">
          <w:marLeft w:val="806"/>
          <w:marRight w:val="0"/>
          <w:marTop w:val="200"/>
          <w:marBottom w:val="0"/>
          <w:divBdr>
            <w:top w:val="none" w:sz="0" w:space="0" w:color="auto"/>
            <w:left w:val="none" w:sz="0" w:space="0" w:color="auto"/>
            <w:bottom w:val="none" w:sz="0" w:space="0" w:color="auto"/>
            <w:right w:val="none" w:sz="0" w:space="0" w:color="auto"/>
          </w:divBdr>
        </w:div>
        <w:div w:id="24408572">
          <w:marLeft w:val="806"/>
          <w:marRight w:val="0"/>
          <w:marTop w:val="200"/>
          <w:marBottom w:val="0"/>
          <w:divBdr>
            <w:top w:val="none" w:sz="0" w:space="0" w:color="auto"/>
            <w:left w:val="none" w:sz="0" w:space="0" w:color="auto"/>
            <w:bottom w:val="none" w:sz="0" w:space="0" w:color="auto"/>
            <w:right w:val="none" w:sz="0" w:space="0" w:color="auto"/>
          </w:divBdr>
        </w:div>
        <w:div w:id="272714953">
          <w:marLeft w:val="1080"/>
          <w:marRight w:val="0"/>
          <w:marTop w:val="100"/>
          <w:marBottom w:val="0"/>
          <w:divBdr>
            <w:top w:val="none" w:sz="0" w:space="0" w:color="auto"/>
            <w:left w:val="none" w:sz="0" w:space="0" w:color="auto"/>
            <w:bottom w:val="none" w:sz="0" w:space="0" w:color="auto"/>
            <w:right w:val="none" w:sz="0" w:space="0" w:color="auto"/>
          </w:divBdr>
        </w:div>
        <w:div w:id="439228200">
          <w:marLeft w:val="1080"/>
          <w:marRight w:val="0"/>
          <w:marTop w:val="100"/>
          <w:marBottom w:val="0"/>
          <w:divBdr>
            <w:top w:val="none" w:sz="0" w:space="0" w:color="auto"/>
            <w:left w:val="none" w:sz="0" w:space="0" w:color="auto"/>
            <w:bottom w:val="none" w:sz="0" w:space="0" w:color="auto"/>
            <w:right w:val="none" w:sz="0" w:space="0" w:color="auto"/>
          </w:divBdr>
        </w:div>
        <w:div w:id="1470317385">
          <w:marLeft w:val="1080"/>
          <w:marRight w:val="0"/>
          <w:marTop w:val="100"/>
          <w:marBottom w:val="0"/>
          <w:divBdr>
            <w:top w:val="none" w:sz="0" w:space="0" w:color="auto"/>
            <w:left w:val="none" w:sz="0" w:space="0" w:color="auto"/>
            <w:bottom w:val="none" w:sz="0" w:space="0" w:color="auto"/>
            <w:right w:val="none" w:sz="0" w:space="0" w:color="auto"/>
          </w:divBdr>
        </w:div>
        <w:div w:id="69471874">
          <w:marLeft w:val="1080"/>
          <w:marRight w:val="0"/>
          <w:marTop w:val="100"/>
          <w:marBottom w:val="0"/>
          <w:divBdr>
            <w:top w:val="none" w:sz="0" w:space="0" w:color="auto"/>
            <w:left w:val="none" w:sz="0" w:space="0" w:color="auto"/>
            <w:bottom w:val="none" w:sz="0" w:space="0" w:color="auto"/>
            <w:right w:val="none" w:sz="0" w:space="0" w:color="auto"/>
          </w:divBdr>
        </w:div>
        <w:div w:id="427849450">
          <w:marLeft w:val="1080"/>
          <w:marRight w:val="0"/>
          <w:marTop w:val="100"/>
          <w:marBottom w:val="0"/>
          <w:divBdr>
            <w:top w:val="none" w:sz="0" w:space="0" w:color="auto"/>
            <w:left w:val="none" w:sz="0" w:space="0" w:color="auto"/>
            <w:bottom w:val="none" w:sz="0" w:space="0" w:color="auto"/>
            <w:right w:val="none" w:sz="0" w:space="0" w:color="auto"/>
          </w:divBdr>
        </w:div>
        <w:div w:id="929974209">
          <w:marLeft w:val="806"/>
          <w:marRight w:val="0"/>
          <w:marTop w:val="200"/>
          <w:marBottom w:val="0"/>
          <w:divBdr>
            <w:top w:val="none" w:sz="0" w:space="0" w:color="auto"/>
            <w:left w:val="none" w:sz="0" w:space="0" w:color="auto"/>
            <w:bottom w:val="none" w:sz="0" w:space="0" w:color="auto"/>
            <w:right w:val="none" w:sz="0" w:space="0" w:color="auto"/>
          </w:divBdr>
        </w:div>
        <w:div w:id="1675186584">
          <w:marLeft w:val="1080"/>
          <w:marRight w:val="0"/>
          <w:marTop w:val="100"/>
          <w:marBottom w:val="0"/>
          <w:divBdr>
            <w:top w:val="none" w:sz="0" w:space="0" w:color="auto"/>
            <w:left w:val="none" w:sz="0" w:space="0" w:color="auto"/>
            <w:bottom w:val="none" w:sz="0" w:space="0" w:color="auto"/>
            <w:right w:val="none" w:sz="0" w:space="0" w:color="auto"/>
          </w:divBdr>
        </w:div>
        <w:div w:id="1435008176">
          <w:marLeft w:val="1080"/>
          <w:marRight w:val="0"/>
          <w:marTop w:val="100"/>
          <w:marBottom w:val="0"/>
          <w:divBdr>
            <w:top w:val="none" w:sz="0" w:space="0" w:color="auto"/>
            <w:left w:val="none" w:sz="0" w:space="0" w:color="auto"/>
            <w:bottom w:val="none" w:sz="0" w:space="0" w:color="auto"/>
            <w:right w:val="none" w:sz="0" w:space="0" w:color="auto"/>
          </w:divBdr>
        </w:div>
        <w:div w:id="304165673">
          <w:marLeft w:val="1080"/>
          <w:marRight w:val="0"/>
          <w:marTop w:val="100"/>
          <w:marBottom w:val="0"/>
          <w:divBdr>
            <w:top w:val="none" w:sz="0" w:space="0" w:color="auto"/>
            <w:left w:val="none" w:sz="0" w:space="0" w:color="auto"/>
            <w:bottom w:val="none" w:sz="0" w:space="0" w:color="auto"/>
            <w:right w:val="none" w:sz="0" w:space="0" w:color="auto"/>
          </w:divBdr>
        </w:div>
        <w:div w:id="2075932506">
          <w:marLeft w:val="806"/>
          <w:marRight w:val="0"/>
          <w:marTop w:val="200"/>
          <w:marBottom w:val="0"/>
          <w:divBdr>
            <w:top w:val="none" w:sz="0" w:space="0" w:color="auto"/>
            <w:left w:val="none" w:sz="0" w:space="0" w:color="auto"/>
            <w:bottom w:val="none" w:sz="0" w:space="0" w:color="auto"/>
            <w:right w:val="none" w:sz="0" w:space="0" w:color="auto"/>
          </w:divBdr>
        </w:div>
      </w:divsChild>
    </w:div>
    <w:div w:id="268858793">
      <w:bodyDiv w:val="1"/>
      <w:marLeft w:val="0"/>
      <w:marRight w:val="0"/>
      <w:marTop w:val="0"/>
      <w:marBottom w:val="0"/>
      <w:divBdr>
        <w:top w:val="none" w:sz="0" w:space="0" w:color="auto"/>
        <w:left w:val="none" w:sz="0" w:space="0" w:color="auto"/>
        <w:bottom w:val="none" w:sz="0" w:space="0" w:color="auto"/>
        <w:right w:val="none" w:sz="0" w:space="0" w:color="auto"/>
      </w:divBdr>
      <w:divsChild>
        <w:div w:id="1594044042">
          <w:marLeft w:val="547"/>
          <w:marRight w:val="0"/>
          <w:marTop w:val="200"/>
          <w:marBottom w:val="0"/>
          <w:divBdr>
            <w:top w:val="none" w:sz="0" w:space="0" w:color="auto"/>
            <w:left w:val="none" w:sz="0" w:space="0" w:color="auto"/>
            <w:bottom w:val="none" w:sz="0" w:space="0" w:color="auto"/>
            <w:right w:val="none" w:sz="0" w:space="0" w:color="auto"/>
          </w:divBdr>
        </w:div>
        <w:div w:id="1498350334">
          <w:marLeft w:val="1080"/>
          <w:marRight w:val="0"/>
          <w:marTop w:val="100"/>
          <w:marBottom w:val="0"/>
          <w:divBdr>
            <w:top w:val="none" w:sz="0" w:space="0" w:color="auto"/>
            <w:left w:val="none" w:sz="0" w:space="0" w:color="auto"/>
            <w:bottom w:val="none" w:sz="0" w:space="0" w:color="auto"/>
            <w:right w:val="none" w:sz="0" w:space="0" w:color="auto"/>
          </w:divBdr>
        </w:div>
        <w:div w:id="963928213">
          <w:marLeft w:val="1080"/>
          <w:marRight w:val="0"/>
          <w:marTop w:val="100"/>
          <w:marBottom w:val="0"/>
          <w:divBdr>
            <w:top w:val="none" w:sz="0" w:space="0" w:color="auto"/>
            <w:left w:val="none" w:sz="0" w:space="0" w:color="auto"/>
            <w:bottom w:val="none" w:sz="0" w:space="0" w:color="auto"/>
            <w:right w:val="none" w:sz="0" w:space="0" w:color="auto"/>
          </w:divBdr>
        </w:div>
        <w:div w:id="167142542">
          <w:marLeft w:val="547"/>
          <w:marRight w:val="0"/>
          <w:marTop w:val="200"/>
          <w:marBottom w:val="0"/>
          <w:divBdr>
            <w:top w:val="none" w:sz="0" w:space="0" w:color="auto"/>
            <w:left w:val="none" w:sz="0" w:space="0" w:color="auto"/>
            <w:bottom w:val="none" w:sz="0" w:space="0" w:color="auto"/>
            <w:right w:val="none" w:sz="0" w:space="0" w:color="auto"/>
          </w:divBdr>
        </w:div>
        <w:div w:id="838422175">
          <w:marLeft w:val="547"/>
          <w:marRight w:val="0"/>
          <w:marTop w:val="200"/>
          <w:marBottom w:val="0"/>
          <w:divBdr>
            <w:top w:val="none" w:sz="0" w:space="0" w:color="auto"/>
            <w:left w:val="none" w:sz="0" w:space="0" w:color="auto"/>
            <w:bottom w:val="none" w:sz="0" w:space="0" w:color="auto"/>
            <w:right w:val="none" w:sz="0" w:space="0" w:color="auto"/>
          </w:divBdr>
        </w:div>
        <w:div w:id="434205247">
          <w:marLeft w:val="547"/>
          <w:marRight w:val="0"/>
          <w:marTop w:val="200"/>
          <w:marBottom w:val="0"/>
          <w:divBdr>
            <w:top w:val="none" w:sz="0" w:space="0" w:color="auto"/>
            <w:left w:val="none" w:sz="0" w:space="0" w:color="auto"/>
            <w:bottom w:val="none" w:sz="0" w:space="0" w:color="auto"/>
            <w:right w:val="none" w:sz="0" w:space="0" w:color="auto"/>
          </w:divBdr>
        </w:div>
      </w:divsChild>
    </w:div>
    <w:div w:id="331569948">
      <w:bodyDiv w:val="1"/>
      <w:marLeft w:val="0"/>
      <w:marRight w:val="0"/>
      <w:marTop w:val="0"/>
      <w:marBottom w:val="0"/>
      <w:divBdr>
        <w:top w:val="none" w:sz="0" w:space="0" w:color="auto"/>
        <w:left w:val="none" w:sz="0" w:space="0" w:color="auto"/>
        <w:bottom w:val="none" w:sz="0" w:space="0" w:color="auto"/>
        <w:right w:val="none" w:sz="0" w:space="0" w:color="auto"/>
      </w:divBdr>
    </w:div>
    <w:div w:id="733358725">
      <w:bodyDiv w:val="1"/>
      <w:marLeft w:val="0"/>
      <w:marRight w:val="0"/>
      <w:marTop w:val="0"/>
      <w:marBottom w:val="0"/>
      <w:divBdr>
        <w:top w:val="none" w:sz="0" w:space="0" w:color="auto"/>
        <w:left w:val="none" w:sz="0" w:space="0" w:color="auto"/>
        <w:bottom w:val="none" w:sz="0" w:space="0" w:color="auto"/>
        <w:right w:val="none" w:sz="0" w:space="0" w:color="auto"/>
      </w:divBdr>
      <w:divsChild>
        <w:div w:id="1752776526">
          <w:marLeft w:val="547"/>
          <w:marRight w:val="0"/>
          <w:marTop w:val="200"/>
          <w:marBottom w:val="0"/>
          <w:divBdr>
            <w:top w:val="none" w:sz="0" w:space="0" w:color="auto"/>
            <w:left w:val="none" w:sz="0" w:space="0" w:color="auto"/>
            <w:bottom w:val="none" w:sz="0" w:space="0" w:color="auto"/>
            <w:right w:val="none" w:sz="0" w:space="0" w:color="auto"/>
          </w:divBdr>
        </w:div>
      </w:divsChild>
    </w:div>
    <w:div w:id="1722245576">
      <w:bodyDiv w:val="1"/>
      <w:marLeft w:val="0"/>
      <w:marRight w:val="0"/>
      <w:marTop w:val="0"/>
      <w:marBottom w:val="0"/>
      <w:divBdr>
        <w:top w:val="none" w:sz="0" w:space="0" w:color="auto"/>
        <w:left w:val="none" w:sz="0" w:space="0" w:color="auto"/>
        <w:bottom w:val="none" w:sz="0" w:space="0" w:color="auto"/>
        <w:right w:val="none" w:sz="0" w:space="0" w:color="auto"/>
      </w:divBdr>
    </w:div>
    <w:div w:id="1798378252">
      <w:bodyDiv w:val="1"/>
      <w:marLeft w:val="0"/>
      <w:marRight w:val="0"/>
      <w:marTop w:val="0"/>
      <w:marBottom w:val="0"/>
      <w:divBdr>
        <w:top w:val="none" w:sz="0" w:space="0" w:color="auto"/>
        <w:left w:val="none" w:sz="0" w:space="0" w:color="auto"/>
        <w:bottom w:val="none" w:sz="0" w:space="0" w:color="auto"/>
        <w:right w:val="none" w:sz="0" w:space="0" w:color="auto"/>
      </w:divBdr>
    </w:div>
    <w:div w:id="1875580409">
      <w:bodyDiv w:val="1"/>
      <w:marLeft w:val="0"/>
      <w:marRight w:val="0"/>
      <w:marTop w:val="0"/>
      <w:marBottom w:val="0"/>
      <w:divBdr>
        <w:top w:val="none" w:sz="0" w:space="0" w:color="auto"/>
        <w:left w:val="none" w:sz="0" w:space="0" w:color="auto"/>
        <w:bottom w:val="none" w:sz="0" w:space="0" w:color="auto"/>
        <w:right w:val="none" w:sz="0" w:space="0" w:color="auto"/>
      </w:divBdr>
      <w:divsChild>
        <w:div w:id="1700426128">
          <w:marLeft w:val="0"/>
          <w:marRight w:val="0"/>
          <w:marTop w:val="0"/>
          <w:marBottom w:val="0"/>
          <w:divBdr>
            <w:top w:val="none" w:sz="0" w:space="0" w:color="auto"/>
            <w:left w:val="none" w:sz="0" w:space="0" w:color="auto"/>
            <w:bottom w:val="none" w:sz="0" w:space="0" w:color="auto"/>
            <w:right w:val="none" w:sz="0" w:space="0" w:color="auto"/>
          </w:divBdr>
        </w:div>
        <w:div w:id="1121462548">
          <w:marLeft w:val="0"/>
          <w:marRight w:val="0"/>
          <w:marTop w:val="0"/>
          <w:marBottom w:val="0"/>
          <w:divBdr>
            <w:top w:val="none" w:sz="0" w:space="0" w:color="auto"/>
            <w:left w:val="none" w:sz="0" w:space="0" w:color="auto"/>
            <w:bottom w:val="none" w:sz="0" w:space="0" w:color="auto"/>
            <w:right w:val="none" w:sz="0" w:space="0" w:color="auto"/>
          </w:divBdr>
        </w:div>
        <w:div w:id="1751536464">
          <w:marLeft w:val="0"/>
          <w:marRight w:val="0"/>
          <w:marTop w:val="0"/>
          <w:marBottom w:val="0"/>
          <w:divBdr>
            <w:top w:val="none" w:sz="0" w:space="0" w:color="auto"/>
            <w:left w:val="none" w:sz="0" w:space="0" w:color="auto"/>
            <w:bottom w:val="none" w:sz="0" w:space="0" w:color="auto"/>
            <w:right w:val="none" w:sz="0" w:space="0" w:color="auto"/>
          </w:divBdr>
        </w:div>
        <w:div w:id="1308783263">
          <w:marLeft w:val="0"/>
          <w:marRight w:val="0"/>
          <w:marTop w:val="0"/>
          <w:marBottom w:val="0"/>
          <w:divBdr>
            <w:top w:val="none" w:sz="0" w:space="0" w:color="auto"/>
            <w:left w:val="none" w:sz="0" w:space="0" w:color="auto"/>
            <w:bottom w:val="none" w:sz="0" w:space="0" w:color="auto"/>
            <w:right w:val="none" w:sz="0" w:space="0" w:color="auto"/>
          </w:divBdr>
        </w:div>
        <w:div w:id="2062828340">
          <w:marLeft w:val="0"/>
          <w:marRight w:val="0"/>
          <w:marTop w:val="0"/>
          <w:marBottom w:val="0"/>
          <w:divBdr>
            <w:top w:val="none" w:sz="0" w:space="0" w:color="auto"/>
            <w:left w:val="none" w:sz="0" w:space="0" w:color="auto"/>
            <w:bottom w:val="none" w:sz="0" w:space="0" w:color="auto"/>
            <w:right w:val="none" w:sz="0" w:space="0" w:color="auto"/>
          </w:divBdr>
        </w:div>
        <w:div w:id="965742994">
          <w:marLeft w:val="0"/>
          <w:marRight w:val="0"/>
          <w:marTop w:val="0"/>
          <w:marBottom w:val="0"/>
          <w:divBdr>
            <w:top w:val="none" w:sz="0" w:space="0" w:color="auto"/>
            <w:left w:val="none" w:sz="0" w:space="0" w:color="auto"/>
            <w:bottom w:val="none" w:sz="0" w:space="0" w:color="auto"/>
            <w:right w:val="none" w:sz="0" w:space="0" w:color="auto"/>
          </w:divBdr>
        </w:div>
        <w:div w:id="409355313">
          <w:marLeft w:val="0"/>
          <w:marRight w:val="0"/>
          <w:marTop w:val="0"/>
          <w:marBottom w:val="0"/>
          <w:divBdr>
            <w:top w:val="none" w:sz="0" w:space="0" w:color="auto"/>
            <w:left w:val="none" w:sz="0" w:space="0" w:color="auto"/>
            <w:bottom w:val="none" w:sz="0" w:space="0" w:color="auto"/>
            <w:right w:val="none" w:sz="0" w:space="0" w:color="auto"/>
          </w:divBdr>
        </w:div>
        <w:div w:id="482812922">
          <w:marLeft w:val="0"/>
          <w:marRight w:val="0"/>
          <w:marTop w:val="0"/>
          <w:marBottom w:val="0"/>
          <w:divBdr>
            <w:top w:val="none" w:sz="0" w:space="0" w:color="auto"/>
            <w:left w:val="none" w:sz="0" w:space="0" w:color="auto"/>
            <w:bottom w:val="none" w:sz="0" w:space="0" w:color="auto"/>
            <w:right w:val="none" w:sz="0" w:space="0" w:color="auto"/>
          </w:divBdr>
        </w:div>
        <w:div w:id="1207370123">
          <w:marLeft w:val="0"/>
          <w:marRight w:val="0"/>
          <w:marTop w:val="0"/>
          <w:marBottom w:val="0"/>
          <w:divBdr>
            <w:top w:val="none" w:sz="0" w:space="0" w:color="auto"/>
            <w:left w:val="none" w:sz="0" w:space="0" w:color="auto"/>
            <w:bottom w:val="none" w:sz="0" w:space="0" w:color="auto"/>
            <w:right w:val="none" w:sz="0" w:space="0" w:color="auto"/>
          </w:divBdr>
        </w:div>
        <w:div w:id="78534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29?ta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7A6F-A11B-4C07-91E8-044FE9072F4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D8FAFE40-B7B6-4C37-9DA0-5F74721A380E}">
  <ds:schemaRefs>
    <ds:schemaRef ds:uri="http://schemas.microsoft.com/sharepoint/v3/contenttype/forms"/>
  </ds:schemaRefs>
</ds:datastoreItem>
</file>

<file path=customXml/itemProps3.xml><?xml version="1.0" encoding="utf-8"?>
<ds:datastoreItem xmlns:ds="http://schemas.openxmlformats.org/officeDocument/2006/customXml" ds:itemID="{68AFDBAF-93C9-443A-84EA-DC20ADF4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Povilaitienė</dc:creator>
  <cp:keywords/>
  <dc:description/>
  <cp:lastModifiedBy>Microsoft Office User</cp:lastModifiedBy>
  <cp:revision>4</cp:revision>
  <dcterms:created xsi:type="dcterms:W3CDTF">2023-05-24T06:20:00Z</dcterms:created>
  <dcterms:modified xsi:type="dcterms:W3CDTF">2023-05-25T09:58:00Z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