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13" w:rsidP="00520913" w:rsidRDefault="007F555A" w14:paraId="76659E71" w14:textId="0FA80EDD">
      <w:pPr>
        <w:jc w:val="center"/>
        <w:rPr>
          <w:szCs w:val="24"/>
          <w:lang w:eastAsia="ar-SA"/>
        </w:rPr>
      </w:pPr>
      <w:r>
        <w:rPr>
          <w:rStyle w:val="normaltextrun"/>
          <w:b/>
          <w:bCs/>
          <w:color w:val="000000"/>
          <w:bdr w:val="none" w:color="auto" w:sz="0" w:space="0" w:frame="1"/>
        </w:rPr>
        <w:t>KARAIMŲ</w:t>
      </w:r>
      <w:r w:rsidR="00520913">
        <w:rPr>
          <w:rStyle w:val="normaltextrun"/>
          <w:b/>
          <w:bCs/>
          <w:color w:val="000000"/>
          <w:bdr w:val="none" w:color="auto" w:sz="0" w:space="0" w:frame="1"/>
        </w:rPr>
        <w:t xml:space="preserve"> TIKYBOS  ILGALAIKIO PLANO RENGIMAS</w:t>
      </w:r>
    </w:p>
    <w:p w:rsidR="00520913" w:rsidP="00520913" w:rsidRDefault="00520913" w14:paraId="337C4F7C" w14:textId="77777777">
      <w:pPr>
        <w:rPr>
          <w:szCs w:val="24"/>
          <w:lang w:eastAsia="ar-SA"/>
        </w:rPr>
      </w:pPr>
    </w:p>
    <w:p w:rsidR="00520913" w:rsidP="5038B3DC" w:rsidRDefault="00520913" w14:paraId="430228A1" w14:textId="63ACD8E9">
      <w:pPr>
        <w:pStyle w:val="paragraph"/>
        <w:spacing w:before="0" w:beforeAutospacing="off" w:after="0" w:afterAutospacing="off"/>
        <w:ind w:firstLine="567"/>
        <w:jc w:val="both"/>
        <w:textAlignment w:val="baseline"/>
        <w:rPr>
          <w:rStyle w:val="eop"/>
          <w:color w:val="000000"/>
          <w:shd w:val="clear" w:color="auto" w:fill="FFFFFF"/>
        </w:rPr>
      </w:pPr>
      <w:r w:rsidR="00520913">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r w:rsidR="00520913">
        <w:rPr>
          <w:rStyle w:val="normaltextrun"/>
          <w:color w:val="000000"/>
          <w:shd w:val="clear" w:color="auto" w:fill="FFFFFF"/>
        </w:rPr>
        <w:t xml:space="preserve">tarpdalykinėmis</w:t>
      </w:r>
      <w:r w:rsidR="00520913">
        <w:rPr>
          <w:rStyle w:val="normaltextrun"/>
          <w:color w:val="000000"/>
          <w:shd w:val="clear" w:color="auto" w:fill="FFFFFF"/>
        </w:rPr>
        <w:t xml:space="preserve"> temomis. Pamokų ir veiklų planavimo pavyzdžių galima rasti </w:t>
      </w:r>
      <w:r w:rsidR="007F555A">
        <w:rPr>
          <w:rStyle w:val="normaltextrun"/>
          <w:color w:val="000000"/>
          <w:shd w:val="clear" w:color="auto" w:fill="FFFFFF"/>
        </w:rPr>
        <w:t>Karaimų</w:t>
      </w:r>
      <w:r w:rsidR="00520913">
        <w:rPr>
          <w:rStyle w:val="normaltextrun"/>
          <w:color w:val="000000"/>
          <w:shd w:val="clear" w:color="auto" w:fill="FFFFFF"/>
        </w:rPr>
        <w:t xml:space="preserve"> tikybos bendrosios programos (toliau – BP) įgyvendinimo rekomendacijų dalyje </w:t>
      </w:r>
      <w:hyperlink r:id="R3003b52c600d4d34">
        <w:r w:rsidRPr="5038B3DC" w:rsidR="00520913">
          <w:rPr>
            <w:rStyle w:val="Hyperlink"/>
            <w:i w:val="1"/>
            <w:iCs w:val="1"/>
          </w:rPr>
          <w:t>Veiklų planavimo ir kompetencijų ugdymo pavyzdžiai.</w:t>
        </w:r>
      </w:hyperlink>
      <w:r w:rsidRPr="5038B3DC" w:rsidR="00520913">
        <w:rPr>
          <w:rStyle w:val="normaltextrun"/>
          <w:i w:val="1"/>
          <w:iCs w:val="1"/>
          <w:color w:val="000000"/>
          <w:shd w:val="clear" w:color="auto" w:fill="FFFFFF"/>
        </w:rPr>
        <w:t xml:space="preserve"> </w:t>
      </w:r>
      <w:r w:rsidR="00520913">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w:tgtFrame="_blank" w:history="1" r:id="R1a8b46867264493d">
        <w:r w:rsidRPr="0049664C" w:rsidR="00520913">
          <w:rPr>
            <w:rStyle w:val="Hyperlink"/>
            <w:shd w:val="clear" w:color="auto" w:fill="FFFFFF"/>
          </w:rPr>
          <w:t>Švietimo portale</w:t>
        </w:r>
      </w:hyperlink>
      <w:bookmarkStart w:name="_GoBack" w:id="0"/>
      <w:bookmarkEnd w:id="0"/>
      <w:r w:rsidR="00520913">
        <w:rPr>
          <w:rStyle w:val="normaltextrun"/>
          <w:color w:val="000000"/>
          <w:shd w:val="clear" w:color="auto" w:fill="FFFFFF"/>
        </w:rPr>
        <w:t xml:space="preserve"> pateiktos BP </w:t>
      </w:r>
      <w:hyperlink w:tgtFrame="_blank" w:history="1" r:id="R196672845fb94045">
        <w:r w:rsidR="00520913">
          <w:rPr>
            <w:rStyle w:val="normaltextrun"/>
            <w:color w:val="0563C1"/>
            <w:u w:val="single"/>
            <w:shd w:val="clear" w:color="auto" w:fill="FFFFFF"/>
          </w:rPr>
          <w:t>atvaizdavimu</w:t>
        </w:r>
      </w:hyperlink>
      <w:r w:rsidR="00520913">
        <w:rPr>
          <w:rStyle w:val="normaltextrun"/>
          <w:color w:val="000000"/>
          <w:shd w:val="clear" w:color="auto" w:fill="FFFFFF"/>
        </w:rPr>
        <w:t xml:space="preserve"> su mokymo(</w:t>
      </w:r>
      <w:r w:rsidR="00520913">
        <w:rPr>
          <w:rStyle w:val="normaltextrun"/>
          <w:color w:val="000000"/>
          <w:shd w:val="clear" w:color="auto" w:fill="FFFFFF"/>
        </w:rPr>
        <w:t xml:space="preserve">si</w:t>
      </w:r>
      <w:r w:rsidR="00520913">
        <w:rPr>
          <w:rStyle w:val="normaltextrun"/>
          <w:color w:val="000000"/>
          <w:shd w:val="clear" w:color="auto" w:fill="FFFFFF"/>
        </w:rPr>
        <w:t xml:space="preserve">) turinio, pasiekimų, kompetencijų ir </w:t>
      </w:r>
      <w:r w:rsidR="00520913">
        <w:rPr>
          <w:rStyle w:val="normaltextrun"/>
          <w:color w:val="000000"/>
          <w:shd w:val="clear" w:color="auto" w:fill="FFFFFF"/>
        </w:rPr>
        <w:t xml:space="preserve">tarpdalykinių</w:t>
      </w:r>
      <w:r w:rsidR="00520913">
        <w:rPr>
          <w:rStyle w:val="normaltextrun"/>
          <w:color w:val="000000"/>
          <w:shd w:val="clear" w:color="auto" w:fill="FFFFFF"/>
        </w:rPr>
        <w:t xml:space="preserve"> temų nurodytomis sąsajomis.</w:t>
      </w:r>
      <w:r w:rsidR="00520913">
        <w:rPr>
          <w:rStyle w:val="eop"/>
          <w:color w:val="000000"/>
          <w:shd w:val="clear" w:color="auto" w:fill="FFFFFF"/>
        </w:rPr>
        <w:t> </w:t>
      </w:r>
    </w:p>
    <w:p w:rsidR="00520913" w:rsidP="00520913" w:rsidRDefault="00520913" w14:paraId="44DD877F" w14:textId="77777777">
      <w:pPr>
        <w:pStyle w:val="paragraph"/>
        <w:spacing w:before="0" w:beforeAutospacing="0" w:after="0" w:afterAutospacing="0"/>
        <w:ind w:firstLine="567"/>
        <w:jc w:val="both"/>
        <w:textAlignment w:val="baseline"/>
        <w:rPr>
          <w:rStyle w:val="normaltextrun"/>
        </w:rPr>
      </w:pPr>
      <w:r>
        <w:rPr>
          <w:rStyle w:val="normaltextrun"/>
          <w:color w:val="000000"/>
          <w:shd w:val="clear" w:color="auto" w:fill="FFFFFF"/>
        </w:rPr>
        <w:t>Kompetencijos nurodomos prie kiekvieno pasirinkto koncentro pasiekimo.</w:t>
      </w:r>
    </w:p>
    <w:p w:rsidR="00520913" w:rsidP="00520913" w:rsidRDefault="00520913" w14:paraId="01A3F945" w14:textId="77777777">
      <w:pPr>
        <w:pStyle w:val="paragraph"/>
        <w:spacing w:before="0" w:beforeAutospacing="0" w:after="0" w:afterAutospacing="0"/>
        <w:ind w:firstLine="567"/>
        <w:jc w:val="both"/>
        <w:textAlignment w:val="baseline"/>
        <w:rPr>
          <w:rStyle w:val="normaltextrun"/>
          <w:color w:val="000000"/>
          <w:shd w:val="clear" w:color="auto" w:fill="FFFFFF"/>
        </w:rPr>
      </w:pPr>
      <w:r>
        <w:rPr>
          <w:rStyle w:val="normaltextrun"/>
          <w:color w:val="000000"/>
          <w:shd w:val="clear" w:color="auto" w:fill="FFFFFF"/>
        </w:rPr>
        <w:t>Spustelėjus ant pasirinkto pasiekimo atidaromas pasiekimo lygių požymių ir pasiekimui ugdyti skirto mokymo(si) turinio citatų langas.</w:t>
      </w:r>
    </w:p>
    <w:p w:rsidR="00520913" w:rsidP="00520913" w:rsidRDefault="00520913" w14:paraId="0A9E6F49" w14:textId="77777777">
      <w:pPr>
        <w:pStyle w:val="paragraph"/>
        <w:spacing w:before="0" w:beforeAutospacing="0" w:after="0" w:afterAutospacing="0"/>
        <w:ind w:firstLine="567"/>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p>
    <w:p w:rsidR="00520913" w:rsidP="00520913" w:rsidRDefault="00520913" w14:paraId="7B20053B" w14:textId="77777777">
      <w:pPr>
        <w:pStyle w:val="paragraph"/>
        <w:spacing w:before="0" w:beforeAutospacing="0" w:after="0" w:afterAutospacing="0"/>
        <w:jc w:val="both"/>
        <w:textAlignment w:val="baseline"/>
        <w:rPr>
          <w:rStyle w:val="eop"/>
          <w:rFonts w:ascii="Calibri" w:hAnsi="Calibri" w:cs="Calibri"/>
          <w:sz w:val="22"/>
          <w:szCs w:val="22"/>
        </w:rPr>
      </w:pPr>
      <w:r>
        <w:rPr>
          <w:rStyle w:val="eop"/>
          <w:rFonts w:ascii="Calibri" w:hAnsi="Calibri" w:cs="Calibri"/>
          <w:sz w:val="22"/>
          <w:szCs w:val="22"/>
        </w:rPr>
        <w:t> </w:t>
      </w:r>
    </w:p>
    <w:p w:rsidR="00520913" w:rsidP="00520913" w:rsidRDefault="00520913" w14:paraId="1675993E" w14:textId="77777777">
      <w:pPr>
        <w:pStyle w:val="paragraph"/>
        <w:spacing w:before="0" w:beforeAutospacing="0" w:after="0" w:afterAutospacing="0"/>
        <w:ind w:firstLine="567"/>
        <w:jc w:val="both"/>
        <w:textAlignment w:val="baseline"/>
        <w:rPr>
          <w:rStyle w:val="normaltextrun"/>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w:t>
      </w:r>
      <w:r>
        <w:rPr>
          <w:rStyle w:val="eop"/>
          <w:color w:val="000000"/>
          <w:shd w:val="clear" w:color="auto" w:fill="FFFFFF"/>
        </w:rPr>
        <w:t> </w:t>
      </w:r>
      <w:r>
        <w:rPr>
          <w:rStyle w:val="normaltextrun"/>
        </w:rPr>
        <w:t>:</w:t>
      </w:r>
      <w:r>
        <w:rPr>
          <w:rStyle w:val="eop"/>
        </w:rPr>
        <w:t> </w:t>
      </w:r>
    </w:p>
    <w:p w:rsidR="00520913" w:rsidP="00520913" w:rsidRDefault="00520913" w14:paraId="38849180" w14:textId="4E2770A0">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Mokymo(si) turinio sritis, tema </w:t>
      </w:r>
      <w:r>
        <w:rPr>
          <w:rStyle w:val="normaltextrun"/>
        </w:rPr>
        <w:t xml:space="preserve">yra pateikiamos </w:t>
      </w:r>
      <w:r w:rsidR="007F555A">
        <w:rPr>
          <w:rStyle w:val="normaltextrun"/>
        </w:rPr>
        <w:t>Karaimų</w:t>
      </w:r>
      <w:r>
        <w:rPr>
          <w:rStyle w:val="normaltextrun"/>
        </w:rPr>
        <w:t xml:space="preserve"> tikybos bendrosios programos (toliau – BP)  mokymosi turinio sritis ir tema, kurią mokytojas gali pasipildyti/pasikeisti savo nuožiūra;</w:t>
      </w:r>
      <w:r>
        <w:rPr>
          <w:rStyle w:val="eop"/>
        </w:rPr>
        <w:t> </w:t>
      </w:r>
    </w:p>
    <w:p w:rsidR="00520913" w:rsidP="00520913" w:rsidRDefault="00520913" w14:paraId="50CEBB42" w14:textId="77777777">
      <w:pPr>
        <w:pStyle w:val="paragraph"/>
        <w:numPr>
          <w:ilvl w:val="0"/>
          <w:numId w:val="1"/>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w:t>
      </w:r>
      <w:r>
        <w:rPr>
          <w:rStyle w:val="eop"/>
        </w:rPr>
        <w:t> </w:t>
      </w:r>
    </w:p>
    <w:p w:rsidR="00520913" w:rsidP="00520913" w:rsidRDefault="00520913" w14:paraId="25F2B210" w14:textId="77777777">
      <w:pPr>
        <w:pStyle w:val="paragraph"/>
        <w:numPr>
          <w:ilvl w:val="0"/>
          <w:numId w:val="2"/>
        </w:numPr>
        <w:spacing w:before="0" w:beforeAutospacing="0" w:after="0" w:afterAutospacing="0"/>
        <w:ind w:left="360" w:firstLine="0"/>
        <w:jc w:val="both"/>
        <w:textAlignment w:val="baseline"/>
        <w:rPr>
          <w:rStyle w:val="normaltextrun"/>
        </w:rPr>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p>
    <w:p w:rsidR="00520913" w:rsidP="00520913" w:rsidRDefault="00520913" w14:paraId="6AA5D68B" w14:textId="77777777">
      <w:pPr>
        <w:pStyle w:val="paragraph"/>
        <w:spacing w:before="0" w:beforeAutospacing="0" w:after="0" w:afterAutospacing="0"/>
        <w:ind w:left="360"/>
        <w:jc w:val="center"/>
        <w:textAlignment w:val="baseline"/>
        <w:rPr>
          <w:rStyle w:val="normaltextrun"/>
          <w:b/>
          <w:bCs/>
        </w:rPr>
      </w:pPr>
    </w:p>
    <w:p w:rsidR="00520913" w:rsidP="00520913" w:rsidRDefault="007F555A" w14:paraId="77247E51" w14:textId="194DAB08">
      <w:pPr>
        <w:pStyle w:val="paragraph"/>
        <w:spacing w:before="0" w:beforeAutospacing="0" w:after="0" w:afterAutospacing="0"/>
        <w:ind w:left="360"/>
        <w:jc w:val="center"/>
        <w:textAlignment w:val="baseline"/>
        <w:rPr>
          <w:rStyle w:val="normaltextrun"/>
          <w:b/>
          <w:bCs/>
        </w:rPr>
      </w:pPr>
      <w:r>
        <w:rPr>
          <w:rStyle w:val="normaltextrun"/>
          <w:b/>
          <w:bCs/>
        </w:rPr>
        <w:t>KARAIMŲ</w:t>
      </w:r>
      <w:r w:rsidR="00520913">
        <w:rPr>
          <w:rStyle w:val="normaltextrun"/>
          <w:b/>
          <w:bCs/>
        </w:rPr>
        <w:t xml:space="preserve"> TIKYBOS  ILGALAIKIS  PLANAS 1 KLASEI</w:t>
      </w:r>
    </w:p>
    <w:p w:rsidR="00520913" w:rsidP="00520913" w:rsidRDefault="00520913" w14:paraId="4E0ED1E0" w14:textId="77777777">
      <w:pPr>
        <w:rPr>
          <w:szCs w:val="24"/>
          <w:lang w:eastAsia="ar-SA"/>
        </w:rPr>
      </w:pPr>
    </w:p>
    <w:p w:rsidR="00520913" w:rsidP="00520913" w:rsidRDefault="00520913" w14:paraId="2996604F" w14:textId="77777777">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t> </w:t>
      </w:r>
    </w:p>
    <w:p w:rsidR="00520913" w:rsidP="00520913" w:rsidRDefault="00520913" w14:paraId="08F979B0" w14:textId="77777777">
      <w:pPr>
        <w:pStyle w:val="paragraph"/>
        <w:spacing w:before="0" w:beforeAutospacing="0" w:after="0" w:afterAutospacing="0"/>
        <w:textAlignment w:val="baseline"/>
        <w:rPr>
          <w:rFonts w:ascii="Segoe UI" w:hAnsi="Segoe UI" w:cs="Segoe UI"/>
          <w:sz w:val="18"/>
          <w:szCs w:val="18"/>
        </w:rPr>
      </w:pPr>
      <w:r>
        <w:rPr>
          <w:rStyle w:val="normaltextrun"/>
        </w:rPr>
        <w:t>Mokslo metai _______________</w:t>
      </w:r>
      <w:r>
        <w:rPr>
          <w:rStyle w:val="eop"/>
        </w:rPr>
        <w:t> </w:t>
      </w:r>
    </w:p>
    <w:p w:rsidR="00520913" w:rsidP="00520913" w:rsidRDefault="00520913" w14:paraId="65BE173F" w14:textId="77777777">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eop"/>
        </w:rPr>
        <w:t> </w:t>
      </w:r>
    </w:p>
    <w:p w:rsidR="00520913" w:rsidP="00520913" w:rsidRDefault="00520913" w14:paraId="488EC293" w14:textId="77777777">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p>
    <w:p w:rsidR="00520913" w:rsidP="00520913" w:rsidRDefault="00520913" w14:paraId="3DDA3DD2" w14:textId="77777777"/>
    <w:tbl>
      <w:tblPr>
        <w:tblW w:w="92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846"/>
        <w:gridCol w:w="4394"/>
        <w:gridCol w:w="1984"/>
        <w:gridCol w:w="1984"/>
      </w:tblGrid>
      <w:tr w:rsidR="00520913" w:rsidTr="00A21F9B" w14:paraId="10383388" w14:textId="77777777">
        <w:tc>
          <w:tcPr>
            <w:tcW w:w="846" w:type="dxa"/>
          </w:tcPr>
          <w:p w:rsidR="00520913" w:rsidP="00A21F9B" w:rsidRDefault="00520913" w14:paraId="7882664B" w14:textId="77777777">
            <w:pPr>
              <w:jc w:val="both"/>
            </w:pPr>
            <w:r w:rsidRPr="00074F19">
              <w:rPr>
                <w:b/>
              </w:rPr>
              <w:t>EIL. NR.</w:t>
            </w:r>
          </w:p>
        </w:tc>
        <w:tc>
          <w:tcPr>
            <w:tcW w:w="4394" w:type="dxa"/>
          </w:tcPr>
          <w:p w:rsidR="00520913" w:rsidP="00A21F9B" w:rsidRDefault="00520913" w14:paraId="3D9B569D" w14:textId="77777777">
            <w:pPr>
              <w:jc w:val="center"/>
            </w:pPr>
            <w:r>
              <w:rPr>
                <w:b/>
              </w:rPr>
              <w:t>MOKYMOSI TURINIO SRITIS, TEMA</w:t>
            </w:r>
          </w:p>
        </w:tc>
        <w:tc>
          <w:tcPr>
            <w:tcW w:w="1984" w:type="dxa"/>
          </w:tcPr>
          <w:p w:rsidR="00520913" w:rsidP="00A21F9B" w:rsidRDefault="00520913" w14:paraId="0B56992F" w14:textId="77777777">
            <w:pPr>
              <w:jc w:val="center"/>
              <w:rPr>
                <w:b/>
              </w:rPr>
            </w:pPr>
            <w:r>
              <w:rPr>
                <w:b/>
              </w:rPr>
              <w:t>70 proc.</w:t>
            </w:r>
          </w:p>
          <w:p w:rsidR="00520913" w:rsidP="00A21F9B" w:rsidRDefault="003E3776" w14:paraId="143F52E1" w14:textId="77777777">
            <w:pPr>
              <w:jc w:val="center"/>
            </w:pPr>
            <w:r>
              <w:rPr>
                <w:b/>
              </w:rPr>
              <w:t>26</w:t>
            </w:r>
            <w:r w:rsidR="00520913">
              <w:rPr>
                <w:b/>
              </w:rPr>
              <w:t xml:space="preserve"> val.</w:t>
            </w:r>
          </w:p>
        </w:tc>
        <w:tc>
          <w:tcPr>
            <w:tcW w:w="1984" w:type="dxa"/>
          </w:tcPr>
          <w:p w:rsidR="00520913" w:rsidP="00A21F9B" w:rsidRDefault="00520913" w14:paraId="5C5B3B0F" w14:textId="77777777">
            <w:pPr>
              <w:jc w:val="center"/>
              <w:rPr>
                <w:b/>
              </w:rPr>
            </w:pPr>
            <w:r>
              <w:rPr>
                <w:b/>
              </w:rPr>
              <w:t>30 proc.</w:t>
            </w:r>
          </w:p>
          <w:p w:rsidRPr="00074F19" w:rsidR="00520913" w:rsidP="00A21F9B" w:rsidRDefault="006861C0" w14:paraId="32F58691" w14:textId="0B6C0B9D">
            <w:pPr>
              <w:jc w:val="center"/>
              <w:rPr>
                <w:b/>
              </w:rPr>
            </w:pPr>
            <w:r>
              <w:rPr>
                <w:b/>
              </w:rPr>
              <w:t>9</w:t>
            </w:r>
            <w:r w:rsidR="003E3776">
              <w:rPr>
                <w:b/>
              </w:rPr>
              <w:t xml:space="preserve"> </w:t>
            </w:r>
            <w:r w:rsidR="00520913">
              <w:rPr>
                <w:b/>
              </w:rPr>
              <w:t>val.</w:t>
            </w:r>
          </w:p>
        </w:tc>
      </w:tr>
      <w:tr w:rsidR="00520913" w:rsidTr="00A21F9B" w14:paraId="5C1E33EB" w14:textId="77777777">
        <w:tc>
          <w:tcPr>
            <w:tcW w:w="846" w:type="dxa"/>
          </w:tcPr>
          <w:p w:rsidR="00520913" w:rsidP="00520913" w:rsidRDefault="00520913" w14:paraId="571DAD7D" w14:textId="77777777">
            <w:pPr>
              <w:jc w:val="both"/>
            </w:pPr>
            <w:r>
              <w:t>1.</w:t>
            </w:r>
          </w:p>
        </w:tc>
        <w:tc>
          <w:tcPr>
            <w:tcW w:w="4394" w:type="dxa"/>
          </w:tcPr>
          <w:p w:rsidR="00520913" w:rsidP="00520913" w:rsidRDefault="00520913" w14:paraId="28958062" w14:textId="7614A26F">
            <w:pPr>
              <w:pStyle w:val="ListParagraph"/>
              <w:ind w:left="30" w:firstLine="30"/>
              <w:rPr>
                <w:bCs/>
              </w:rPr>
            </w:pPr>
            <w:r>
              <w:rPr>
                <w:bCs/>
              </w:rPr>
              <w:t>Ko mokysimės šiais metais? Mokiniai supažind</w:t>
            </w:r>
            <w:r w:rsidR="00712086">
              <w:rPr>
                <w:bCs/>
              </w:rPr>
              <w:t>inami su karaimų</w:t>
            </w:r>
            <w:r>
              <w:rPr>
                <w:bCs/>
              </w:rPr>
              <w:t xml:space="preserve"> tikybos programa, 1 klasės mokymosi turiniu, pasiekimų vertinimo ir įsivertinimo kriterijais.</w:t>
            </w:r>
          </w:p>
        </w:tc>
        <w:tc>
          <w:tcPr>
            <w:tcW w:w="1984" w:type="dxa"/>
          </w:tcPr>
          <w:p w:rsidR="00520913" w:rsidP="00520913" w:rsidRDefault="00520913" w14:paraId="0A6AFFA1" w14:textId="77777777">
            <w:pPr>
              <w:jc w:val="center"/>
            </w:pPr>
            <w:r>
              <w:t>1</w:t>
            </w:r>
          </w:p>
        </w:tc>
        <w:tc>
          <w:tcPr>
            <w:tcW w:w="1984" w:type="dxa"/>
          </w:tcPr>
          <w:p w:rsidR="00520913" w:rsidP="00520913" w:rsidRDefault="00520913" w14:paraId="45DD76AA" w14:textId="77777777">
            <w:pPr>
              <w:jc w:val="center"/>
            </w:pPr>
          </w:p>
        </w:tc>
      </w:tr>
      <w:tr w:rsidR="00520913" w:rsidTr="00A21F9B" w14:paraId="1E1E6693" w14:textId="77777777">
        <w:tc>
          <w:tcPr>
            <w:tcW w:w="846" w:type="dxa"/>
          </w:tcPr>
          <w:p w:rsidR="00520913" w:rsidP="00520913" w:rsidRDefault="00520913" w14:paraId="0DBAA840" w14:textId="77777777">
            <w:pPr>
              <w:jc w:val="both"/>
            </w:pPr>
            <w:r>
              <w:t>2.</w:t>
            </w:r>
          </w:p>
        </w:tc>
        <w:tc>
          <w:tcPr>
            <w:tcW w:w="4394" w:type="dxa"/>
          </w:tcPr>
          <w:p w:rsidR="00712086" w:rsidP="00712086" w:rsidRDefault="00712086" w14:paraId="545B466D" w14:textId="77777777">
            <w:pPr>
              <w:widowControl w:val="0"/>
              <w:ind w:firstLine="720"/>
              <w:rPr>
                <w:bCs/>
                <w:color w:val="000000"/>
                <w:szCs w:val="24"/>
                <w:lang w:eastAsia="ar-SA"/>
              </w:rPr>
            </w:pPr>
            <w:r>
              <w:rPr>
                <w:bCs/>
                <w:szCs w:val="24"/>
              </w:rPr>
              <w:t>24.1. </w:t>
            </w:r>
            <w:r>
              <w:rPr>
                <w:szCs w:val="24"/>
              </w:rPr>
              <w:t>Šventojo Rašto (ST) pažinimas.</w:t>
            </w:r>
          </w:p>
          <w:p w:rsidR="00520913" w:rsidP="00712086" w:rsidRDefault="00712086" w14:paraId="2009700D" w14:textId="5C2C5A10">
            <w:pPr>
              <w:widowControl w:val="0"/>
              <w:jc w:val="both"/>
              <w:rPr>
                <w:noProof/>
                <w:lang w:eastAsia="en-US"/>
              </w:rPr>
            </w:pPr>
            <w:r>
              <w:rPr>
                <w:color w:val="000000"/>
                <w:lang w:eastAsia="ar-SA"/>
              </w:rPr>
              <w:lastRenderedPageBreak/>
              <w:t>24.1.1. Bendras karaimų religijos supratimas</w:t>
            </w:r>
            <w:r>
              <w:rPr>
                <w:color w:val="00B050"/>
                <w:lang w:eastAsia="ar-SA"/>
              </w:rPr>
              <w:t xml:space="preserve">. </w:t>
            </w:r>
            <w:r w:rsidR="00520913">
              <w:rPr>
                <w:szCs w:val="24"/>
                <w:lang w:eastAsia="ar-SA"/>
              </w:rPr>
              <w:t xml:space="preserve"> </w:t>
            </w:r>
          </w:p>
        </w:tc>
        <w:tc>
          <w:tcPr>
            <w:tcW w:w="1984" w:type="dxa"/>
          </w:tcPr>
          <w:p w:rsidR="00520913" w:rsidP="00520913" w:rsidRDefault="0030759B" w14:paraId="251C55C0" w14:textId="5457B2CD">
            <w:pPr>
              <w:jc w:val="center"/>
            </w:pPr>
            <w:r>
              <w:lastRenderedPageBreak/>
              <w:t>6</w:t>
            </w:r>
          </w:p>
        </w:tc>
        <w:tc>
          <w:tcPr>
            <w:tcW w:w="1984" w:type="dxa"/>
          </w:tcPr>
          <w:p w:rsidR="00520913" w:rsidP="00520913" w:rsidRDefault="00520913" w14:paraId="4B1274FA" w14:textId="77777777">
            <w:pPr>
              <w:jc w:val="center"/>
            </w:pPr>
          </w:p>
        </w:tc>
      </w:tr>
      <w:tr w:rsidR="00520913" w:rsidTr="00A21F9B" w14:paraId="3328F8B8" w14:textId="77777777">
        <w:tc>
          <w:tcPr>
            <w:tcW w:w="846" w:type="dxa"/>
          </w:tcPr>
          <w:p w:rsidR="00520913" w:rsidP="00520913" w:rsidRDefault="00B41227" w14:paraId="0F51E162" w14:textId="72964B21">
            <w:pPr>
              <w:jc w:val="both"/>
            </w:pPr>
            <w:r>
              <w:t>3.</w:t>
            </w:r>
          </w:p>
        </w:tc>
        <w:tc>
          <w:tcPr>
            <w:tcW w:w="4394" w:type="dxa"/>
          </w:tcPr>
          <w:p w:rsidR="00712086" w:rsidP="00712086" w:rsidRDefault="00712086" w14:paraId="2CEFF9B5" w14:textId="77777777">
            <w:pPr>
              <w:widowControl w:val="0"/>
              <w:ind w:firstLine="720"/>
              <w:rPr>
                <w:bCs/>
                <w:szCs w:val="24"/>
              </w:rPr>
            </w:pPr>
            <w:r>
              <w:rPr>
                <w:bCs/>
                <w:szCs w:val="24"/>
              </w:rPr>
              <w:t>24.2. Tikėjimo turinio pažinimas.</w:t>
            </w:r>
          </w:p>
          <w:p w:rsidR="00520913" w:rsidP="00712086" w:rsidRDefault="00712086" w14:paraId="25FEEF0D" w14:textId="3D702EA5">
            <w:pPr>
              <w:widowControl w:val="0"/>
              <w:ind w:hanging="109"/>
              <w:jc w:val="both"/>
              <w:rPr>
                <w:lang w:eastAsia="en-US"/>
              </w:rPr>
            </w:pPr>
            <w:r>
              <w:rPr>
                <w:bCs/>
                <w:color w:val="000000"/>
                <w:szCs w:val="24"/>
                <w:lang w:eastAsia="ar-SA"/>
              </w:rPr>
              <w:t xml:space="preserve">24.2.1. Karaimų istorijos pažinimas. </w:t>
            </w:r>
            <w:r w:rsidR="00520913">
              <w:rPr>
                <w:szCs w:val="24"/>
                <w:lang w:eastAsia="ar-SA"/>
              </w:rPr>
              <w:t xml:space="preserve"> </w:t>
            </w:r>
          </w:p>
        </w:tc>
        <w:tc>
          <w:tcPr>
            <w:tcW w:w="1984" w:type="dxa"/>
          </w:tcPr>
          <w:p w:rsidR="00520913" w:rsidP="00520913" w:rsidRDefault="0030759B" w14:paraId="40259FB6" w14:textId="358A69FF">
            <w:pPr>
              <w:jc w:val="center"/>
            </w:pPr>
            <w:r>
              <w:t>6</w:t>
            </w:r>
          </w:p>
        </w:tc>
        <w:tc>
          <w:tcPr>
            <w:tcW w:w="1984" w:type="dxa"/>
          </w:tcPr>
          <w:p w:rsidR="00520913" w:rsidP="00520913" w:rsidRDefault="00520913" w14:paraId="7E6CE8B9" w14:textId="77777777">
            <w:pPr>
              <w:jc w:val="center"/>
            </w:pPr>
          </w:p>
        </w:tc>
      </w:tr>
      <w:tr w:rsidR="00520913" w:rsidTr="00A21F9B" w14:paraId="31371718" w14:textId="77777777">
        <w:tc>
          <w:tcPr>
            <w:tcW w:w="846" w:type="dxa"/>
          </w:tcPr>
          <w:p w:rsidR="00520913" w:rsidP="00520913" w:rsidRDefault="00B41227" w14:paraId="45DA79E5" w14:textId="5D36FDAB">
            <w:pPr>
              <w:jc w:val="both"/>
            </w:pPr>
            <w:r>
              <w:t>4.</w:t>
            </w:r>
          </w:p>
        </w:tc>
        <w:tc>
          <w:tcPr>
            <w:tcW w:w="4394" w:type="dxa"/>
          </w:tcPr>
          <w:p w:rsidR="0030759B" w:rsidP="0030759B" w:rsidRDefault="0030759B" w14:paraId="1427DD4E" w14:textId="77777777">
            <w:pPr>
              <w:widowControl w:val="0"/>
              <w:ind w:firstLine="720"/>
              <w:rPr>
                <w:bCs/>
                <w:szCs w:val="24"/>
              </w:rPr>
            </w:pPr>
            <w:r>
              <w:rPr>
                <w:bCs/>
                <w:szCs w:val="24"/>
              </w:rPr>
              <w:t>24.3. Bendruomenė ir liturgija.</w:t>
            </w:r>
          </w:p>
          <w:p w:rsidR="00520913" w:rsidP="0030759B" w:rsidRDefault="0030759B" w14:paraId="64515D05" w14:textId="36172B3A">
            <w:pPr>
              <w:widowControl w:val="0"/>
              <w:jc w:val="both"/>
              <w:rPr>
                <w:lang w:eastAsia="en-US"/>
              </w:rPr>
            </w:pPr>
            <w:r>
              <w:rPr>
                <w:bCs/>
                <w:color w:val="000000"/>
                <w:szCs w:val="24"/>
                <w:lang w:eastAsia="ar-SA"/>
              </w:rPr>
              <w:t>24.3.1. Pasirengimas liturgijai.</w:t>
            </w:r>
          </w:p>
        </w:tc>
        <w:tc>
          <w:tcPr>
            <w:tcW w:w="1984" w:type="dxa"/>
          </w:tcPr>
          <w:p w:rsidR="003E3776" w:rsidP="00520913" w:rsidRDefault="003E3776" w14:paraId="206A6DD2" w14:textId="77777777">
            <w:pPr>
              <w:jc w:val="center"/>
            </w:pPr>
          </w:p>
          <w:p w:rsidRPr="003E3776" w:rsidR="00520913" w:rsidP="003E3776" w:rsidRDefault="0030759B" w14:paraId="2E03E56F" w14:textId="5E92B41B">
            <w:pPr>
              <w:jc w:val="center"/>
            </w:pPr>
            <w:r>
              <w:t>6</w:t>
            </w:r>
          </w:p>
        </w:tc>
        <w:tc>
          <w:tcPr>
            <w:tcW w:w="1984" w:type="dxa"/>
          </w:tcPr>
          <w:p w:rsidR="00520913" w:rsidP="00520913" w:rsidRDefault="00520913" w14:paraId="6685AC7D" w14:textId="77777777">
            <w:pPr>
              <w:jc w:val="center"/>
            </w:pPr>
          </w:p>
        </w:tc>
      </w:tr>
      <w:tr w:rsidR="00520913" w:rsidTr="00A21F9B" w14:paraId="2ECA438B" w14:textId="77777777">
        <w:tc>
          <w:tcPr>
            <w:tcW w:w="846" w:type="dxa"/>
          </w:tcPr>
          <w:p w:rsidR="00520913" w:rsidP="00520913" w:rsidRDefault="00B41227" w14:paraId="297DCBD6" w14:textId="1D0B0634">
            <w:pPr>
              <w:jc w:val="both"/>
            </w:pPr>
            <w:r>
              <w:t>5.</w:t>
            </w:r>
          </w:p>
        </w:tc>
        <w:tc>
          <w:tcPr>
            <w:tcW w:w="4394" w:type="dxa"/>
          </w:tcPr>
          <w:p w:rsidR="0030759B" w:rsidP="0030759B" w:rsidRDefault="0030759B" w14:paraId="4EE71C7A" w14:textId="77777777">
            <w:pPr>
              <w:widowControl w:val="0"/>
              <w:ind w:firstLine="720"/>
              <w:jc w:val="both"/>
              <w:rPr>
                <w:bCs/>
                <w:color w:val="000000"/>
                <w:szCs w:val="24"/>
                <w:lang w:eastAsia="ar-SA"/>
              </w:rPr>
            </w:pPr>
            <w:r>
              <w:rPr>
                <w:bCs/>
                <w:color w:val="000000"/>
                <w:szCs w:val="24"/>
                <w:lang w:eastAsia="ar-SA"/>
              </w:rPr>
              <w:t>24.4. </w:t>
            </w:r>
            <w:r>
              <w:rPr>
                <w:bCs/>
                <w:szCs w:val="24"/>
                <w:lang w:val="fr-FR"/>
              </w:rPr>
              <w:t>Moralė ir etika</w:t>
            </w:r>
            <w:r>
              <w:rPr>
                <w:bCs/>
                <w:color w:val="000000"/>
                <w:szCs w:val="24"/>
                <w:lang w:eastAsia="ar-SA"/>
              </w:rPr>
              <w:t>.</w:t>
            </w:r>
          </w:p>
          <w:p w:rsidR="00520913" w:rsidP="0030759B" w:rsidRDefault="0030759B" w14:paraId="0ABB01AB" w14:textId="793BD4EE">
            <w:pPr>
              <w:widowControl w:val="0"/>
              <w:ind w:hanging="109"/>
              <w:jc w:val="both"/>
              <w:rPr>
                <w:b/>
                <w:color w:val="000000"/>
                <w:lang w:eastAsia="en-US"/>
              </w:rPr>
            </w:pPr>
            <w:r>
              <w:rPr>
                <w:bCs/>
                <w:color w:val="000000"/>
                <w:szCs w:val="24"/>
                <w:lang w:eastAsia="ar-SA"/>
              </w:rPr>
              <w:t>24.4.1. Moralinės nuostatos.</w:t>
            </w:r>
          </w:p>
        </w:tc>
        <w:tc>
          <w:tcPr>
            <w:tcW w:w="1984" w:type="dxa"/>
          </w:tcPr>
          <w:p w:rsidR="00520913" w:rsidP="00520913" w:rsidRDefault="0030759B" w14:paraId="433BC2BB" w14:textId="255207A4">
            <w:pPr>
              <w:jc w:val="center"/>
            </w:pPr>
            <w:r>
              <w:t>6</w:t>
            </w:r>
          </w:p>
        </w:tc>
        <w:tc>
          <w:tcPr>
            <w:tcW w:w="1984" w:type="dxa"/>
          </w:tcPr>
          <w:p w:rsidR="00520913" w:rsidP="00520913" w:rsidRDefault="00520913" w14:paraId="66AA4FF4" w14:textId="77777777">
            <w:pPr>
              <w:jc w:val="center"/>
            </w:pPr>
          </w:p>
        </w:tc>
      </w:tr>
      <w:tr w:rsidR="00520913" w:rsidTr="00A21F9B" w14:paraId="58824E57" w14:textId="77777777">
        <w:tc>
          <w:tcPr>
            <w:tcW w:w="846" w:type="dxa"/>
          </w:tcPr>
          <w:p w:rsidR="00520913" w:rsidP="00520913" w:rsidRDefault="00FD7EB8" w14:paraId="7338B26E" w14:textId="7EF12757">
            <w:pPr>
              <w:jc w:val="both"/>
            </w:pPr>
            <w:r>
              <w:t>6</w:t>
            </w:r>
            <w:r w:rsidR="00B41227">
              <w:t>.</w:t>
            </w:r>
          </w:p>
        </w:tc>
        <w:tc>
          <w:tcPr>
            <w:tcW w:w="4394" w:type="dxa"/>
          </w:tcPr>
          <w:p w:rsidR="00520913" w:rsidP="00520913" w:rsidRDefault="00520913" w14:paraId="61221813" w14:textId="77777777">
            <w:pPr>
              <w:pStyle w:val="ListParagraph"/>
              <w:ind w:left="0" w:firstLine="0"/>
            </w:pPr>
            <w:r>
              <w:t>Ko išmokau per šiuos metus? Refleksija ir įsivertinimas</w:t>
            </w:r>
          </w:p>
        </w:tc>
        <w:tc>
          <w:tcPr>
            <w:tcW w:w="1984" w:type="dxa"/>
          </w:tcPr>
          <w:p w:rsidR="00520913" w:rsidP="00520913" w:rsidRDefault="003E3776" w14:paraId="74028351" w14:textId="77777777">
            <w:pPr>
              <w:jc w:val="center"/>
            </w:pPr>
            <w:r>
              <w:t>1</w:t>
            </w:r>
          </w:p>
        </w:tc>
        <w:tc>
          <w:tcPr>
            <w:tcW w:w="1984" w:type="dxa"/>
          </w:tcPr>
          <w:p w:rsidR="00520913" w:rsidP="00520913" w:rsidRDefault="00520913" w14:paraId="1F74A247" w14:textId="77777777">
            <w:pPr>
              <w:jc w:val="center"/>
            </w:pPr>
          </w:p>
        </w:tc>
      </w:tr>
    </w:tbl>
    <w:p w:rsidR="00520913" w:rsidP="00520913" w:rsidRDefault="00520913" w14:paraId="1A044390" w14:textId="77777777"/>
    <w:p w:rsidR="001343FA" w:rsidRDefault="001343FA" w14:paraId="30A0AAA1" w14:textId="77777777"/>
    <w:sectPr w:rsidR="001343FA" w:rsidSect="008F5765">
      <w:type w:val="continuous"/>
      <w:pgSz w:w="11906" w:h="16838" w:orient="portrait"/>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DA74A4"/>
    <w:multiLevelType w:val="multilevel"/>
    <w:tmpl w:val="153877C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2047C9B"/>
    <w:multiLevelType w:val="multilevel"/>
    <w:tmpl w:val="56267A4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13"/>
    <w:rsid w:val="000D0839"/>
    <w:rsid w:val="001343FA"/>
    <w:rsid w:val="001F5341"/>
    <w:rsid w:val="002146DC"/>
    <w:rsid w:val="0030759B"/>
    <w:rsid w:val="003E3776"/>
    <w:rsid w:val="0049664C"/>
    <w:rsid w:val="00520913"/>
    <w:rsid w:val="00546379"/>
    <w:rsid w:val="006861C0"/>
    <w:rsid w:val="00712086"/>
    <w:rsid w:val="007F555A"/>
    <w:rsid w:val="008F5765"/>
    <w:rsid w:val="009E2474"/>
    <w:rsid w:val="00B41227"/>
    <w:rsid w:val="00EC0027"/>
    <w:rsid w:val="00F43E07"/>
    <w:rsid w:val="00FD7EB8"/>
    <w:rsid w:val="5038B3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AC9E6"/>
  <w15:chartTrackingRefBased/>
  <w15:docId w15:val="{6EAEF38E-3435-4794-9CE4-0E670FF0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heme="minorHAnsi"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20913"/>
    <w:pPr>
      <w:ind w:firstLine="0"/>
      <w:jc w:val="left"/>
    </w:pPr>
    <w:rPr>
      <w:rFonts w:eastAsia="Times New Roman" w:cs="Times New Roman"/>
      <w:szCs w:val="20"/>
      <w:lang w:eastAsia="lt-LT"/>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20913"/>
    <w:pPr>
      <w:ind w:left="720" w:firstLine="720"/>
      <w:contextualSpacing/>
      <w:jc w:val="both"/>
    </w:pPr>
    <w:rPr>
      <w:szCs w:val="24"/>
      <w:lang w:eastAsia="ar-SA"/>
    </w:rPr>
  </w:style>
  <w:style w:type="paragraph" w:styleId="paragraph" w:customStyle="1">
    <w:name w:val="paragraph"/>
    <w:basedOn w:val="Normal"/>
    <w:rsid w:val="00520913"/>
    <w:pPr>
      <w:spacing w:before="100" w:beforeAutospacing="1" w:after="100" w:afterAutospacing="1"/>
    </w:pPr>
    <w:rPr>
      <w:szCs w:val="24"/>
    </w:rPr>
  </w:style>
  <w:style w:type="character" w:styleId="normaltextrun" w:customStyle="1">
    <w:name w:val="normaltextrun"/>
    <w:basedOn w:val="DefaultParagraphFont"/>
    <w:rsid w:val="00520913"/>
  </w:style>
  <w:style w:type="character" w:styleId="eop" w:customStyle="1">
    <w:name w:val="eop"/>
    <w:basedOn w:val="DefaultParagraphFont"/>
    <w:rsid w:val="00520913"/>
  </w:style>
  <w:style w:type="character" w:styleId="Hyperlink">
    <w:name w:val="Hyperlink"/>
    <w:basedOn w:val="DefaultParagraphFont"/>
    <w:uiPriority w:val="99"/>
    <w:unhideWhenUsed/>
    <w:rsid w:val="003E3776"/>
    <w:rPr>
      <w:color w:val="0563C1" w:themeColor="hyperlink"/>
      <w:u w:val="single"/>
    </w:rPr>
  </w:style>
  <w:style w:type="character" w:styleId="FollowedHyperlink">
    <w:name w:val="FollowedHyperlink"/>
    <w:basedOn w:val="DefaultParagraphFont"/>
    <w:uiPriority w:val="99"/>
    <w:semiHidden/>
    <w:unhideWhenUsed/>
    <w:rsid w:val="001F53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885085">
      <w:bodyDiv w:val="1"/>
      <w:marLeft w:val="0"/>
      <w:marRight w:val="0"/>
      <w:marTop w:val="0"/>
      <w:marBottom w:val="0"/>
      <w:divBdr>
        <w:top w:val="none" w:sz="0" w:space="0" w:color="auto"/>
        <w:left w:val="none" w:sz="0" w:space="0" w:color="auto"/>
        <w:bottom w:val="none" w:sz="0" w:space="0" w:color="auto"/>
        <w:right w:val="none" w:sz="0" w:space="0" w:color="auto"/>
      </w:divBdr>
    </w:div>
    <w:div w:id="839464233">
      <w:bodyDiv w:val="1"/>
      <w:marLeft w:val="0"/>
      <w:marRight w:val="0"/>
      <w:marTop w:val="0"/>
      <w:marBottom w:val="0"/>
      <w:divBdr>
        <w:top w:val="none" w:sz="0" w:space="0" w:color="auto"/>
        <w:left w:val="none" w:sz="0" w:space="0" w:color="auto"/>
        <w:bottom w:val="none" w:sz="0" w:space="0" w:color="auto"/>
        <w:right w:val="none" w:sz="0" w:space="0" w:color="auto"/>
      </w:divBdr>
    </w:div>
    <w:div w:id="881207695">
      <w:bodyDiv w:val="1"/>
      <w:marLeft w:val="0"/>
      <w:marRight w:val="0"/>
      <w:marTop w:val="0"/>
      <w:marBottom w:val="0"/>
      <w:divBdr>
        <w:top w:val="none" w:sz="0" w:space="0" w:color="auto"/>
        <w:left w:val="none" w:sz="0" w:space="0" w:color="auto"/>
        <w:bottom w:val="none" w:sz="0" w:space="0" w:color="auto"/>
        <w:right w:val="none" w:sz="0" w:space="0" w:color="auto"/>
      </w:divBdr>
    </w:div>
    <w:div w:id="1463965092">
      <w:bodyDiv w:val="1"/>
      <w:marLeft w:val="0"/>
      <w:marRight w:val="0"/>
      <w:marTop w:val="0"/>
      <w:marBottom w:val="0"/>
      <w:divBdr>
        <w:top w:val="none" w:sz="0" w:space="0" w:color="auto"/>
        <w:left w:val="none" w:sz="0" w:space="0" w:color="auto"/>
        <w:bottom w:val="none" w:sz="0" w:space="0" w:color="auto"/>
        <w:right w:val="none" w:sz="0" w:space="0" w:color="auto"/>
      </w:divBdr>
    </w:div>
    <w:div w:id="1686245722">
      <w:bodyDiv w:val="1"/>
      <w:marLeft w:val="0"/>
      <w:marRight w:val="0"/>
      <w:marTop w:val="0"/>
      <w:marBottom w:val="0"/>
      <w:divBdr>
        <w:top w:val="none" w:sz="0" w:space="0" w:color="auto"/>
        <w:left w:val="none" w:sz="0" w:space="0" w:color="auto"/>
        <w:bottom w:val="none" w:sz="0" w:space="0" w:color="auto"/>
        <w:right w:val="none" w:sz="0" w:space="0" w:color="auto"/>
      </w:divBdr>
    </w:div>
    <w:div w:id="197205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nsasmm-my.sharepoint.com/personal/svietimo_portalas_nsa_smm_lt/_layouts/15/Doc.aspx?sourcedoc={8bc9f2b8-5661-4b24-8449-e661c9275b53}&amp;action=view&amp;wd=target%281.%20Naujo%20turinio%20mokymo%20rekomendacijos.one%7Cec9c6c88-2e84-4c5e-95cf-fd476fba21e6%2FNaujoji%20programa%7C0b5b7332-33a4-4200-9527-15f07a919d12%2F%29&amp;wdorigin=NavigationUrl" TargetMode="External" Id="R3003b52c600d4d34" /><Relationship Type="http://schemas.openxmlformats.org/officeDocument/2006/relationships/hyperlink" Target="https://www.emokykla.lt" TargetMode="External" Id="R1a8b46867264493d" /><Relationship Type="http://schemas.openxmlformats.org/officeDocument/2006/relationships/hyperlink" Target="https://www.emokykla.lt/bendrosios-programos/pradinis-ugdymas/53" TargetMode="External" Id="R196672845fb94045"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CA4E1B-32A7-4112-9630-4CDE932C3D1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F21D62FF-C216-423E-BBB6-0D55C0F66CE9}">
  <ds:schemaRefs>
    <ds:schemaRef ds:uri="http://schemas.microsoft.com/sharepoint/v3/contenttype/forms"/>
  </ds:schemaRefs>
</ds:datastoreItem>
</file>

<file path=customXml/itemProps3.xml><?xml version="1.0" encoding="utf-8"?>
<ds:datastoreItem xmlns:ds="http://schemas.openxmlformats.org/officeDocument/2006/customXml" ds:itemID="{4AABAF8E-97EF-43F4-85CC-B6DC241ABC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Saulė Vingelienė</cp:lastModifiedBy>
  <cp:revision>7</cp:revision>
  <dcterms:created xsi:type="dcterms:W3CDTF">2023-05-30T08:59:00Z</dcterms:created>
  <dcterms:modified xsi:type="dcterms:W3CDTF">2023-05-31T11:45:09Z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y fmtid="{D5CDD505-2E9C-101B-9397-08002B2CF9AE}" pid="3" name="MediaServiceImageTags">
    <vt:lpwstr/>
  </property>
</Properties>
</file>