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FD" w:rsidRPr="00EA6D76" w:rsidRDefault="008212FD" w:rsidP="008212FD">
      <w:pPr>
        <w:pStyle w:val="Heading1"/>
        <w:spacing w:before="0" w:line="360" w:lineRule="auto"/>
        <w:rPr>
          <w:rFonts w:ascii="Times New Roman" w:hAnsi="Times New Roman" w:cs="Times New Roman"/>
          <w:color w:val="auto"/>
          <w:sz w:val="24"/>
          <w:szCs w:val="24"/>
        </w:rPr>
      </w:pPr>
      <w:r w:rsidRPr="003F23AC">
        <w:rPr>
          <w:rFonts w:ascii="Times New Roman" w:eastAsia="Times New Roman" w:hAnsi="Times New Roman" w:cs="Times New Roman"/>
          <w:bCs w:val="0"/>
          <w:color w:val="auto"/>
          <w:sz w:val="24"/>
          <w:szCs w:val="24"/>
        </w:rPr>
        <w:t xml:space="preserve">Geografijos ilgalaikis planas </w:t>
      </w:r>
      <w:r>
        <w:rPr>
          <w:rFonts w:ascii="Times New Roman" w:eastAsia="Times New Roman" w:hAnsi="Times New Roman" w:cs="Times New Roman"/>
          <w:bCs w:val="0"/>
          <w:color w:val="auto"/>
          <w:sz w:val="24"/>
          <w:szCs w:val="24"/>
        </w:rPr>
        <w:t>8</w:t>
      </w:r>
      <w:r w:rsidRPr="003F23AC">
        <w:rPr>
          <w:rFonts w:ascii="Times New Roman" w:hAnsi="Times New Roman" w:cs="Times New Roman"/>
          <w:color w:val="auto"/>
          <w:sz w:val="24"/>
          <w:szCs w:val="24"/>
        </w:rPr>
        <w:t xml:space="preserve"> klasei</w:t>
      </w:r>
    </w:p>
    <w:p w:rsidR="008212FD" w:rsidRPr="00956A6D" w:rsidRDefault="008212FD" w:rsidP="008212FD">
      <w:pPr>
        <w:pStyle w:val="Default"/>
        <w:tabs>
          <w:tab w:val="left" w:pos="426"/>
        </w:tabs>
        <w:jc w:val="both"/>
        <w:rPr>
          <w:color w:val="000000" w:themeColor="text1"/>
          <w:sz w:val="22"/>
          <w:szCs w:val="22"/>
        </w:rPr>
      </w:pPr>
      <w:r w:rsidRPr="001078D5">
        <w:t>Ilgalaikio plano pavyzdy</w:t>
      </w:r>
      <w:r>
        <w:t>s</w:t>
      </w:r>
      <w:r w:rsidRPr="001078D5">
        <w:t xml:space="preserve"> </w:t>
      </w:r>
      <w:r>
        <w:t xml:space="preserve">pateikiamas vadovaujantis </w:t>
      </w:r>
      <w:r>
        <w:rPr>
          <w:shd w:val="clear" w:color="auto" w:fill="FFFFFF"/>
        </w:rPr>
        <w:t xml:space="preserve">Geografijos </w:t>
      </w:r>
      <w:r w:rsidRPr="00E107DB">
        <w:rPr>
          <w:shd w:val="clear" w:color="auto" w:fill="FFFFFF"/>
        </w:rPr>
        <w:t>bendro</w:t>
      </w:r>
      <w:r>
        <w:rPr>
          <w:shd w:val="clear" w:color="auto" w:fill="FFFFFF"/>
        </w:rPr>
        <w:t>sios</w:t>
      </w:r>
      <w:r w:rsidRPr="00E107DB">
        <w:rPr>
          <w:shd w:val="clear" w:color="auto" w:fill="FFFFFF"/>
        </w:rPr>
        <w:t xml:space="preserve"> program</w:t>
      </w:r>
      <w:r>
        <w:rPr>
          <w:shd w:val="clear" w:color="auto" w:fill="FFFFFF"/>
        </w:rPr>
        <w:t>os</w:t>
      </w:r>
      <w:r w:rsidRPr="00E107DB">
        <w:rPr>
          <w:shd w:val="clear" w:color="auto" w:fill="FFFFFF"/>
        </w:rPr>
        <w:t xml:space="preserve"> (toliau – </w:t>
      </w:r>
      <w:r>
        <w:rPr>
          <w:shd w:val="clear" w:color="auto" w:fill="FFFFFF"/>
        </w:rPr>
        <w:t>BP</w:t>
      </w:r>
      <w:r w:rsidRPr="00E107DB">
        <w:rPr>
          <w:shd w:val="clear" w:color="auto" w:fill="FFFFFF"/>
        </w:rPr>
        <w:t>)</w:t>
      </w:r>
      <w:r>
        <w:rPr>
          <w:shd w:val="clear" w:color="auto" w:fill="FFFFFF"/>
        </w:rPr>
        <w:t xml:space="preserve"> nuostatomis.</w:t>
      </w:r>
      <w:r w:rsidRPr="00E107DB">
        <w:rPr>
          <w:bCs/>
          <w:lang w:val="fi-FI"/>
        </w:rPr>
        <w:t xml:space="preserve"> </w:t>
      </w:r>
      <w:r>
        <w:rPr>
          <w:bCs/>
          <w:lang w:val="fi-FI"/>
        </w:rPr>
        <w:t>B</w:t>
      </w:r>
      <w:proofErr w:type="spellStart"/>
      <w:r>
        <w:t>endrųjų</w:t>
      </w:r>
      <w:proofErr w:type="spellEnd"/>
      <w:r>
        <w:t xml:space="preserve">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 integruojamosioms pamokoms ir pan. Mokykloje susitariama dėl mokymosi turinio pasirinkimo principų, įgyvendinimo nuostatų ir derinimo su kitais toje klasėje ar gretimose klasėse dirbančiais mokytojais, atsižvelgiant į mokinių mokymosi poreikius.</w:t>
      </w:r>
    </w:p>
    <w:p w:rsidR="008212FD" w:rsidRDefault="008212FD" w:rsidP="008212FD">
      <w:pPr>
        <w:jc w:val="both"/>
        <w:textAlignment w:val="baseline"/>
      </w:pPr>
      <w:r>
        <w:t>Ilgalaikio plano pavyzdyje pateikiamas preliminarus 70-ies ir 30-ties procentų Bendruosiuose ugdymo planuose dalykui numatyto valandų skaičiaus paskirstymas:</w:t>
      </w:r>
    </w:p>
    <w:p w:rsidR="008212FD" w:rsidRDefault="008212FD" w:rsidP="008212FD">
      <w:pPr>
        <w:pStyle w:val="ListParagraph"/>
        <w:numPr>
          <w:ilvl w:val="0"/>
          <w:numId w:val="1"/>
        </w:numPr>
        <w:spacing w:after="120"/>
        <w:jc w:val="both"/>
        <w:textAlignment w:val="baseline"/>
      </w:pPr>
      <w:r>
        <w:t>s</w:t>
      </w:r>
      <w:r w:rsidRPr="001F4937">
        <w:t xml:space="preserve">tulpelyje </w:t>
      </w:r>
      <w:r>
        <w:rPr>
          <w:i/>
        </w:rPr>
        <w:t xml:space="preserve">Pamokų skaičius </w:t>
      </w:r>
      <w:r w:rsidRPr="001F4937">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t>;</w:t>
      </w:r>
    </w:p>
    <w:p w:rsidR="008212FD" w:rsidRPr="0002789A" w:rsidRDefault="008212FD" w:rsidP="008212FD">
      <w:pPr>
        <w:pStyle w:val="ListParagraph"/>
        <w:numPr>
          <w:ilvl w:val="0"/>
          <w:numId w:val="1"/>
        </w:numPr>
        <w:jc w:val="both"/>
        <w:textAlignment w:val="baseline"/>
      </w:pPr>
      <w:r w:rsidRPr="00261D97">
        <w:t>stulpelyje</w:t>
      </w:r>
      <w:r>
        <w:rPr>
          <w:i/>
        </w:rPr>
        <w:t xml:space="preserve"> </w:t>
      </w:r>
      <w:r w:rsidRPr="00261D97">
        <w:rPr>
          <w:i/>
        </w:rPr>
        <w:t xml:space="preserve">Tematika </w:t>
      </w:r>
      <w:r w:rsidRPr="001F4937">
        <w:t xml:space="preserve">yra pateikiamos </w:t>
      </w:r>
      <w:r>
        <w:t xml:space="preserve">Geografijos </w:t>
      </w:r>
      <w:r w:rsidRPr="001F4937">
        <w:t>bendrosios programos (toliau – BP) temos</w:t>
      </w:r>
      <w:r>
        <w:t xml:space="preserve">. </w:t>
      </w:r>
    </w:p>
    <w:p w:rsidR="008212FD" w:rsidRDefault="008212FD" w:rsidP="008212FD">
      <w:pPr>
        <w:pStyle w:val="ListParagraph"/>
        <w:numPr>
          <w:ilvl w:val="0"/>
          <w:numId w:val="1"/>
        </w:numPr>
        <w:spacing w:after="120"/>
        <w:jc w:val="both"/>
        <w:textAlignment w:val="baseline"/>
      </w:pPr>
      <w:r>
        <w:t xml:space="preserve">stulpelyje </w:t>
      </w:r>
      <w:r w:rsidRPr="00261D97">
        <w:rPr>
          <w:i/>
        </w:rPr>
        <w:t>Mokinių pasiekimai</w:t>
      </w:r>
      <w:r>
        <w:rPr>
          <w:i/>
        </w:rPr>
        <w:t xml:space="preserve"> </w:t>
      </w:r>
      <w:r w:rsidRPr="007504E6">
        <w:t>aprašom</w:t>
      </w:r>
      <w:r>
        <w:t>os rekomendacijos mokytojui, kokius pasiekimus ugdyti pamokos metu.</w:t>
      </w:r>
    </w:p>
    <w:p w:rsidR="008212FD" w:rsidRDefault="008212FD" w:rsidP="008212FD">
      <w:pPr>
        <w:pStyle w:val="ListParagraph"/>
        <w:numPr>
          <w:ilvl w:val="0"/>
          <w:numId w:val="1"/>
        </w:numPr>
        <w:spacing w:after="120"/>
        <w:jc w:val="both"/>
        <w:textAlignment w:val="baseline"/>
      </w:pPr>
      <w:r>
        <w:t>s</w:t>
      </w:r>
      <w:r w:rsidRPr="001F4937">
        <w:t xml:space="preserve">tulpelyje </w:t>
      </w:r>
      <w:r>
        <w:rPr>
          <w:rFonts w:eastAsiaTheme="minorHAnsi"/>
          <w:i/>
          <w:lang w:eastAsia="en-US"/>
        </w:rPr>
        <w:t>Sąvokos, mokymosi</w:t>
      </w:r>
      <w:r w:rsidRPr="003323A8">
        <w:rPr>
          <w:rFonts w:eastAsiaTheme="minorHAnsi"/>
          <w:i/>
          <w:lang w:eastAsia="en-US"/>
        </w:rPr>
        <w:t xml:space="preserve"> metodai</w:t>
      </w:r>
      <w:r>
        <w:rPr>
          <w:rFonts w:eastAsiaTheme="minorHAnsi"/>
          <w:b/>
          <w:lang w:eastAsia="en-US"/>
        </w:rPr>
        <w:t xml:space="preserve"> </w:t>
      </w:r>
      <w:r>
        <w:t>pateikiamos rekomendacijos, kokius metodus taikyti pamokos metu nagrinėjant temą</w:t>
      </w:r>
      <w:r>
        <w:t>, kokias sąvokas reikia aptarti</w:t>
      </w:r>
      <w:r>
        <w:t xml:space="preserve">. </w:t>
      </w:r>
    </w:p>
    <w:p w:rsidR="008212FD" w:rsidRPr="003323A8" w:rsidRDefault="008212FD" w:rsidP="008212FD">
      <w:pPr>
        <w:pStyle w:val="ListParagraph"/>
        <w:numPr>
          <w:ilvl w:val="0"/>
          <w:numId w:val="1"/>
        </w:numPr>
        <w:spacing w:after="120"/>
        <w:jc w:val="both"/>
        <w:textAlignment w:val="baseline"/>
        <w:rPr>
          <w:i/>
        </w:rPr>
      </w:pPr>
      <w:r>
        <w:t xml:space="preserve">stulpelyje </w:t>
      </w:r>
      <w:r w:rsidRPr="003323A8">
        <w:rPr>
          <w:rFonts w:eastAsiaTheme="minorHAnsi"/>
          <w:i/>
          <w:lang w:eastAsia="en-US"/>
        </w:rPr>
        <w:t>Vertinimas, integracija, kompetencijos</w:t>
      </w:r>
      <w:r w:rsidRPr="00DE165F">
        <w:t xml:space="preserve"> </w:t>
      </w:r>
      <w:r>
        <w:t>yra nurodoma, kokios kompetencijos bus ugdomos, integracijos galimybės bei vertinimas.</w:t>
      </w:r>
    </w:p>
    <w:p w:rsidR="008212FD" w:rsidRDefault="008212FD" w:rsidP="008212FD">
      <w:pPr>
        <w:spacing w:after="120"/>
        <w:jc w:val="both"/>
        <w:textAlignment w:val="baseline"/>
        <w:rPr>
          <w:i/>
          <w:iCs/>
        </w:rPr>
      </w:pPr>
      <w:r w:rsidRPr="7E665619">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7E665619">
        <w:t>tarpdalykinėmis</w:t>
      </w:r>
      <w:proofErr w:type="spellEnd"/>
      <w:r w:rsidRPr="7E665619">
        <w:t xml:space="preserve"> temomis. Pamokų ir veiklų planavimo pavyzdžių galima rasti BP įgyvendinimo rekomendacijų dalyje </w:t>
      </w:r>
      <w:bookmarkStart w:id="0" w:name="_GoBack"/>
      <w:bookmarkEnd w:id="0"/>
      <w:r w:rsidRPr="004673B1">
        <w:rPr>
          <w:i/>
          <w:iCs/>
        </w:rPr>
        <w:t>Veiklų planavimo ir kompetencijų ugdymo pavyzdžiai</w:t>
      </w:r>
      <w:r w:rsidRPr="7E665619">
        <w:rPr>
          <w:i/>
          <w:iCs/>
        </w:rPr>
        <w:t xml:space="preserve">. </w:t>
      </w:r>
    </w:p>
    <w:p w:rsidR="008212FD" w:rsidRPr="008212FD" w:rsidRDefault="008212FD" w:rsidP="008212FD">
      <w:pPr>
        <w:tabs>
          <w:tab w:val="left" w:pos="709"/>
        </w:tabs>
        <w:ind w:firstLine="720"/>
        <w:jc w:val="left"/>
        <w:rPr>
          <w:rFonts w:eastAsia="Calibri"/>
          <w:lang w:eastAsia="en-US"/>
        </w:rPr>
      </w:pPr>
      <w:r w:rsidRPr="008212FD">
        <w:rPr>
          <w:rFonts w:eastAsia="Calibri"/>
          <w:lang w:eastAsia="en-US"/>
        </w:rPr>
        <w:t>Mokymo(</w:t>
      </w:r>
      <w:proofErr w:type="spellStart"/>
      <w:r w:rsidRPr="008212FD">
        <w:rPr>
          <w:rFonts w:eastAsia="Calibri"/>
          <w:lang w:eastAsia="en-US"/>
        </w:rPr>
        <w:t>si</w:t>
      </w:r>
      <w:proofErr w:type="spellEnd"/>
      <w:r w:rsidRPr="008212FD">
        <w:rPr>
          <w:rFonts w:eastAsia="Calibri"/>
          <w:lang w:eastAsia="en-US"/>
        </w:rPr>
        <w:t>) uždaviniai:</w:t>
      </w:r>
    </w:p>
    <w:p w:rsidR="008212FD" w:rsidRPr="008212FD" w:rsidRDefault="008212FD" w:rsidP="008212FD">
      <w:pPr>
        <w:numPr>
          <w:ilvl w:val="0"/>
          <w:numId w:val="2"/>
        </w:numPr>
        <w:tabs>
          <w:tab w:val="left" w:pos="709"/>
        </w:tabs>
        <w:ind w:left="0" w:firstLine="720"/>
        <w:contextualSpacing/>
        <w:jc w:val="left"/>
        <w:rPr>
          <w:rFonts w:eastAsia="Calibri"/>
          <w:lang w:eastAsia="en-US"/>
        </w:rPr>
      </w:pPr>
      <w:r w:rsidRPr="008212FD">
        <w:rPr>
          <w:rFonts w:eastAsia="Calibri"/>
          <w:lang w:eastAsia="en-US"/>
        </w:rPr>
        <w:t>Ugdosi gebėjimus orientuotis gamtinėje ir visuomeninėje aplinkoje, žemėlapyje;</w:t>
      </w:r>
    </w:p>
    <w:p w:rsidR="008212FD" w:rsidRPr="008212FD" w:rsidRDefault="008212FD" w:rsidP="008212FD">
      <w:pPr>
        <w:numPr>
          <w:ilvl w:val="0"/>
          <w:numId w:val="2"/>
        </w:numPr>
        <w:tabs>
          <w:tab w:val="left" w:pos="709"/>
        </w:tabs>
        <w:ind w:left="0" w:firstLine="720"/>
        <w:contextualSpacing/>
        <w:jc w:val="left"/>
        <w:rPr>
          <w:rFonts w:eastAsia="Calibri"/>
          <w:lang w:eastAsia="en-US"/>
        </w:rPr>
      </w:pPr>
      <w:r w:rsidRPr="008212FD">
        <w:rPr>
          <w:rFonts w:eastAsia="Calibri"/>
          <w:lang w:eastAsia="en-US"/>
        </w:rPr>
        <w:t xml:space="preserve">Mokosi skaityti įvairius geografinius šaltinius, jais remiantis aiškintis gamtinius ir visuomeninius reiškinius, bei jų </w:t>
      </w:r>
      <w:proofErr w:type="spellStart"/>
      <w:r w:rsidRPr="008212FD">
        <w:rPr>
          <w:rFonts w:eastAsia="Calibri"/>
          <w:lang w:eastAsia="en-US"/>
        </w:rPr>
        <w:t>dėsningumus</w:t>
      </w:r>
      <w:proofErr w:type="spellEnd"/>
      <w:r w:rsidRPr="008212FD">
        <w:rPr>
          <w:rFonts w:eastAsia="Calibri"/>
          <w:lang w:eastAsia="en-US"/>
        </w:rPr>
        <w:t>;</w:t>
      </w:r>
    </w:p>
    <w:p w:rsidR="008212FD" w:rsidRPr="008212FD" w:rsidRDefault="008212FD" w:rsidP="008212FD">
      <w:pPr>
        <w:numPr>
          <w:ilvl w:val="0"/>
          <w:numId w:val="2"/>
        </w:numPr>
        <w:tabs>
          <w:tab w:val="left" w:pos="709"/>
        </w:tabs>
        <w:ind w:left="0" w:firstLine="720"/>
        <w:contextualSpacing/>
        <w:jc w:val="left"/>
        <w:rPr>
          <w:rFonts w:eastAsia="Calibri"/>
          <w:lang w:eastAsia="en-US"/>
        </w:rPr>
      </w:pPr>
      <w:r w:rsidRPr="008212FD">
        <w:rPr>
          <w:rFonts w:eastAsia="Calibri"/>
          <w:lang w:eastAsia="en-US"/>
        </w:rPr>
        <w:t>Vartoja geografijos sąvokas ir vietovardžius, taiko įgytas geografijos žinias ir gebėjimus;</w:t>
      </w:r>
    </w:p>
    <w:p w:rsidR="008212FD" w:rsidRPr="008212FD" w:rsidRDefault="008212FD" w:rsidP="008212FD">
      <w:pPr>
        <w:numPr>
          <w:ilvl w:val="0"/>
          <w:numId w:val="2"/>
        </w:numPr>
        <w:tabs>
          <w:tab w:val="left" w:pos="709"/>
        </w:tabs>
        <w:ind w:left="0" w:firstLine="720"/>
        <w:contextualSpacing/>
        <w:jc w:val="left"/>
        <w:rPr>
          <w:rFonts w:eastAsia="Calibri"/>
          <w:lang w:eastAsia="en-US"/>
        </w:rPr>
      </w:pPr>
      <w:r w:rsidRPr="008212FD">
        <w:rPr>
          <w:rFonts w:eastAsia="Calibri"/>
          <w:lang w:eastAsia="en-US"/>
        </w:rPr>
        <w:t>Laikosi kasdieniame gyvenime darnaus vystymosi principų, prisiima asmeninę atsakomybę;</w:t>
      </w:r>
    </w:p>
    <w:p w:rsidR="008212FD" w:rsidRPr="008212FD" w:rsidRDefault="008212FD" w:rsidP="008212FD">
      <w:pPr>
        <w:numPr>
          <w:ilvl w:val="0"/>
          <w:numId w:val="2"/>
        </w:numPr>
        <w:tabs>
          <w:tab w:val="left" w:pos="709"/>
        </w:tabs>
        <w:ind w:left="0" w:firstLine="720"/>
        <w:contextualSpacing/>
        <w:jc w:val="left"/>
        <w:rPr>
          <w:rFonts w:eastAsia="Calibri"/>
          <w:lang w:eastAsia="en-US"/>
        </w:rPr>
      </w:pPr>
      <w:r w:rsidRPr="008212FD">
        <w:rPr>
          <w:rFonts w:eastAsia="Calibri"/>
          <w:lang w:eastAsia="en-US"/>
        </w:rPr>
        <w:t>Naudoja įvairius kūrybos būdus ir priemones geografiniams tyrimams bei pateikia duomenis ir išvadas.</w:t>
      </w:r>
    </w:p>
    <w:p w:rsidR="008212FD" w:rsidRPr="008212FD" w:rsidRDefault="008212FD" w:rsidP="008212FD">
      <w:pPr>
        <w:ind w:firstLine="720"/>
        <w:jc w:val="both"/>
        <w:rPr>
          <w:rFonts w:eastAsia="Calibri"/>
          <w:lang w:eastAsia="en-US"/>
        </w:rPr>
      </w:pPr>
      <w:r w:rsidRPr="008212FD">
        <w:rPr>
          <w:rFonts w:eastAsia="Calibri"/>
          <w:lang w:eastAsia="en-US"/>
        </w:rPr>
        <w:t xml:space="preserve">Metų sėkmės kriterijai </w:t>
      </w:r>
    </w:p>
    <w:p w:rsidR="008212FD" w:rsidRPr="008212FD" w:rsidRDefault="008212FD" w:rsidP="008212FD">
      <w:pPr>
        <w:pStyle w:val="ListParagraph"/>
        <w:numPr>
          <w:ilvl w:val="0"/>
          <w:numId w:val="4"/>
        </w:numPr>
        <w:ind w:left="0" w:firstLine="720"/>
        <w:jc w:val="both"/>
        <w:rPr>
          <w:rFonts w:eastAsia="Calibri"/>
          <w:lang w:eastAsia="en-US"/>
        </w:rPr>
      </w:pPr>
      <w:r w:rsidRPr="008212FD">
        <w:rPr>
          <w:rFonts w:eastAsia="Calibri"/>
          <w:lang w:eastAsia="en-US"/>
        </w:rPr>
        <w:t xml:space="preserve">išmanys šio </w:t>
      </w:r>
      <w:proofErr w:type="spellStart"/>
      <w:r w:rsidRPr="008212FD">
        <w:rPr>
          <w:rFonts w:eastAsia="Calibri"/>
          <w:lang w:eastAsia="en-US"/>
        </w:rPr>
        <w:t>koncentro</w:t>
      </w:r>
      <w:proofErr w:type="spellEnd"/>
      <w:r w:rsidRPr="008212FD">
        <w:rPr>
          <w:rFonts w:eastAsia="Calibri"/>
          <w:lang w:eastAsia="en-US"/>
        </w:rPr>
        <w:t xml:space="preserve"> medžiagoje nagrinėjamas pagrindines sąvokas;</w:t>
      </w:r>
    </w:p>
    <w:p w:rsidR="008212FD" w:rsidRPr="008212FD" w:rsidRDefault="008212FD" w:rsidP="008212FD">
      <w:pPr>
        <w:pStyle w:val="ListParagraph"/>
        <w:numPr>
          <w:ilvl w:val="0"/>
          <w:numId w:val="4"/>
        </w:numPr>
        <w:ind w:left="0" w:firstLine="720"/>
        <w:jc w:val="both"/>
        <w:rPr>
          <w:rFonts w:eastAsia="Calibri"/>
          <w:lang w:eastAsia="en-US"/>
        </w:rPr>
      </w:pPr>
      <w:r w:rsidRPr="008212FD">
        <w:rPr>
          <w:rFonts w:eastAsia="Calibri"/>
          <w:lang w:eastAsia="en-US"/>
        </w:rPr>
        <w:t>nagrinės ir lygins įvairius kartografinius kūrinius;</w:t>
      </w:r>
    </w:p>
    <w:p w:rsidR="008212FD" w:rsidRPr="008212FD" w:rsidRDefault="008212FD" w:rsidP="008212FD">
      <w:pPr>
        <w:pStyle w:val="ListParagraph"/>
        <w:numPr>
          <w:ilvl w:val="0"/>
          <w:numId w:val="4"/>
        </w:numPr>
        <w:ind w:left="0" w:firstLine="720"/>
        <w:jc w:val="both"/>
        <w:rPr>
          <w:rFonts w:eastAsia="Calibri"/>
          <w:lang w:eastAsia="en-US"/>
        </w:rPr>
      </w:pPr>
      <w:r w:rsidRPr="008212FD">
        <w:rPr>
          <w:rFonts w:eastAsia="Calibri"/>
          <w:lang w:eastAsia="en-US"/>
        </w:rPr>
        <w:t>atliks praktines užduotis;</w:t>
      </w:r>
    </w:p>
    <w:p w:rsidR="008212FD" w:rsidRPr="008212FD" w:rsidRDefault="008212FD" w:rsidP="008212FD">
      <w:pPr>
        <w:pStyle w:val="ListParagraph"/>
        <w:numPr>
          <w:ilvl w:val="0"/>
          <w:numId w:val="4"/>
        </w:numPr>
        <w:ind w:left="0" w:firstLine="720"/>
        <w:jc w:val="both"/>
        <w:rPr>
          <w:rFonts w:eastAsia="Calibri"/>
          <w:lang w:eastAsia="en-US"/>
        </w:rPr>
      </w:pPr>
      <w:r w:rsidRPr="008212FD">
        <w:rPr>
          <w:rFonts w:eastAsia="Calibri"/>
          <w:lang w:eastAsia="en-US"/>
        </w:rPr>
        <w:t>mokės naudotis geografinės informacijos šaltiniais;</w:t>
      </w:r>
    </w:p>
    <w:p w:rsidR="008212FD" w:rsidRPr="008212FD" w:rsidRDefault="008212FD" w:rsidP="008212FD">
      <w:pPr>
        <w:pStyle w:val="ListParagraph"/>
        <w:numPr>
          <w:ilvl w:val="0"/>
          <w:numId w:val="4"/>
        </w:numPr>
        <w:tabs>
          <w:tab w:val="left" w:pos="709"/>
        </w:tabs>
        <w:ind w:left="0" w:firstLine="720"/>
        <w:jc w:val="both"/>
        <w:rPr>
          <w:rFonts w:eastAsia="Calibri"/>
          <w:lang w:eastAsia="en-US"/>
        </w:rPr>
      </w:pPr>
      <w:r w:rsidRPr="008212FD">
        <w:rPr>
          <w:rFonts w:eastAsia="Calibri"/>
          <w:lang w:eastAsia="en-US"/>
        </w:rPr>
        <w:lastRenderedPageBreak/>
        <w:t>savarankiškai pasirinks tinkamus mokymosi būdus ir geografinius informacijos šaltinius.</w:t>
      </w:r>
    </w:p>
    <w:p w:rsidR="008212FD" w:rsidRPr="008212FD" w:rsidRDefault="008212FD" w:rsidP="008212FD">
      <w:pPr>
        <w:tabs>
          <w:tab w:val="left" w:pos="709"/>
        </w:tabs>
        <w:jc w:val="both"/>
        <w:rPr>
          <w:rFonts w:eastAsia="Calibri"/>
          <w:lang w:eastAsia="en-US"/>
        </w:rPr>
      </w:pPr>
    </w:p>
    <w:p w:rsidR="008212FD" w:rsidRPr="00C71FBD" w:rsidRDefault="008212FD" w:rsidP="008212FD">
      <w:pPr>
        <w:tabs>
          <w:tab w:val="left" w:pos="709"/>
        </w:tabs>
        <w:ind w:firstLine="720"/>
        <w:jc w:val="both"/>
        <w:rPr>
          <w:rFonts w:eastAsia="Calibri"/>
          <w:lang w:eastAsia="en-US"/>
        </w:rPr>
      </w:pPr>
      <w:r w:rsidRPr="008212FD">
        <w:rPr>
          <w:rFonts w:eastAsia="Calibri"/>
          <w:lang w:eastAsia="en-US"/>
        </w:rPr>
        <w:t xml:space="preserve">Geografijos mokymui skirta 74 pamokos (2 pamokos per savaitę). Privalomas turinys – 52 val. (70%) rekomenduojamas turinys - 22 val. (30%). Planas orientuotas tikslingai, aktyviai mokinių veiklai. </w:t>
      </w:r>
    </w:p>
    <w:tbl>
      <w:tblPr>
        <w:tblW w:w="142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551"/>
        <w:gridCol w:w="5813"/>
        <w:gridCol w:w="1275"/>
        <w:gridCol w:w="1730"/>
      </w:tblGrid>
      <w:tr w:rsidR="008212FD" w:rsidRPr="00C71FBD" w:rsidTr="0079584C">
        <w:trPr>
          <w:tblHeader/>
        </w:trPr>
        <w:tc>
          <w:tcPr>
            <w:tcW w:w="2835" w:type="dxa"/>
            <w:vAlign w:val="center"/>
          </w:tcPr>
          <w:p w:rsidR="008212FD" w:rsidRPr="00C71FBD" w:rsidRDefault="008212FD" w:rsidP="0079584C">
            <w:pPr>
              <w:tabs>
                <w:tab w:val="left" w:pos="1843"/>
              </w:tabs>
              <w:rPr>
                <w:rFonts w:eastAsia="Calibri"/>
                <w:b/>
                <w:sz w:val="22"/>
                <w:szCs w:val="22"/>
                <w:lang w:eastAsia="en-US"/>
              </w:rPr>
            </w:pPr>
            <w:r w:rsidRPr="00C71FBD">
              <w:rPr>
                <w:rFonts w:eastAsia="Calibri"/>
                <w:b/>
                <w:sz w:val="22"/>
                <w:szCs w:val="22"/>
                <w:lang w:eastAsia="en-US"/>
              </w:rPr>
              <w:t>Tematika</w:t>
            </w:r>
          </w:p>
        </w:tc>
        <w:tc>
          <w:tcPr>
            <w:tcW w:w="2551" w:type="dxa"/>
            <w:vAlign w:val="center"/>
          </w:tcPr>
          <w:p w:rsidR="008212FD" w:rsidRPr="00C71FBD" w:rsidRDefault="008212FD" w:rsidP="0079584C">
            <w:pPr>
              <w:tabs>
                <w:tab w:val="left" w:pos="1843"/>
              </w:tabs>
              <w:rPr>
                <w:rFonts w:eastAsia="Calibri"/>
                <w:b/>
                <w:sz w:val="22"/>
                <w:szCs w:val="22"/>
                <w:lang w:eastAsia="en-US"/>
              </w:rPr>
            </w:pPr>
            <w:r w:rsidRPr="00C71FBD">
              <w:rPr>
                <w:rFonts w:eastAsia="Calibri"/>
                <w:b/>
                <w:sz w:val="22"/>
                <w:szCs w:val="22"/>
                <w:lang w:eastAsia="en-US"/>
              </w:rPr>
              <w:t>Sąvokos, mokymo(</w:t>
            </w:r>
            <w:proofErr w:type="spellStart"/>
            <w:r w:rsidRPr="00C71FBD">
              <w:rPr>
                <w:rFonts w:eastAsia="Calibri"/>
                <w:b/>
                <w:sz w:val="22"/>
                <w:szCs w:val="22"/>
                <w:lang w:eastAsia="en-US"/>
              </w:rPr>
              <w:t>si</w:t>
            </w:r>
            <w:proofErr w:type="spellEnd"/>
            <w:r w:rsidRPr="00C71FBD">
              <w:rPr>
                <w:rFonts w:eastAsia="Calibri"/>
                <w:b/>
                <w:sz w:val="22"/>
                <w:szCs w:val="22"/>
                <w:lang w:eastAsia="en-US"/>
              </w:rPr>
              <w:t>) metodai</w:t>
            </w:r>
          </w:p>
        </w:tc>
        <w:tc>
          <w:tcPr>
            <w:tcW w:w="5813" w:type="dxa"/>
            <w:vAlign w:val="center"/>
          </w:tcPr>
          <w:p w:rsidR="008212FD" w:rsidRPr="00C71FBD" w:rsidRDefault="008212FD" w:rsidP="0079584C">
            <w:pPr>
              <w:tabs>
                <w:tab w:val="left" w:pos="1843"/>
              </w:tabs>
              <w:rPr>
                <w:rFonts w:eastAsia="Calibri"/>
                <w:b/>
                <w:sz w:val="22"/>
                <w:szCs w:val="22"/>
                <w:lang w:eastAsia="en-US"/>
              </w:rPr>
            </w:pPr>
            <w:r w:rsidRPr="00C71FBD">
              <w:rPr>
                <w:rFonts w:eastAsia="Calibri"/>
                <w:b/>
                <w:sz w:val="22"/>
                <w:szCs w:val="22"/>
                <w:lang w:eastAsia="en-US"/>
              </w:rPr>
              <w:t>Mokinių pasiekimai</w:t>
            </w:r>
          </w:p>
        </w:tc>
        <w:tc>
          <w:tcPr>
            <w:tcW w:w="1275" w:type="dxa"/>
            <w:vAlign w:val="center"/>
          </w:tcPr>
          <w:p w:rsidR="008212FD" w:rsidRPr="00C71FBD" w:rsidRDefault="008212FD" w:rsidP="0079584C">
            <w:pPr>
              <w:tabs>
                <w:tab w:val="left" w:pos="1843"/>
              </w:tabs>
              <w:rPr>
                <w:rFonts w:eastAsia="Calibri"/>
                <w:b/>
                <w:sz w:val="22"/>
                <w:szCs w:val="22"/>
                <w:lang w:eastAsia="en-US"/>
              </w:rPr>
            </w:pPr>
            <w:r w:rsidRPr="00C71FBD">
              <w:rPr>
                <w:rFonts w:eastAsia="Calibri"/>
                <w:b/>
                <w:sz w:val="22"/>
                <w:szCs w:val="22"/>
                <w:lang w:eastAsia="en-US"/>
              </w:rPr>
              <w:t>Pamokų skaičius</w:t>
            </w:r>
          </w:p>
        </w:tc>
        <w:tc>
          <w:tcPr>
            <w:tcW w:w="1730" w:type="dxa"/>
            <w:vAlign w:val="center"/>
          </w:tcPr>
          <w:p w:rsidR="008212FD" w:rsidRPr="00C71FBD" w:rsidRDefault="008212FD" w:rsidP="0079584C">
            <w:pPr>
              <w:tabs>
                <w:tab w:val="left" w:pos="1843"/>
              </w:tabs>
              <w:rPr>
                <w:rFonts w:eastAsia="Calibri"/>
                <w:b/>
                <w:sz w:val="22"/>
                <w:szCs w:val="22"/>
                <w:lang w:eastAsia="en-US"/>
              </w:rPr>
            </w:pPr>
            <w:r w:rsidRPr="00C71FBD">
              <w:rPr>
                <w:rFonts w:eastAsia="Calibri"/>
                <w:b/>
                <w:sz w:val="22"/>
                <w:szCs w:val="22"/>
                <w:lang w:eastAsia="en-US"/>
              </w:rPr>
              <w:t>Vertinimas, integracija, kompetencijos</w:t>
            </w:r>
          </w:p>
        </w:tc>
      </w:tr>
      <w:tr w:rsidR="008212FD" w:rsidRPr="00C71FBD" w:rsidTr="0079584C">
        <w:tc>
          <w:tcPr>
            <w:tcW w:w="2835" w:type="dxa"/>
            <w:vAlign w:val="center"/>
          </w:tcPr>
          <w:p w:rsidR="008212FD" w:rsidRPr="00C71FBD" w:rsidRDefault="008212FD" w:rsidP="0079584C">
            <w:pPr>
              <w:tabs>
                <w:tab w:val="left" w:pos="1843"/>
              </w:tabs>
              <w:jc w:val="left"/>
              <w:rPr>
                <w:rFonts w:eastAsia="Calibri"/>
                <w:b/>
                <w:sz w:val="22"/>
                <w:szCs w:val="22"/>
                <w:lang w:eastAsia="en-US"/>
              </w:rPr>
            </w:pPr>
            <w:r w:rsidRPr="00C71FBD">
              <w:rPr>
                <w:rFonts w:eastAsia="Calibri"/>
                <w:b/>
                <w:sz w:val="22"/>
                <w:szCs w:val="22"/>
                <w:lang w:eastAsia="en-US"/>
              </w:rPr>
              <w:t>Klasės analizė, supažindinimas su literatūra ir galimais geografinės informacijos šaltiniais.</w:t>
            </w:r>
          </w:p>
        </w:tc>
        <w:tc>
          <w:tcPr>
            <w:tcW w:w="2551"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Metodai:</w:t>
            </w:r>
            <w:r w:rsidRPr="00C71FBD">
              <w:rPr>
                <w:rFonts w:eastAsia="Calibri"/>
                <w:sz w:val="22"/>
                <w:szCs w:val="22"/>
                <w:lang w:eastAsia="en-US"/>
              </w:rPr>
              <w:t xml:space="preserve"> Diskusija, aptarimas.</w:t>
            </w:r>
          </w:p>
        </w:tc>
        <w:tc>
          <w:tcPr>
            <w:tcW w:w="5813"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Susitarimai, pozityvus nusiteikimas mokytis geografijos. Mokymosi stilių ir būdų pasirinkimas.</w:t>
            </w:r>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 xml:space="preserve">Supažindinimas su vertinimo normomis. </w:t>
            </w:r>
          </w:p>
        </w:tc>
        <w:tc>
          <w:tcPr>
            <w:tcW w:w="1275" w:type="dxa"/>
            <w:vAlign w:val="center"/>
          </w:tcPr>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t>1</w:t>
            </w:r>
          </w:p>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t>(30</w:t>
            </w:r>
            <w:r w:rsidRPr="00C71FBD">
              <w:rPr>
                <w:rFonts w:eastAsia="Calibri"/>
                <w:sz w:val="22"/>
                <w:szCs w:val="22"/>
                <w:lang w:val="en-US" w:eastAsia="en-US"/>
              </w:rPr>
              <w:t>%</w:t>
            </w:r>
            <w:r w:rsidRPr="00C71FBD">
              <w:rPr>
                <w:rFonts w:eastAsia="Calibri"/>
                <w:sz w:val="22"/>
                <w:szCs w:val="22"/>
                <w:lang w:eastAsia="en-US"/>
              </w:rPr>
              <w:t>)</w:t>
            </w:r>
          </w:p>
        </w:tc>
        <w:tc>
          <w:tcPr>
            <w:tcW w:w="1730"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Kompetencijos:</w:t>
            </w:r>
            <w:r w:rsidRPr="00C71FBD">
              <w:rPr>
                <w:rFonts w:eastAsia="Calibri"/>
                <w:sz w:val="22"/>
                <w:szCs w:val="22"/>
                <w:lang w:eastAsia="en-US"/>
              </w:rPr>
              <w:t xml:space="preserve"> socialinė, emocinė, komunikavimo.</w:t>
            </w:r>
          </w:p>
        </w:tc>
      </w:tr>
      <w:tr w:rsidR="008212FD" w:rsidRPr="00C71FBD" w:rsidTr="0079584C">
        <w:tc>
          <w:tcPr>
            <w:tcW w:w="2835" w:type="dxa"/>
            <w:vAlign w:val="center"/>
          </w:tcPr>
          <w:p w:rsidR="008212FD" w:rsidRPr="00C71FBD" w:rsidRDefault="008212FD" w:rsidP="0079584C">
            <w:pPr>
              <w:tabs>
                <w:tab w:val="left" w:pos="1843"/>
              </w:tabs>
              <w:jc w:val="left"/>
              <w:rPr>
                <w:rFonts w:eastAsia="Calibri"/>
                <w:b/>
                <w:sz w:val="22"/>
                <w:szCs w:val="22"/>
                <w:lang w:eastAsia="en-US"/>
              </w:rPr>
            </w:pPr>
            <w:r w:rsidRPr="00C71FBD">
              <w:rPr>
                <w:rFonts w:eastAsia="Calibri"/>
                <w:b/>
                <w:sz w:val="22"/>
                <w:szCs w:val="22"/>
                <w:lang w:eastAsia="en-US"/>
              </w:rPr>
              <w:t>Orientavimasis kartografinėje informacijoje.</w:t>
            </w:r>
          </w:p>
        </w:tc>
        <w:tc>
          <w:tcPr>
            <w:tcW w:w="2551"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Metodai:</w:t>
            </w:r>
            <w:r w:rsidRPr="00C71FBD">
              <w:rPr>
                <w:rFonts w:eastAsia="Calibri"/>
                <w:sz w:val="22"/>
                <w:szCs w:val="22"/>
                <w:lang w:eastAsia="en-US"/>
              </w:rPr>
              <w:t xml:space="preserve"> Praktinės užduotys darbo su kartografine medžiaga ir skaitmenine kartografine informacija.</w:t>
            </w:r>
          </w:p>
        </w:tc>
        <w:tc>
          <w:tcPr>
            <w:tcW w:w="5813"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Analizuoja ir lygina įprastuose kartografiniuose šaltiniuose išreikštą simboliais informaciją. Remiantis skaitmenine kartografine informacija nustato ir lygina geografinių objektų padėtį, nurodo kelis jų skirtumus.</w:t>
            </w:r>
          </w:p>
        </w:tc>
        <w:tc>
          <w:tcPr>
            <w:tcW w:w="1275" w:type="dxa"/>
            <w:vAlign w:val="center"/>
          </w:tcPr>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t>1</w:t>
            </w:r>
          </w:p>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t>(30</w:t>
            </w:r>
            <w:r w:rsidRPr="00C71FBD">
              <w:rPr>
                <w:rFonts w:eastAsia="Calibri"/>
                <w:sz w:val="22"/>
                <w:szCs w:val="22"/>
                <w:lang w:val="en-US" w:eastAsia="en-US"/>
              </w:rPr>
              <w:t>%</w:t>
            </w:r>
            <w:r w:rsidRPr="00C71FBD">
              <w:rPr>
                <w:rFonts w:eastAsia="Calibri"/>
                <w:sz w:val="22"/>
                <w:szCs w:val="22"/>
                <w:lang w:eastAsia="en-US"/>
              </w:rPr>
              <w:t>)</w:t>
            </w:r>
          </w:p>
        </w:tc>
        <w:tc>
          <w:tcPr>
            <w:tcW w:w="1730"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Integracija</w:t>
            </w:r>
            <w:r w:rsidRPr="00C71FBD">
              <w:rPr>
                <w:rFonts w:eastAsia="Calibri"/>
                <w:sz w:val="22"/>
                <w:szCs w:val="22"/>
                <w:lang w:eastAsia="en-US"/>
              </w:rPr>
              <w:t xml:space="preserve"> – matematika, IKT.</w:t>
            </w:r>
          </w:p>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Kompetencijos</w:t>
            </w:r>
            <w:r w:rsidRPr="00C71FBD">
              <w:rPr>
                <w:rFonts w:eastAsia="Calibri"/>
                <w:sz w:val="22"/>
                <w:szCs w:val="22"/>
                <w:lang w:eastAsia="en-US"/>
              </w:rPr>
              <w:t>-komunikavimo, kūrybiškumo, socialinė.</w:t>
            </w:r>
          </w:p>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Vertinimas</w:t>
            </w:r>
            <w:r w:rsidRPr="00C71FBD">
              <w:rPr>
                <w:rFonts w:eastAsia="Calibri"/>
                <w:sz w:val="22"/>
                <w:szCs w:val="22"/>
                <w:lang w:eastAsia="en-US"/>
              </w:rPr>
              <w:t xml:space="preserve"> – kaupiamasis.</w:t>
            </w:r>
          </w:p>
        </w:tc>
      </w:tr>
      <w:tr w:rsidR="008212FD" w:rsidRPr="00C71FBD" w:rsidTr="0079584C">
        <w:tc>
          <w:tcPr>
            <w:tcW w:w="2835" w:type="dxa"/>
            <w:vAlign w:val="center"/>
          </w:tcPr>
          <w:p w:rsidR="008212FD" w:rsidRPr="00C71FBD" w:rsidRDefault="008212FD" w:rsidP="0079584C">
            <w:pPr>
              <w:tabs>
                <w:tab w:val="left" w:pos="1843"/>
              </w:tabs>
              <w:jc w:val="left"/>
              <w:rPr>
                <w:rFonts w:eastAsia="Calibri"/>
                <w:b/>
                <w:sz w:val="22"/>
                <w:szCs w:val="22"/>
                <w:lang w:eastAsia="en-US"/>
              </w:rPr>
            </w:pPr>
            <w:r w:rsidRPr="00C71FBD">
              <w:rPr>
                <w:rFonts w:eastAsia="Calibri"/>
                <w:b/>
                <w:sz w:val="22"/>
                <w:szCs w:val="22"/>
                <w:lang w:eastAsia="en-US"/>
              </w:rPr>
              <w:t>Pasaulio klimatas</w:t>
            </w:r>
          </w:p>
        </w:tc>
        <w:tc>
          <w:tcPr>
            <w:tcW w:w="2551"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Sąvokos:</w:t>
            </w:r>
            <w:r w:rsidRPr="00C71FBD">
              <w:rPr>
                <w:rFonts w:eastAsia="Calibri"/>
                <w:sz w:val="22"/>
                <w:szCs w:val="22"/>
                <w:lang w:eastAsia="en-US"/>
              </w:rPr>
              <w:t xml:space="preserve"> Saulės spinduliuotė, atogrąža, poliarinis ratas, pasatai, </w:t>
            </w:r>
            <w:proofErr w:type="spellStart"/>
            <w:r w:rsidRPr="00C71FBD">
              <w:rPr>
                <w:rFonts w:eastAsia="Calibri"/>
                <w:sz w:val="22"/>
                <w:szCs w:val="22"/>
                <w:lang w:eastAsia="en-US"/>
              </w:rPr>
              <w:t>musonai</w:t>
            </w:r>
            <w:proofErr w:type="spellEnd"/>
            <w:r w:rsidRPr="00C71FBD">
              <w:rPr>
                <w:rFonts w:eastAsia="Calibri"/>
                <w:sz w:val="22"/>
                <w:szCs w:val="22"/>
                <w:lang w:eastAsia="en-US"/>
              </w:rPr>
              <w:t>,</w:t>
            </w:r>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šilumos juosta.</w:t>
            </w:r>
          </w:p>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Metodai</w:t>
            </w:r>
            <w:r w:rsidRPr="00C71FBD">
              <w:rPr>
                <w:rFonts w:eastAsia="Calibri"/>
                <w:sz w:val="22"/>
                <w:szCs w:val="22"/>
                <w:lang w:eastAsia="en-US"/>
              </w:rPr>
              <w:t>: diskusija, geografinės informacijos šaltinių analizė, praktinės užduotys.</w:t>
            </w:r>
          </w:p>
        </w:tc>
        <w:tc>
          <w:tcPr>
            <w:tcW w:w="5813"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 xml:space="preserve">Moka paaiškinti priežastis, lemiančias netolygų šviesos ir šilumos pasiskirstymą Žemėje. Nagrinėja: klimato žemėlapius ir </w:t>
            </w:r>
            <w:proofErr w:type="spellStart"/>
            <w:r w:rsidRPr="00C71FBD">
              <w:rPr>
                <w:rFonts w:eastAsia="Calibri"/>
                <w:sz w:val="22"/>
                <w:szCs w:val="22"/>
                <w:lang w:eastAsia="en-US"/>
              </w:rPr>
              <w:t>klimatogramas</w:t>
            </w:r>
            <w:proofErr w:type="spellEnd"/>
            <w:r w:rsidRPr="00C71FBD">
              <w:rPr>
                <w:rFonts w:eastAsia="Calibri"/>
                <w:sz w:val="22"/>
                <w:szCs w:val="22"/>
                <w:lang w:eastAsia="en-US"/>
              </w:rPr>
              <w:t xml:space="preserve">, Paaiškina klimatą lemiančių veiksnių įtaką klimato juostų, klimato tipų susidarymui. Aiškina oro judėjimą tarp atogrąžų ir pusiaujo, apibūdina su tuo susijusius reiškinius ir procesus.   </w:t>
            </w:r>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 xml:space="preserve">Nusako klimato, geografinio </w:t>
            </w:r>
            <w:proofErr w:type="spellStart"/>
            <w:r w:rsidRPr="00C71FBD">
              <w:rPr>
                <w:rFonts w:eastAsia="Calibri"/>
                <w:sz w:val="22"/>
                <w:szCs w:val="22"/>
                <w:lang w:eastAsia="en-US"/>
              </w:rPr>
              <w:t>zoniškumo</w:t>
            </w:r>
            <w:proofErr w:type="spellEnd"/>
            <w:r w:rsidRPr="00C71FBD">
              <w:rPr>
                <w:rFonts w:eastAsia="Calibri"/>
                <w:sz w:val="22"/>
                <w:szCs w:val="22"/>
                <w:lang w:eastAsia="en-US"/>
              </w:rPr>
              <w:t xml:space="preserve"> ir žmonių ūkinės veiklos  priežasties ir pasekmės ryšius. Aiškina klimato įtaką žmonių gyvenimo būdui ir žmonių ūkinės veiklos įtaką klimato kaitai. </w:t>
            </w:r>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Paaiškina šiltnamio efekto susidarymą atmosferoje. Komentuoja klimato pokyčius ir jų poveikį skirtingose Žemės vietose.</w:t>
            </w:r>
          </w:p>
        </w:tc>
        <w:tc>
          <w:tcPr>
            <w:tcW w:w="1275" w:type="dxa"/>
            <w:vAlign w:val="center"/>
          </w:tcPr>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t>6</w:t>
            </w:r>
          </w:p>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t>(70%)</w:t>
            </w:r>
          </w:p>
        </w:tc>
        <w:tc>
          <w:tcPr>
            <w:tcW w:w="1730"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 xml:space="preserve">Integracija </w:t>
            </w:r>
            <w:r w:rsidRPr="00C71FBD">
              <w:rPr>
                <w:rFonts w:eastAsia="Calibri"/>
                <w:sz w:val="22"/>
                <w:szCs w:val="22"/>
                <w:lang w:eastAsia="en-US"/>
              </w:rPr>
              <w:t>– biologija.</w:t>
            </w:r>
          </w:p>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 xml:space="preserve">Kompetencijos </w:t>
            </w:r>
            <w:r w:rsidRPr="00C71FBD">
              <w:rPr>
                <w:rFonts w:eastAsia="Calibri"/>
                <w:sz w:val="22"/>
                <w:szCs w:val="22"/>
                <w:lang w:eastAsia="en-US"/>
              </w:rPr>
              <w:t>– pažinimo, kūrybiškumo, komunikavimo.</w:t>
            </w:r>
          </w:p>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Vertinimas</w:t>
            </w:r>
            <w:r w:rsidRPr="00C71FBD">
              <w:rPr>
                <w:rFonts w:eastAsia="Calibri"/>
                <w:sz w:val="22"/>
                <w:szCs w:val="22"/>
                <w:lang w:eastAsia="en-US"/>
              </w:rPr>
              <w:t xml:space="preserve"> pagal numatytus kriterijus.</w:t>
            </w:r>
          </w:p>
        </w:tc>
      </w:tr>
      <w:tr w:rsidR="008212FD" w:rsidRPr="00C71FBD" w:rsidTr="0079584C">
        <w:tc>
          <w:tcPr>
            <w:tcW w:w="2835" w:type="dxa"/>
            <w:vAlign w:val="center"/>
          </w:tcPr>
          <w:p w:rsidR="008212FD" w:rsidRPr="00C71FBD" w:rsidRDefault="008212FD" w:rsidP="0079584C">
            <w:pPr>
              <w:tabs>
                <w:tab w:val="left" w:pos="1843"/>
              </w:tabs>
              <w:jc w:val="left"/>
              <w:rPr>
                <w:rFonts w:eastAsia="Calibri"/>
                <w:b/>
                <w:sz w:val="22"/>
                <w:szCs w:val="22"/>
                <w:lang w:eastAsia="en-US"/>
              </w:rPr>
            </w:pPr>
            <w:r w:rsidRPr="00C71FBD">
              <w:rPr>
                <w:rFonts w:eastAsia="Calibri"/>
                <w:b/>
                <w:sz w:val="22"/>
                <w:szCs w:val="22"/>
                <w:lang w:eastAsia="en-US"/>
              </w:rPr>
              <w:t>Atsiskaitomasis darbas.</w:t>
            </w:r>
          </w:p>
        </w:tc>
        <w:tc>
          <w:tcPr>
            <w:tcW w:w="2551" w:type="dxa"/>
            <w:vAlign w:val="center"/>
          </w:tcPr>
          <w:p w:rsidR="008212FD" w:rsidRPr="00C71FBD" w:rsidRDefault="008212FD" w:rsidP="0079584C">
            <w:pPr>
              <w:tabs>
                <w:tab w:val="left" w:pos="1843"/>
              </w:tabs>
              <w:jc w:val="left"/>
              <w:rPr>
                <w:rFonts w:eastAsia="Calibri"/>
                <w:sz w:val="22"/>
                <w:szCs w:val="22"/>
                <w:lang w:eastAsia="en-US"/>
              </w:rPr>
            </w:pPr>
          </w:p>
        </w:tc>
        <w:tc>
          <w:tcPr>
            <w:tcW w:w="5813"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Mokiniai, remdamiesi savo žiniomis, patirtimi, užduočių medžiaga, dirbdami individualiai atliks kontrolines užduotis.</w:t>
            </w:r>
          </w:p>
        </w:tc>
        <w:tc>
          <w:tcPr>
            <w:tcW w:w="1275" w:type="dxa"/>
            <w:vAlign w:val="center"/>
          </w:tcPr>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t>1</w:t>
            </w:r>
          </w:p>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t>(70%)</w:t>
            </w:r>
          </w:p>
        </w:tc>
        <w:tc>
          <w:tcPr>
            <w:tcW w:w="1730"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Vertinimas</w:t>
            </w:r>
            <w:r w:rsidRPr="00C71FBD">
              <w:rPr>
                <w:rFonts w:eastAsia="Calibri"/>
                <w:sz w:val="22"/>
                <w:szCs w:val="22"/>
                <w:lang w:eastAsia="en-US"/>
              </w:rPr>
              <w:t xml:space="preserve"> - formuojamasis</w:t>
            </w:r>
          </w:p>
        </w:tc>
      </w:tr>
      <w:tr w:rsidR="008212FD" w:rsidRPr="00C71FBD" w:rsidTr="0079584C">
        <w:tc>
          <w:tcPr>
            <w:tcW w:w="2835" w:type="dxa"/>
            <w:vAlign w:val="center"/>
          </w:tcPr>
          <w:p w:rsidR="008212FD" w:rsidRPr="00C71FBD" w:rsidRDefault="008212FD" w:rsidP="0079584C">
            <w:pPr>
              <w:tabs>
                <w:tab w:val="left" w:pos="1843"/>
              </w:tabs>
              <w:jc w:val="left"/>
              <w:rPr>
                <w:rFonts w:eastAsia="Calibri"/>
                <w:b/>
                <w:sz w:val="22"/>
                <w:szCs w:val="22"/>
                <w:lang w:eastAsia="en-US"/>
              </w:rPr>
            </w:pPr>
            <w:r w:rsidRPr="00C71FBD">
              <w:rPr>
                <w:rFonts w:eastAsia="Calibri"/>
                <w:b/>
                <w:sz w:val="22"/>
                <w:szCs w:val="22"/>
                <w:lang w:eastAsia="en-US"/>
              </w:rPr>
              <w:lastRenderedPageBreak/>
              <w:t>Geografinės zonos ir jų aplinkos ūkinis naudojimas.</w:t>
            </w:r>
          </w:p>
        </w:tc>
        <w:tc>
          <w:tcPr>
            <w:tcW w:w="2551"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Sąvokos:</w:t>
            </w:r>
            <w:r w:rsidRPr="00C71FBD">
              <w:rPr>
                <w:rFonts w:eastAsia="Calibri"/>
                <w:sz w:val="22"/>
                <w:szCs w:val="22"/>
                <w:lang w:eastAsia="en-US"/>
              </w:rPr>
              <w:t xml:space="preserve"> dūlėjimas, vėjo erozija,  oazė, artezinis šulinys, gruntinis vanduo,</w:t>
            </w:r>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 xml:space="preserve">dirvožemis, ledkalnis, daugiametis įšalas, </w:t>
            </w:r>
            <w:proofErr w:type="spellStart"/>
            <w:r w:rsidRPr="00C71FBD">
              <w:rPr>
                <w:rFonts w:eastAsia="Calibri"/>
                <w:sz w:val="22"/>
                <w:szCs w:val="22"/>
                <w:lang w:eastAsia="en-US"/>
              </w:rPr>
              <w:t>efemeras</w:t>
            </w:r>
            <w:proofErr w:type="spellEnd"/>
            <w:r w:rsidRPr="00C71FBD">
              <w:rPr>
                <w:rFonts w:eastAsia="Calibri"/>
                <w:sz w:val="22"/>
                <w:szCs w:val="22"/>
                <w:lang w:eastAsia="en-US"/>
              </w:rPr>
              <w:t xml:space="preserve">, </w:t>
            </w:r>
            <w:proofErr w:type="spellStart"/>
            <w:r w:rsidRPr="00C71FBD">
              <w:rPr>
                <w:rFonts w:eastAsia="Calibri"/>
                <w:sz w:val="22"/>
                <w:szCs w:val="22"/>
                <w:lang w:eastAsia="en-US"/>
              </w:rPr>
              <w:t>sukulentas</w:t>
            </w:r>
            <w:proofErr w:type="spellEnd"/>
            <w:r w:rsidRPr="00C71FBD">
              <w:rPr>
                <w:rFonts w:eastAsia="Calibri"/>
                <w:sz w:val="22"/>
                <w:szCs w:val="22"/>
                <w:lang w:eastAsia="en-US"/>
              </w:rPr>
              <w:t xml:space="preserve">, klajoklinė gyvulininkystė,  natūrinis ūkis, </w:t>
            </w:r>
            <w:proofErr w:type="spellStart"/>
            <w:r w:rsidRPr="00C71FBD">
              <w:rPr>
                <w:rFonts w:eastAsia="Calibri"/>
                <w:sz w:val="22"/>
                <w:szCs w:val="22"/>
                <w:lang w:eastAsia="en-US"/>
              </w:rPr>
              <w:t>dykumėjimas</w:t>
            </w:r>
            <w:proofErr w:type="spellEnd"/>
            <w:r w:rsidRPr="00C71FBD">
              <w:rPr>
                <w:rFonts w:eastAsia="Calibri"/>
                <w:sz w:val="22"/>
                <w:szCs w:val="22"/>
                <w:lang w:eastAsia="en-US"/>
              </w:rPr>
              <w:t xml:space="preserve">, </w:t>
            </w:r>
            <w:proofErr w:type="spellStart"/>
            <w:r w:rsidRPr="00C71FBD">
              <w:rPr>
                <w:rFonts w:eastAsia="Calibri"/>
                <w:sz w:val="22"/>
                <w:szCs w:val="22"/>
                <w:lang w:eastAsia="en-US"/>
              </w:rPr>
              <w:t>lydiminė</w:t>
            </w:r>
            <w:proofErr w:type="spellEnd"/>
            <w:r w:rsidRPr="00C71FBD">
              <w:rPr>
                <w:rFonts w:eastAsia="Calibri"/>
                <w:sz w:val="22"/>
                <w:szCs w:val="22"/>
                <w:lang w:eastAsia="en-US"/>
              </w:rPr>
              <w:t xml:space="preserve"> žemdirbystė.</w:t>
            </w:r>
          </w:p>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Metodai</w:t>
            </w:r>
            <w:r w:rsidRPr="00C71FBD">
              <w:rPr>
                <w:rFonts w:eastAsia="Calibri"/>
                <w:sz w:val="22"/>
                <w:szCs w:val="22"/>
                <w:lang w:eastAsia="en-US"/>
              </w:rPr>
              <w:t>: minčių lietus, diskusija, geografinės informacijos šaltinių analizė, praktinės užduotys.</w:t>
            </w:r>
          </w:p>
        </w:tc>
        <w:tc>
          <w:tcPr>
            <w:tcW w:w="5813"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 xml:space="preserve">Paaiškina priežastis, lemiančias geografinių zonų susiformavimą ir išsidėstymą, einant nuo pusiaujo ašigalių link ir kylant į kalnus. Susieja geografines zonas su atitinkamomis klimato juostomis, apibūdina esminius dirvožemio ypatumus. Nurodo priežasties ir pasekmės ryšius tarp įvairių geografinės zonos komponentų. </w:t>
            </w:r>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 xml:space="preserve">Lygina drėgnuosius atogrąžų miškus su Europos mišriaisiais miškais ardų skaičiaus, rūšių įvairovės, maistingųjų medžiagų kiekio požiūriu. Apibūdina karštųjų dykumų susidarymą, paviršiaus ypatumus ir eolines reljefo formas. Skiria ir paaiškina savanų skirtumus. </w:t>
            </w:r>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 xml:space="preserve"> Pateikia skirtingų geografinių zonų būdingiausių augalų ir gyvūnų pavyzdžių bei paaiškina prisitaikymo priežastis prie skirtingos gamtos.  </w:t>
            </w:r>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 xml:space="preserve">Moka paaiškinti sąveiką tarp žmonių ūkinės veiklos ir natūralios gamtinės aplinkos skirtingose geografinėse zonose. Apibūdina gamtos sąlygų poveikį ir tinkamumą žemės ūkiui atskirose geografinėse zonose. </w:t>
            </w:r>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 xml:space="preserve"> Paaiškina, kaip žmonės naudoja išskirtinai nesvetingus gyvenimui kraštovaizdžius ir įvertina vandens svarbą žemės ūkiui. </w:t>
            </w:r>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 xml:space="preserve">Pateikia ir analizuoja skirtingų žmogaus ūkinių veiklų pavyzdžius (plantacijų ūkis, natūrinis ūkis, prekinis ūkis) bei aiškina šių procesų poveikį gamtinei aplinkai bei pačiam žmogui. Nurodo netinkamo žemės naudojimo padarinius: atogrąžų miškų ploto mažėjimas, </w:t>
            </w:r>
            <w:proofErr w:type="spellStart"/>
            <w:r w:rsidRPr="00C71FBD">
              <w:rPr>
                <w:rFonts w:eastAsia="Calibri"/>
                <w:sz w:val="22"/>
                <w:szCs w:val="22"/>
                <w:lang w:eastAsia="en-US"/>
              </w:rPr>
              <w:t>dykumėjimas</w:t>
            </w:r>
            <w:proofErr w:type="spellEnd"/>
            <w:r w:rsidRPr="00C71FBD">
              <w:rPr>
                <w:rFonts w:eastAsia="Calibri"/>
                <w:sz w:val="22"/>
                <w:szCs w:val="22"/>
                <w:lang w:eastAsia="en-US"/>
              </w:rPr>
              <w:t>, dirvožemio druskėjimas, erozija. Analizuoja žmogaus įtaką gamtinių ir kultūrinių kraštovaizdžių kitimui, nurodo ir vertina priemones darniam teritorijų vystymui.</w:t>
            </w:r>
          </w:p>
        </w:tc>
        <w:tc>
          <w:tcPr>
            <w:tcW w:w="1275" w:type="dxa"/>
            <w:vAlign w:val="center"/>
          </w:tcPr>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t>14</w:t>
            </w:r>
          </w:p>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t>(70%)</w:t>
            </w:r>
          </w:p>
        </w:tc>
        <w:tc>
          <w:tcPr>
            <w:tcW w:w="1730"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 xml:space="preserve">Integracija </w:t>
            </w:r>
            <w:r w:rsidRPr="00C71FBD">
              <w:rPr>
                <w:rFonts w:eastAsia="Calibri"/>
                <w:sz w:val="22"/>
                <w:szCs w:val="22"/>
                <w:lang w:eastAsia="en-US"/>
              </w:rPr>
              <w:t>_ biologija</w:t>
            </w:r>
          </w:p>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Kompetencijos</w:t>
            </w:r>
            <w:r w:rsidRPr="00C71FBD">
              <w:rPr>
                <w:rFonts w:eastAsia="Calibri"/>
                <w:sz w:val="22"/>
                <w:szCs w:val="22"/>
                <w:lang w:eastAsia="en-US"/>
              </w:rPr>
              <w:t>: pažinimo, kūrybiškumo, komunikavimo, socialinė.</w:t>
            </w:r>
          </w:p>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Vertinimas</w:t>
            </w:r>
            <w:r w:rsidRPr="00C71FBD">
              <w:rPr>
                <w:rFonts w:eastAsia="Calibri"/>
                <w:sz w:val="22"/>
                <w:szCs w:val="22"/>
                <w:lang w:eastAsia="en-US"/>
              </w:rPr>
              <w:t xml:space="preserve"> pagal numatytus kriterijus.</w:t>
            </w:r>
          </w:p>
        </w:tc>
      </w:tr>
      <w:tr w:rsidR="008212FD" w:rsidRPr="00C71FBD" w:rsidTr="0079584C">
        <w:tc>
          <w:tcPr>
            <w:tcW w:w="2835" w:type="dxa"/>
            <w:vAlign w:val="center"/>
          </w:tcPr>
          <w:p w:rsidR="008212FD" w:rsidRPr="00C71FBD" w:rsidRDefault="008212FD" w:rsidP="0079584C">
            <w:pPr>
              <w:tabs>
                <w:tab w:val="left" w:pos="1843"/>
              </w:tabs>
              <w:jc w:val="left"/>
              <w:rPr>
                <w:rFonts w:eastAsia="Calibri"/>
                <w:b/>
                <w:sz w:val="22"/>
                <w:szCs w:val="22"/>
                <w:lang w:eastAsia="en-US"/>
              </w:rPr>
            </w:pPr>
            <w:r w:rsidRPr="00C71FBD">
              <w:rPr>
                <w:rFonts w:eastAsia="Calibri"/>
                <w:b/>
                <w:sz w:val="22"/>
                <w:szCs w:val="22"/>
                <w:lang w:eastAsia="en-US"/>
              </w:rPr>
              <w:t xml:space="preserve">Atsiskaitomasis darbas. </w:t>
            </w:r>
          </w:p>
        </w:tc>
        <w:tc>
          <w:tcPr>
            <w:tcW w:w="2551" w:type="dxa"/>
            <w:vAlign w:val="center"/>
          </w:tcPr>
          <w:p w:rsidR="008212FD" w:rsidRPr="00C71FBD" w:rsidRDefault="008212FD" w:rsidP="0079584C">
            <w:pPr>
              <w:tabs>
                <w:tab w:val="left" w:pos="1843"/>
              </w:tabs>
              <w:jc w:val="left"/>
              <w:rPr>
                <w:rFonts w:eastAsia="Calibri"/>
                <w:sz w:val="22"/>
                <w:szCs w:val="22"/>
                <w:lang w:eastAsia="en-US"/>
              </w:rPr>
            </w:pPr>
          </w:p>
        </w:tc>
        <w:tc>
          <w:tcPr>
            <w:tcW w:w="5813"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Mokiniai, remdamiesi savo žiniomis, patirtimi, užduočių medžiaga, dirbdami individualiai atliks kontrolines užduotis.</w:t>
            </w:r>
          </w:p>
        </w:tc>
        <w:tc>
          <w:tcPr>
            <w:tcW w:w="1275" w:type="dxa"/>
            <w:vAlign w:val="center"/>
          </w:tcPr>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t>1</w:t>
            </w:r>
          </w:p>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t>(70%)</w:t>
            </w:r>
          </w:p>
        </w:tc>
        <w:tc>
          <w:tcPr>
            <w:tcW w:w="1730"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Vertinimas</w:t>
            </w:r>
            <w:r w:rsidRPr="00C71FBD">
              <w:rPr>
                <w:rFonts w:eastAsia="Calibri"/>
                <w:sz w:val="22"/>
                <w:szCs w:val="22"/>
                <w:lang w:eastAsia="en-US"/>
              </w:rPr>
              <w:t xml:space="preserve"> – formuojamasis.</w:t>
            </w:r>
          </w:p>
        </w:tc>
      </w:tr>
      <w:tr w:rsidR="008212FD" w:rsidRPr="00C71FBD" w:rsidTr="0079584C">
        <w:tc>
          <w:tcPr>
            <w:tcW w:w="2835" w:type="dxa"/>
            <w:vAlign w:val="center"/>
          </w:tcPr>
          <w:p w:rsidR="008212FD" w:rsidRPr="00C71FBD" w:rsidRDefault="008212FD" w:rsidP="0079584C">
            <w:pPr>
              <w:tabs>
                <w:tab w:val="left" w:pos="1843"/>
              </w:tabs>
              <w:jc w:val="left"/>
              <w:rPr>
                <w:rFonts w:eastAsia="Calibri"/>
                <w:b/>
                <w:sz w:val="22"/>
                <w:szCs w:val="22"/>
                <w:lang w:eastAsia="en-US"/>
              </w:rPr>
            </w:pPr>
            <w:r w:rsidRPr="00C71FBD">
              <w:rPr>
                <w:rFonts w:eastAsia="Calibri"/>
                <w:b/>
                <w:sz w:val="22"/>
                <w:szCs w:val="22"/>
                <w:lang w:eastAsia="en-US"/>
              </w:rPr>
              <w:t>Valstybių ir regionų apžvalga:</w:t>
            </w:r>
          </w:p>
          <w:p w:rsidR="008212FD" w:rsidRPr="00C71FBD" w:rsidRDefault="008212FD" w:rsidP="008212FD">
            <w:pPr>
              <w:numPr>
                <w:ilvl w:val="0"/>
                <w:numId w:val="3"/>
              </w:numPr>
              <w:ind w:left="0" w:firstLine="0"/>
              <w:contextualSpacing/>
              <w:jc w:val="left"/>
              <w:rPr>
                <w:rFonts w:eastAsia="Calibri"/>
                <w:b/>
                <w:sz w:val="22"/>
                <w:szCs w:val="22"/>
                <w:lang w:eastAsia="en-US"/>
              </w:rPr>
            </w:pPr>
            <w:r w:rsidRPr="00C71FBD">
              <w:rPr>
                <w:rFonts w:eastAsia="Calibri"/>
                <w:b/>
                <w:sz w:val="22"/>
                <w:szCs w:val="22"/>
                <w:lang w:eastAsia="en-US"/>
              </w:rPr>
              <w:t>JAV</w:t>
            </w:r>
          </w:p>
          <w:p w:rsidR="008212FD" w:rsidRPr="00C71FBD" w:rsidRDefault="008212FD" w:rsidP="008212FD">
            <w:pPr>
              <w:numPr>
                <w:ilvl w:val="0"/>
                <w:numId w:val="3"/>
              </w:numPr>
              <w:ind w:left="0" w:firstLine="0"/>
              <w:contextualSpacing/>
              <w:jc w:val="left"/>
              <w:rPr>
                <w:rFonts w:eastAsia="Calibri"/>
                <w:b/>
                <w:sz w:val="22"/>
                <w:szCs w:val="22"/>
                <w:lang w:eastAsia="en-US"/>
              </w:rPr>
            </w:pPr>
            <w:r w:rsidRPr="00C71FBD">
              <w:rPr>
                <w:rFonts w:eastAsia="Calibri"/>
                <w:b/>
                <w:sz w:val="22"/>
                <w:szCs w:val="22"/>
                <w:lang w:eastAsia="en-US"/>
              </w:rPr>
              <w:lastRenderedPageBreak/>
              <w:t>Kinijos</w:t>
            </w:r>
          </w:p>
          <w:p w:rsidR="008212FD" w:rsidRPr="00C71FBD" w:rsidRDefault="008212FD" w:rsidP="008212FD">
            <w:pPr>
              <w:numPr>
                <w:ilvl w:val="0"/>
                <w:numId w:val="3"/>
              </w:numPr>
              <w:ind w:left="0" w:firstLine="0"/>
              <w:contextualSpacing/>
              <w:jc w:val="left"/>
              <w:rPr>
                <w:rFonts w:eastAsia="Calibri"/>
                <w:b/>
                <w:sz w:val="22"/>
                <w:szCs w:val="22"/>
                <w:lang w:eastAsia="en-US"/>
              </w:rPr>
            </w:pPr>
            <w:r w:rsidRPr="00C71FBD">
              <w:rPr>
                <w:rFonts w:eastAsia="Calibri"/>
                <w:b/>
                <w:sz w:val="22"/>
                <w:szCs w:val="22"/>
                <w:lang w:eastAsia="en-US"/>
              </w:rPr>
              <w:t>Rusijos</w:t>
            </w:r>
          </w:p>
          <w:p w:rsidR="008212FD" w:rsidRPr="00C71FBD" w:rsidRDefault="008212FD" w:rsidP="008212FD">
            <w:pPr>
              <w:numPr>
                <w:ilvl w:val="0"/>
                <w:numId w:val="3"/>
              </w:numPr>
              <w:ind w:left="0" w:firstLine="0"/>
              <w:contextualSpacing/>
              <w:jc w:val="left"/>
              <w:rPr>
                <w:rFonts w:eastAsia="Calibri"/>
                <w:b/>
                <w:sz w:val="22"/>
                <w:szCs w:val="22"/>
                <w:lang w:eastAsia="en-US"/>
              </w:rPr>
            </w:pPr>
            <w:r w:rsidRPr="00C71FBD">
              <w:rPr>
                <w:rFonts w:eastAsia="Calibri"/>
                <w:b/>
                <w:sz w:val="22"/>
                <w:szCs w:val="22"/>
                <w:lang w:eastAsia="en-US"/>
              </w:rPr>
              <w:t>Australijos</w:t>
            </w:r>
          </w:p>
          <w:p w:rsidR="008212FD" w:rsidRPr="00C71FBD" w:rsidRDefault="008212FD" w:rsidP="008212FD">
            <w:pPr>
              <w:numPr>
                <w:ilvl w:val="0"/>
                <w:numId w:val="3"/>
              </w:numPr>
              <w:ind w:left="0" w:firstLine="0"/>
              <w:contextualSpacing/>
              <w:jc w:val="left"/>
              <w:rPr>
                <w:rFonts w:eastAsia="Calibri"/>
                <w:b/>
                <w:sz w:val="22"/>
                <w:szCs w:val="22"/>
                <w:lang w:eastAsia="en-US"/>
              </w:rPr>
            </w:pPr>
            <w:r w:rsidRPr="00C71FBD">
              <w:rPr>
                <w:rFonts w:eastAsia="Calibri"/>
                <w:b/>
                <w:sz w:val="22"/>
                <w:szCs w:val="22"/>
                <w:lang w:eastAsia="en-US"/>
              </w:rPr>
              <w:t>Indijos</w:t>
            </w:r>
          </w:p>
        </w:tc>
        <w:tc>
          <w:tcPr>
            <w:tcW w:w="2551"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lastRenderedPageBreak/>
              <w:t xml:space="preserve">Metodai: statistinių duomenų analizė, darbas su žemėlapiu ir </w:t>
            </w:r>
            <w:r w:rsidRPr="00C71FBD">
              <w:rPr>
                <w:rFonts w:eastAsia="Calibri"/>
                <w:sz w:val="22"/>
                <w:szCs w:val="22"/>
                <w:lang w:eastAsia="en-US"/>
              </w:rPr>
              <w:lastRenderedPageBreak/>
              <w:t>iliustracijomis, minčių žemėlapio sudarymas, diskusija.</w:t>
            </w:r>
          </w:p>
        </w:tc>
        <w:tc>
          <w:tcPr>
            <w:tcW w:w="5813" w:type="dxa"/>
            <w:vAlign w:val="center"/>
          </w:tcPr>
          <w:p w:rsidR="008212FD" w:rsidRPr="00C71FBD" w:rsidRDefault="008212FD" w:rsidP="0079584C">
            <w:pPr>
              <w:tabs>
                <w:tab w:val="left" w:pos="1843"/>
              </w:tabs>
              <w:jc w:val="left"/>
              <w:rPr>
                <w:rFonts w:eastAsia="Calibri"/>
                <w:b/>
                <w:i/>
                <w:sz w:val="22"/>
                <w:szCs w:val="22"/>
                <w:lang w:eastAsia="en-US"/>
              </w:rPr>
            </w:pPr>
            <w:r w:rsidRPr="00C71FBD">
              <w:rPr>
                <w:rFonts w:eastAsia="Calibri"/>
                <w:b/>
                <w:i/>
                <w:sz w:val="22"/>
                <w:szCs w:val="22"/>
                <w:lang w:eastAsia="en-US"/>
              </w:rPr>
              <w:lastRenderedPageBreak/>
              <w:t xml:space="preserve">Naudojasi teminiais žemėlapiais, kitais informacijos šaltiniais ir apibūdina nagrinėjamos valstybės gamtos ir socialinius ypatumus:  </w:t>
            </w:r>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lastRenderedPageBreak/>
              <w:t>•geografinę padėtį;</w:t>
            </w:r>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 xml:space="preserve">•gamtinės aplinkos ir stichinių nelaimių grėsmės įtaką žmonių gyvenimui ir ekonomikai, aiškina prisitaikymo prie šių iššūkių būdus ir priemones; </w:t>
            </w:r>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•gyventojų pasiskirstymą, vertina jo poveikį žmonėms ir ekonomikai. Nurodo pasirinktus socialinius ir kultūrinius ypatumus bei jų sklaidą pasaulyje;</w:t>
            </w:r>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 xml:space="preserve">•ekologinius ypatumus ir gamtos potencialą bei jo panaudojimą žemės ūkyje ir žaliavų gavybai;  </w:t>
            </w:r>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 xml:space="preserve">•ekonominį potencialą, paaiškina priklausomybę nuo žaliavų ir prekių importo bei eksporto.  </w:t>
            </w:r>
          </w:p>
        </w:tc>
        <w:tc>
          <w:tcPr>
            <w:tcW w:w="1275" w:type="dxa"/>
            <w:vAlign w:val="center"/>
          </w:tcPr>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lastRenderedPageBreak/>
              <w:t>25</w:t>
            </w:r>
          </w:p>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t xml:space="preserve">(konkrečios valstybės </w:t>
            </w:r>
            <w:r w:rsidRPr="00C71FBD">
              <w:rPr>
                <w:rFonts w:eastAsia="Calibri"/>
                <w:sz w:val="22"/>
                <w:szCs w:val="22"/>
                <w:lang w:eastAsia="en-US"/>
              </w:rPr>
              <w:lastRenderedPageBreak/>
              <w:t>nagrinėjimui skiriama 5 pamokos)</w:t>
            </w:r>
          </w:p>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t>(70%)</w:t>
            </w:r>
          </w:p>
        </w:tc>
        <w:tc>
          <w:tcPr>
            <w:tcW w:w="1730"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lastRenderedPageBreak/>
              <w:t xml:space="preserve">Kompetencijos </w:t>
            </w:r>
            <w:r w:rsidRPr="00C71FBD">
              <w:rPr>
                <w:rFonts w:eastAsia="Calibri"/>
                <w:sz w:val="22"/>
                <w:szCs w:val="22"/>
                <w:lang w:eastAsia="en-US"/>
              </w:rPr>
              <w:t xml:space="preserve">– pažinimo, kūrybiškumo, </w:t>
            </w:r>
            <w:r w:rsidRPr="00C71FBD">
              <w:rPr>
                <w:rFonts w:eastAsia="Calibri"/>
                <w:sz w:val="22"/>
                <w:szCs w:val="22"/>
                <w:lang w:eastAsia="en-US"/>
              </w:rPr>
              <w:lastRenderedPageBreak/>
              <w:t>pilietiškumo, kultūrinė.</w:t>
            </w:r>
          </w:p>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Integracija</w:t>
            </w:r>
            <w:r w:rsidRPr="00C71FBD">
              <w:rPr>
                <w:rFonts w:eastAsia="Calibri"/>
                <w:sz w:val="22"/>
                <w:szCs w:val="22"/>
                <w:lang w:eastAsia="en-US"/>
              </w:rPr>
              <w:t xml:space="preserve"> – istorija, pilietiškumas.</w:t>
            </w:r>
          </w:p>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 xml:space="preserve">Vertinimas </w:t>
            </w:r>
            <w:r w:rsidRPr="00C71FBD">
              <w:rPr>
                <w:rFonts w:eastAsia="Calibri"/>
                <w:sz w:val="22"/>
                <w:szCs w:val="22"/>
                <w:lang w:eastAsia="en-US"/>
              </w:rPr>
              <w:t>pagal numatytus kriterijus.</w:t>
            </w:r>
          </w:p>
        </w:tc>
      </w:tr>
      <w:tr w:rsidR="008212FD" w:rsidRPr="00C71FBD" w:rsidTr="0079584C">
        <w:tc>
          <w:tcPr>
            <w:tcW w:w="2835" w:type="dxa"/>
            <w:vAlign w:val="center"/>
          </w:tcPr>
          <w:p w:rsidR="008212FD" w:rsidRPr="00C71FBD" w:rsidRDefault="008212FD" w:rsidP="0079584C">
            <w:pPr>
              <w:tabs>
                <w:tab w:val="left" w:pos="1843"/>
              </w:tabs>
              <w:jc w:val="left"/>
              <w:rPr>
                <w:rFonts w:eastAsia="Calibri"/>
                <w:b/>
                <w:sz w:val="22"/>
                <w:szCs w:val="22"/>
                <w:lang w:eastAsia="en-US"/>
              </w:rPr>
            </w:pPr>
            <w:r w:rsidRPr="00C71FBD">
              <w:rPr>
                <w:rFonts w:eastAsia="Calibri"/>
                <w:b/>
                <w:sz w:val="22"/>
                <w:szCs w:val="22"/>
                <w:lang w:eastAsia="en-US"/>
              </w:rPr>
              <w:lastRenderedPageBreak/>
              <w:t>Atsiskaitomasis darbas.</w:t>
            </w:r>
          </w:p>
        </w:tc>
        <w:tc>
          <w:tcPr>
            <w:tcW w:w="2551" w:type="dxa"/>
            <w:vAlign w:val="center"/>
          </w:tcPr>
          <w:p w:rsidR="008212FD" w:rsidRPr="00C71FBD" w:rsidRDefault="008212FD" w:rsidP="0079584C">
            <w:pPr>
              <w:tabs>
                <w:tab w:val="left" w:pos="1843"/>
              </w:tabs>
              <w:jc w:val="left"/>
              <w:rPr>
                <w:rFonts w:eastAsia="Calibri"/>
                <w:sz w:val="22"/>
                <w:szCs w:val="22"/>
                <w:lang w:eastAsia="en-US"/>
              </w:rPr>
            </w:pPr>
          </w:p>
        </w:tc>
        <w:tc>
          <w:tcPr>
            <w:tcW w:w="5813"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Mokiniai, remdamiesi savo žiniomis, patirtimi, užduočių medžiaga, dirbdami individualiai atliks kontrolines užduotis.</w:t>
            </w:r>
          </w:p>
        </w:tc>
        <w:tc>
          <w:tcPr>
            <w:tcW w:w="1275" w:type="dxa"/>
            <w:vAlign w:val="center"/>
          </w:tcPr>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t>1</w:t>
            </w:r>
          </w:p>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t>(70%)</w:t>
            </w:r>
          </w:p>
        </w:tc>
        <w:tc>
          <w:tcPr>
            <w:tcW w:w="1730"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Vertinimas</w:t>
            </w:r>
            <w:r w:rsidRPr="00C71FBD">
              <w:rPr>
                <w:rFonts w:eastAsia="Calibri"/>
                <w:sz w:val="22"/>
                <w:szCs w:val="22"/>
                <w:lang w:eastAsia="en-US"/>
              </w:rPr>
              <w:t xml:space="preserve"> pagal numatytus kriterijus.</w:t>
            </w:r>
          </w:p>
        </w:tc>
      </w:tr>
      <w:tr w:rsidR="008212FD" w:rsidRPr="00C71FBD" w:rsidTr="0079584C">
        <w:tc>
          <w:tcPr>
            <w:tcW w:w="2835" w:type="dxa"/>
            <w:vAlign w:val="center"/>
          </w:tcPr>
          <w:p w:rsidR="008212FD" w:rsidRPr="00C71FBD" w:rsidRDefault="008212FD" w:rsidP="0079584C">
            <w:pPr>
              <w:tabs>
                <w:tab w:val="left" w:pos="1843"/>
              </w:tabs>
              <w:jc w:val="left"/>
              <w:rPr>
                <w:rFonts w:eastAsia="Calibri"/>
                <w:b/>
                <w:sz w:val="22"/>
                <w:szCs w:val="22"/>
                <w:lang w:eastAsia="en-US"/>
              </w:rPr>
            </w:pPr>
            <w:r w:rsidRPr="00C71FBD">
              <w:rPr>
                <w:rFonts w:eastAsia="Calibri"/>
                <w:b/>
                <w:sz w:val="22"/>
                <w:szCs w:val="22"/>
                <w:lang w:eastAsia="en-US"/>
              </w:rPr>
              <w:t>Praktikos ir tiriamieji darbai</w:t>
            </w:r>
          </w:p>
        </w:tc>
        <w:tc>
          <w:tcPr>
            <w:tcW w:w="2551"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Metodai</w:t>
            </w:r>
            <w:r w:rsidRPr="00C71FBD">
              <w:rPr>
                <w:rFonts w:eastAsia="Calibri"/>
                <w:sz w:val="22"/>
                <w:szCs w:val="22"/>
                <w:lang w:eastAsia="en-US"/>
              </w:rPr>
              <w:t>: pokalbis, darbas su iliustracijomis, žemėlapiu, statistinių duomenų analizė, praktinių užduočių atlikimas.</w:t>
            </w:r>
          </w:p>
        </w:tc>
        <w:tc>
          <w:tcPr>
            <w:tcW w:w="5813"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1.Klimatogramos analizė.</w:t>
            </w:r>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2. Orų žemėlapių nagrinėjimas ir vertinimas.</w:t>
            </w:r>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3.Geografinės zonos tyrimas.</w:t>
            </w:r>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4. Kraštovaizdžio tyrimas.</w:t>
            </w:r>
          </w:p>
        </w:tc>
        <w:tc>
          <w:tcPr>
            <w:tcW w:w="1275" w:type="dxa"/>
            <w:vAlign w:val="center"/>
          </w:tcPr>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t>4</w:t>
            </w:r>
          </w:p>
          <w:p w:rsidR="008212FD" w:rsidRPr="00C71FBD" w:rsidRDefault="008212FD" w:rsidP="0079584C">
            <w:pPr>
              <w:tabs>
                <w:tab w:val="left" w:pos="1843"/>
              </w:tabs>
              <w:rPr>
                <w:rFonts w:eastAsia="Calibri"/>
                <w:sz w:val="22"/>
                <w:szCs w:val="22"/>
                <w:lang w:eastAsia="en-US"/>
              </w:rPr>
            </w:pPr>
            <w:r w:rsidRPr="00C71FBD">
              <w:rPr>
                <w:rFonts w:eastAsia="Calibri"/>
                <w:sz w:val="22"/>
                <w:szCs w:val="22"/>
                <w:lang w:eastAsia="en-US"/>
              </w:rPr>
              <w:t>(70%)</w:t>
            </w:r>
          </w:p>
        </w:tc>
        <w:tc>
          <w:tcPr>
            <w:tcW w:w="1730" w:type="dxa"/>
            <w:vAlign w:val="center"/>
          </w:tcPr>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Vertinimas</w:t>
            </w:r>
            <w:r w:rsidRPr="00C71FBD">
              <w:rPr>
                <w:rFonts w:eastAsia="Calibri"/>
                <w:sz w:val="22"/>
                <w:szCs w:val="22"/>
                <w:lang w:eastAsia="en-US"/>
              </w:rPr>
              <w:t xml:space="preserve"> – </w:t>
            </w:r>
            <w:proofErr w:type="spellStart"/>
            <w:r w:rsidRPr="00C71FBD">
              <w:rPr>
                <w:rFonts w:eastAsia="Calibri"/>
                <w:sz w:val="22"/>
                <w:szCs w:val="22"/>
                <w:lang w:eastAsia="en-US"/>
              </w:rPr>
              <w:t>kriterinis</w:t>
            </w:r>
            <w:proofErr w:type="spellEnd"/>
          </w:p>
          <w:p w:rsidR="008212FD" w:rsidRPr="00C71FBD" w:rsidRDefault="008212FD" w:rsidP="0079584C">
            <w:pPr>
              <w:tabs>
                <w:tab w:val="left" w:pos="1843"/>
              </w:tabs>
              <w:jc w:val="left"/>
              <w:rPr>
                <w:rFonts w:eastAsia="Calibri"/>
                <w:sz w:val="22"/>
                <w:szCs w:val="22"/>
                <w:lang w:eastAsia="en-US"/>
              </w:rPr>
            </w:pPr>
            <w:r w:rsidRPr="00C71FBD">
              <w:rPr>
                <w:rFonts w:eastAsia="Calibri"/>
                <w:sz w:val="22"/>
                <w:szCs w:val="22"/>
                <w:lang w:eastAsia="en-US"/>
              </w:rPr>
              <w:t>Integracija: matematika, fizika, IKT</w:t>
            </w:r>
          </w:p>
          <w:p w:rsidR="008212FD" w:rsidRPr="00C71FBD" w:rsidRDefault="008212FD" w:rsidP="0079584C">
            <w:pPr>
              <w:tabs>
                <w:tab w:val="left" w:pos="1843"/>
              </w:tabs>
              <w:jc w:val="left"/>
              <w:rPr>
                <w:rFonts w:eastAsia="Calibri"/>
                <w:sz w:val="22"/>
                <w:szCs w:val="22"/>
                <w:lang w:eastAsia="en-US"/>
              </w:rPr>
            </w:pPr>
            <w:r w:rsidRPr="00C71FBD">
              <w:rPr>
                <w:rFonts w:eastAsia="Calibri"/>
                <w:i/>
                <w:sz w:val="22"/>
                <w:szCs w:val="22"/>
                <w:lang w:eastAsia="en-US"/>
              </w:rPr>
              <w:t>Kompetencijos</w:t>
            </w:r>
            <w:r w:rsidRPr="00C71FBD">
              <w:rPr>
                <w:rFonts w:eastAsia="Calibri"/>
                <w:sz w:val="22"/>
                <w:szCs w:val="22"/>
                <w:lang w:eastAsia="en-US"/>
              </w:rPr>
              <w:t>:  pažinimo, kūrybiškumo, komunikavimo.</w:t>
            </w:r>
          </w:p>
          <w:p w:rsidR="008212FD" w:rsidRPr="00C71FBD" w:rsidRDefault="008212FD" w:rsidP="0079584C">
            <w:pPr>
              <w:tabs>
                <w:tab w:val="left" w:pos="1843"/>
              </w:tabs>
              <w:jc w:val="left"/>
              <w:rPr>
                <w:rFonts w:eastAsia="Calibri"/>
                <w:sz w:val="22"/>
                <w:szCs w:val="22"/>
                <w:lang w:eastAsia="en-US"/>
              </w:rPr>
            </w:pPr>
          </w:p>
        </w:tc>
      </w:tr>
    </w:tbl>
    <w:p w:rsidR="008212FD" w:rsidRPr="00C71FBD" w:rsidRDefault="008212FD" w:rsidP="008212FD">
      <w:pPr>
        <w:spacing w:line="360" w:lineRule="auto"/>
        <w:jc w:val="right"/>
        <w:rPr>
          <w:lang w:eastAsia="en-US"/>
        </w:rPr>
      </w:pPr>
      <w:r w:rsidRPr="00C71FBD">
        <w:rPr>
          <w:rFonts w:eastAsia="Calibri"/>
          <w:b/>
          <w:lang w:eastAsia="en-US"/>
        </w:rPr>
        <w:t>Parengė:</w:t>
      </w:r>
      <w:r w:rsidRPr="00C71FBD">
        <w:rPr>
          <w:rFonts w:eastAsia="Calibri"/>
          <w:lang w:eastAsia="en-US"/>
        </w:rPr>
        <w:t xml:space="preserve"> geografijos mokytoja ekspertė </w:t>
      </w:r>
      <w:r w:rsidRPr="00C71FBD">
        <w:rPr>
          <w:rFonts w:eastAsia="Calibri"/>
          <w:i/>
          <w:lang w:eastAsia="en-US"/>
        </w:rPr>
        <w:t xml:space="preserve">dr. Laima </w:t>
      </w:r>
      <w:proofErr w:type="spellStart"/>
      <w:r w:rsidRPr="00C71FBD">
        <w:rPr>
          <w:rFonts w:eastAsia="Calibri"/>
          <w:i/>
          <w:lang w:eastAsia="en-US"/>
        </w:rPr>
        <w:t>Railienė</w:t>
      </w:r>
      <w:proofErr w:type="spellEnd"/>
    </w:p>
    <w:p w:rsidR="008212FD" w:rsidRPr="00C71FBD" w:rsidRDefault="008212FD" w:rsidP="008212FD">
      <w:pPr>
        <w:spacing w:line="360" w:lineRule="auto"/>
        <w:jc w:val="both"/>
        <w:rPr>
          <w:sz w:val="22"/>
          <w:szCs w:val="22"/>
        </w:rPr>
      </w:pPr>
    </w:p>
    <w:p w:rsidR="00F42450" w:rsidRDefault="00F42450"/>
    <w:sectPr w:rsidR="00F42450" w:rsidSect="008212FD">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403AF"/>
    <w:multiLevelType w:val="hybridMultilevel"/>
    <w:tmpl w:val="0BEE1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FFA621D"/>
    <w:multiLevelType w:val="hybridMultilevel"/>
    <w:tmpl w:val="151C38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2DE6FE0"/>
    <w:multiLevelType w:val="hybridMultilevel"/>
    <w:tmpl w:val="BA18BC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FD"/>
    <w:rsid w:val="004673B1"/>
    <w:rsid w:val="006C4992"/>
    <w:rsid w:val="008212FD"/>
    <w:rsid w:val="00A60DED"/>
    <w:rsid w:val="00F42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72F14-A7BA-4C44-84FC-25D374F4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FD"/>
    <w:pPr>
      <w:spacing w:after="0" w:line="240" w:lineRule="auto"/>
      <w:jc w:val="center"/>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9"/>
    <w:qFormat/>
    <w:rsid w:val="008212F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2FD"/>
    <w:rPr>
      <w:rFonts w:asciiTheme="majorHAnsi" w:eastAsiaTheme="majorEastAsia" w:hAnsiTheme="majorHAnsi" w:cstheme="majorBidi"/>
      <w:b/>
      <w:bCs/>
      <w:color w:val="2E74B5" w:themeColor="accent1" w:themeShade="BF"/>
      <w:sz w:val="28"/>
      <w:szCs w:val="28"/>
      <w:lang w:eastAsia="lt-LT"/>
    </w:rPr>
  </w:style>
  <w:style w:type="paragraph" w:styleId="ListParagraph">
    <w:name w:val="List Paragraph"/>
    <w:basedOn w:val="Normal"/>
    <w:uiPriority w:val="34"/>
    <w:qFormat/>
    <w:rsid w:val="008212FD"/>
    <w:pPr>
      <w:ind w:left="720"/>
      <w:contextualSpacing/>
    </w:pPr>
  </w:style>
  <w:style w:type="character" w:styleId="Hyperlink">
    <w:name w:val="Hyperlink"/>
    <w:basedOn w:val="DefaultParagraphFont"/>
    <w:uiPriority w:val="99"/>
    <w:unhideWhenUsed/>
    <w:rsid w:val="008212FD"/>
    <w:rPr>
      <w:color w:val="0563C1" w:themeColor="hyperlink"/>
      <w:u w:val="single"/>
    </w:rPr>
  </w:style>
  <w:style w:type="paragraph" w:customStyle="1" w:styleId="Default">
    <w:name w:val="Default"/>
    <w:rsid w:val="008212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C5F897CA-0724-4CE3-A850-96FD39F9F5E3}"/>
</file>

<file path=customXml/itemProps2.xml><?xml version="1.0" encoding="utf-8"?>
<ds:datastoreItem xmlns:ds="http://schemas.openxmlformats.org/officeDocument/2006/customXml" ds:itemID="{D440AE74-DFB9-4A5A-90A9-AF99DD19E8C6}"/>
</file>

<file path=customXml/itemProps3.xml><?xml version="1.0" encoding="utf-8"?>
<ds:datastoreItem xmlns:ds="http://schemas.openxmlformats.org/officeDocument/2006/customXml" ds:itemID="{5E1E254B-1BBE-4911-AF24-EB04C87B2667}"/>
</file>

<file path=docProps/app.xml><?xml version="1.0" encoding="utf-8"?>
<Properties xmlns="http://schemas.openxmlformats.org/officeDocument/2006/extended-properties" xmlns:vt="http://schemas.openxmlformats.org/officeDocument/2006/docPropsVTypes">
  <Template>Normal.dotm</Template>
  <TotalTime>4</TotalTime>
  <Pages>4</Pages>
  <Words>5859</Words>
  <Characters>3340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2</cp:revision>
  <dcterms:created xsi:type="dcterms:W3CDTF">2023-06-01T07:28:00Z</dcterms:created>
  <dcterms:modified xsi:type="dcterms:W3CDTF">2023-06-01T08:07:00Z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