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00281" w14:textId="77777777" w:rsidR="008F09D6" w:rsidRDefault="008F09D6" w:rsidP="008F09D6">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14:paraId="590CD705" w14:textId="1FB838AD" w:rsidR="00B018AE" w:rsidRDefault="008F09D6" w:rsidP="00B018AE">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w:t>
      </w:r>
      <w:r w:rsidR="00E469CC">
        <w:rPr>
          <w:rStyle w:val="normaltextrun"/>
        </w:rPr>
        <w:t xml:space="preserve">Pamokų ir veiklų planavimo pavyzdžių galima rasti </w:t>
      </w:r>
      <w:r w:rsidR="00E469CC">
        <w:rPr>
          <w:rStyle w:val="normaltextrun"/>
          <w:i/>
        </w:rPr>
        <w:t>Rus</w:t>
      </w:r>
      <w:r w:rsidR="00E469CC" w:rsidRPr="008D2554">
        <w:rPr>
          <w:rStyle w:val="normaltextrun"/>
          <w:i/>
        </w:rPr>
        <w:t xml:space="preserve">ų tautinės mažumos gimtosios kalbos ir literatūros bendrosios programos </w:t>
      </w:r>
      <w:r w:rsidR="00E469CC" w:rsidRPr="008D2554">
        <w:rPr>
          <w:rStyle w:val="normaltextrun"/>
        </w:rPr>
        <w:t>(toliau – BP)</w:t>
      </w:r>
      <w:r w:rsidR="00E469CC" w:rsidRPr="008D2554">
        <w:rPr>
          <w:rStyle w:val="normaltextrun"/>
          <w:i/>
        </w:rPr>
        <w:t xml:space="preserve"> įgyvendinimo rekomendacijų</w:t>
      </w:r>
      <w:r w:rsidR="00E469CC">
        <w:rPr>
          <w:rStyle w:val="normaltextrun"/>
        </w:rPr>
        <w:t xml:space="preserve"> dalyje </w:t>
      </w:r>
      <w:r w:rsidR="00E469CC" w:rsidRPr="00605CA3">
        <w:rPr>
          <w:rStyle w:val="normaltextrun"/>
          <w:i/>
        </w:rPr>
        <w:t>Veiklų planavimo ir kompetencijų ugdymo pavyzdžiai</w:t>
      </w:r>
      <w:r w:rsidR="00E469CC">
        <w:rPr>
          <w:rStyle w:val="normaltextrun"/>
        </w:rPr>
        <w:t xml:space="preserve">. </w:t>
      </w:r>
      <w:r>
        <w:rPr>
          <w:rStyle w:val="normaltextrun"/>
        </w:rPr>
        <w:t xml:space="preserve">Planuodamas mokymosi veiklas mokytojas tikslingai pasirenka, kurias kompetencijas ir pasiekimus ugdys atsižvelgdamas į konkrečios klasės mokinių pasiekimus ir poreikius. Šį darbą palengvins naudojimasis </w:t>
      </w:r>
      <w:hyperlink r:id="rId7"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14:paraId="5CA1B195" w14:textId="77777777" w:rsidR="00B018AE" w:rsidRDefault="008F09D6" w:rsidP="00B018AE">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14:paraId="42268801" w14:textId="77777777" w:rsidR="008F09D6" w:rsidRPr="00B018AE" w:rsidRDefault="008F09D6" w:rsidP="00B018AE">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xml:space="preserve">), sprendžia mokytojas, atsižvelgdamas į mokyklos, klasės kontekstą, </w:t>
      </w:r>
      <w:r w:rsidR="0069459D">
        <w:rPr>
          <w:color w:val="000000"/>
        </w:rPr>
        <w:t>mokinių pasiekimus ir poreikius</w:t>
      </w:r>
      <w:r>
        <w:rPr>
          <w:color w:val="000000"/>
        </w:rPr>
        <w:t xml:space="preserve">, pvz.: </w:t>
      </w:r>
    </w:p>
    <w:p w14:paraId="5B3C7743" w14:textId="77777777" w:rsidR="0069459D" w:rsidRDefault="008F09D6" w:rsidP="00BE2595">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14:paraId="39B82A92" w14:textId="77777777" w:rsidR="008F09D6" w:rsidRPr="0069459D" w:rsidRDefault="008F09D6" w:rsidP="00BE2595">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14:paraId="6945E5B9" w14:textId="77777777" w:rsidR="008F09D6" w:rsidRDefault="008F09D6" w:rsidP="008F09D6">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14:paraId="398ADD5F" w14:textId="77777777" w:rsidR="0069459D" w:rsidRDefault="008F09D6" w:rsidP="001D3ACB">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14:paraId="1F5B6652" w14:textId="77777777" w:rsidR="00B018AE" w:rsidRDefault="008F09D6" w:rsidP="00B018AE">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69459D">
        <w:rPr>
          <w:rFonts w:ascii="Times New Roman" w:eastAsia="Times New Roman" w:hAnsi="Times New Roman" w:cs="Times New Roman"/>
          <w:color w:val="000000"/>
          <w:sz w:val="24"/>
          <w:szCs w:val="24"/>
        </w:rPr>
        <w:t>tarpdalykiniai</w:t>
      </w:r>
      <w:proofErr w:type="spellEnd"/>
      <w:r w:rsidRPr="0069459D">
        <w:rPr>
          <w:rFonts w:ascii="Times New Roman" w:eastAsia="Times New Roman" w:hAnsi="Times New Roman" w:cs="Times New Roman"/>
          <w:color w:val="000000"/>
          <w:sz w:val="24"/>
          <w:szCs w:val="24"/>
        </w:rPr>
        <w:t xml:space="preserve"> projektai; mokyklin</w:t>
      </w:r>
      <w:r w:rsidR="0069459D">
        <w:rPr>
          <w:rFonts w:ascii="Times New Roman" w:eastAsia="Times New Roman" w:hAnsi="Times New Roman" w:cs="Times New Roman"/>
          <w:color w:val="000000"/>
          <w:sz w:val="24"/>
          <w:szCs w:val="24"/>
        </w:rPr>
        <w:t>iai ir nacionaliniai projektai)</w:t>
      </w:r>
      <w:r w:rsidRPr="0069459D">
        <w:rPr>
          <w:rFonts w:ascii="Times New Roman" w:eastAsia="Times New Roman" w:hAnsi="Times New Roman" w:cs="Times New Roman"/>
          <w:color w:val="000000"/>
          <w:sz w:val="24"/>
          <w:szCs w:val="24"/>
        </w:rPr>
        <w:t xml:space="preserve">. </w:t>
      </w:r>
    </w:p>
    <w:p w14:paraId="10712558" w14:textId="77777777" w:rsidR="00B018AE" w:rsidRDefault="00B018AE" w:rsidP="00B018AE">
      <w:pPr>
        <w:pBdr>
          <w:top w:val="nil"/>
          <w:left w:val="nil"/>
          <w:bottom w:val="nil"/>
          <w:right w:val="nil"/>
          <w:between w:val="nil"/>
        </w:pBdr>
        <w:spacing w:after="0" w:line="276" w:lineRule="auto"/>
        <w:ind w:firstLine="360"/>
        <w:jc w:val="both"/>
        <w:rPr>
          <w:rFonts w:ascii="Times New Roman" w:eastAsia="Times New Roman" w:hAnsi="Times New Roman" w:cs="Times New Roman"/>
          <w:color w:val="000000"/>
          <w:sz w:val="24"/>
          <w:szCs w:val="24"/>
          <w:lang w:eastAsia="lt-LT"/>
        </w:rPr>
      </w:pPr>
    </w:p>
    <w:p w14:paraId="5FB2545E" w14:textId="77777777" w:rsidR="008F09D6" w:rsidRPr="00B018AE" w:rsidRDefault="008F09D6" w:rsidP="00B018AE">
      <w:pPr>
        <w:pBdr>
          <w:top w:val="nil"/>
          <w:left w:val="nil"/>
          <w:bottom w:val="nil"/>
          <w:right w:val="nil"/>
          <w:between w:val="nil"/>
        </w:pBdr>
        <w:spacing w:after="0" w:line="276" w:lineRule="auto"/>
        <w:ind w:firstLine="360"/>
        <w:jc w:val="both"/>
        <w:rPr>
          <w:rFonts w:ascii="Times New Roman" w:eastAsia="Times New Roman" w:hAnsi="Times New Roman" w:cs="Times New Roman"/>
          <w:color w:val="000000"/>
          <w:sz w:val="24"/>
          <w:szCs w:val="24"/>
        </w:rPr>
      </w:pPr>
      <w:r w:rsidRPr="00B018AE">
        <w:rPr>
          <w:rFonts w:ascii="Times New Roman" w:eastAsia="Times New Roman" w:hAnsi="Times New Roman" w:cs="Times New Roman"/>
          <w:color w:val="000000"/>
          <w:sz w:val="24"/>
          <w:szCs w:val="24"/>
          <w:lang w:eastAsia="lt-LT"/>
        </w:rPr>
        <w:t>Atkreipiamas dėmesys į mokymosi turinio integravimą ugdymo procese: pvz., prie lentelėje nurodytų literatūros</w:t>
      </w:r>
      <w:r w:rsidRPr="00B018AE">
        <w:rPr>
          <w:rFonts w:ascii="Times New Roman" w:eastAsia="Times New Roman" w:hAnsi="Times New Roman" w:cs="Times New Roman"/>
          <w:sz w:val="24"/>
          <w:szCs w:val="24"/>
        </w:rPr>
        <w:t xml:space="preserve"> ir kultūros pažinimo valandų prisideda valandos,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14:paraId="575B8B37" w14:textId="77777777" w:rsidR="008F09D6" w:rsidRPr="00C41A17" w:rsidRDefault="008F09D6" w:rsidP="008F09D6">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Rekomenduojami kūriniai gali būti mokytojo koreguojami atsižvelgiant į mokinių pasiūlymus, poreikius ir kitas aplinkybes. </w:t>
      </w:r>
    </w:p>
    <w:p w14:paraId="5EF9018C" w14:textId="77777777" w:rsidR="00E469CC" w:rsidRDefault="008F09D6" w:rsidP="00E469CC">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lastRenderedPageBreak/>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w:t>
      </w:r>
      <w:r w:rsidR="00E469CC">
        <w:rPr>
          <w:rFonts w:ascii="Times New Roman" w:eastAsia="Times New Roman" w:hAnsi="Times New Roman" w:cs="Times New Roman"/>
          <w:color w:val="000000"/>
          <w:sz w:val="24"/>
          <w:szCs w:val="24"/>
        </w:rPr>
        <w:t xml:space="preserve">, </w:t>
      </w:r>
      <w:r w:rsidR="00E469CC" w:rsidRPr="00C41A17">
        <w:rPr>
          <w:rFonts w:ascii="Times New Roman" w:eastAsia="Times New Roman" w:hAnsi="Times New Roman" w:cs="Times New Roman"/>
          <w:color w:val="000000"/>
          <w:sz w:val="24"/>
          <w:szCs w:val="24"/>
        </w:rPr>
        <w:t xml:space="preserve">kaip tai yra parodyta </w:t>
      </w:r>
      <w:r w:rsidR="00E469CC">
        <w:rPr>
          <w:rFonts w:ascii="Times New Roman" w:eastAsia="Times New Roman" w:hAnsi="Times New Roman" w:cs="Times New Roman"/>
          <w:i/>
          <w:color w:val="000000"/>
          <w:sz w:val="24"/>
          <w:szCs w:val="24"/>
        </w:rPr>
        <w:t>Rus</w:t>
      </w:r>
      <w:r w:rsidR="00E469CC" w:rsidRPr="00C41A17">
        <w:rPr>
          <w:rFonts w:ascii="Times New Roman" w:eastAsia="Times New Roman" w:hAnsi="Times New Roman" w:cs="Times New Roman"/>
          <w:i/>
          <w:color w:val="000000"/>
          <w:sz w:val="24"/>
          <w:szCs w:val="24"/>
        </w:rPr>
        <w:t>ų tautinės mažumos gimtosios kalbos ir literatūros BP įgyvendinimo</w:t>
      </w:r>
      <w:r w:rsidR="00E469CC" w:rsidRPr="008D2554">
        <w:rPr>
          <w:rFonts w:ascii="Times New Roman" w:eastAsia="Times New Roman" w:hAnsi="Times New Roman" w:cs="Times New Roman"/>
          <w:i/>
          <w:color w:val="000000"/>
          <w:sz w:val="24"/>
          <w:szCs w:val="24"/>
        </w:rPr>
        <w:t xml:space="preserve"> rekomendacijose</w:t>
      </w:r>
      <w:r w:rsidR="00E469CC" w:rsidRPr="008D2554">
        <w:rPr>
          <w:rStyle w:val="normaltextrun"/>
        </w:rPr>
        <w:t xml:space="preserve"> </w:t>
      </w:r>
      <w:r w:rsidR="00E469CC" w:rsidRPr="008D2554">
        <w:rPr>
          <w:rFonts w:ascii="Times New Roman" w:eastAsia="Times New Roman" w:hAnsi="Times New Roman" w:cs="Times New Roman"/>
          <w:color w:val="000000"/>
          <w:sz w:val="24"/>
          <w:szCs w:val="24"/>
        </w:rPr>
        <w:t xml:space="preserve">dalyje </w:t>
      </w:r>
      <w:r w:rsidR="00E469CC" w:rsidRPr="008D2554">
        <w:rPr>
          <w:rFonts w:ascii="Times New Roman" w:eastAsia="Times New Roman" w:hAnsi="Times New Roman" w:cs="Times New Roman"/>
          <w:i/>
          <w:color w:val="000000"/>
          <w:sz w:val="24"/>
          <w:szCs w:val="24"/>
        </w:rPr>
        <w:t>Veiklų planavimo ir kompetencijų ugdymo pavyzdžiai</w:t>
      </w:r>
      <w:r w:rsidR="00E469CC" w:rsidRPr="008D2554">
        <w:rPr>
          <w:rFonts w:ascii="Times New Roman" w:eastAsia="Times New Roman" w:hAnsi="Times New Roman" w:cs="Times New Roman"/>
          <w:color w:val="000000"/>
          <w:sz w:val="24"/>
          <w:szCs w:val="24"/>
        </w:rPr>
        <w:t>.</w:t>
      </w:r>
    </w:p>
    <w:p w14:paraId="754BA19F" w14:textId="401A8667" w:rsidR="008F09D6" w:rsidRDefault="008F09D6" w:rsidP="008F09D6">
      <w:pPr>
        <w:spacing w:after="0" w:line="240" w:lineRule="auto"/>
        <w:jc w:val="both"/>
        <w:textAlignment w:val="baseline"/>
        <w:rPr>
          <w:rFonts w:ascii="Times New Roman" w:eastAsia="Times New Roman" w:hAnsi="Times New Roman" w:cs="Times New Roman"/>
          <w:b/>
          <w:sz w:val="24"/>
          <w:szCs w:val="24"/>
        </w:rPr>
      </w:pPr>
    </w:p>
    <w:p w14:paraId="71844679" w14:textId="77777777" w:rsidR="008F09D6" w:rsidRPr="00416F91" w:rsidRDefault="008F09D6" w:rsidP="008F09D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14:paraId="7A907794" w14:textId="77777777" w:rsidR="008F09D6" w:rsidRDefault="008F09D6" w:rsidP="008F09D6">
      <w:pPr>
        <w:spacing w:after="0" w:line="240" w:lineRule="auto"/>
        <w:jc w:val="both"/>
        <w:textAlignment w:val="baseline"/>
        <w:rPr>
          <w:rFonts w:ascii="Times New Roman" w:eastAsia="Times New Roman" w:hAnsi="Times New Roman" w:cs="Times New Roman"/>
          <w:b/>
          <w:sz w:val="24"/>
          <w:szCs w:val="24"/>
        </w:rPr>
      </w:pPr>
    </w:p>
    <w:p w14:paraId="13487110" w14:textId="77777777" w:rsidR="004138CD" w:rsidRDefault="004138CD" w:rsidP="004138CD">
      <w:pPr>
        <w:spacing w:after="0" w:line="276" w:lineRule="auto"/>
        <w:rPr>
          <w:rFonts w:ascii="Times New Roman" w:eastAsia="Times New Roman" w:hAnsi="Times New Roman" w:cs="Times New Roman"/>
          <w:sz w:val="24"/>
          <w:szCs w:val="24"/>
        </w:rPr>
      </w:pPr>
    </w:p>
    <w:p w14:paraId="5D2635DF" w14:textId="0F31DB3E" w:rsidR="00C92C7E" w:rsidRPr="00416F91" w:rsidRDefault="002A4E34" w:rsidP="00C92C7E">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RUS</w:t>
      </w:r>
      <w:r w:rsidR="00C92C7E" w:rsidRPr="004138CD">
        <w:rPr>
          <w:rFonts w:ascii="Times New Roman" w:eastAsia="Times New Roman" w:hAnsi="Times New Roman" w:cs="Times New Roman"/>
          <w:sz w:val="24"/>
          <w:szCs w:val="24"/>
        </w:rPr>
        <w:t>Ų KALBOS IR LITERATŪROS</w:t>
      </w:r>
      <w:r w:rsidR="00C92C7E" w:rsidRPr="004138CD">
        <w:rPr>
          <w:rStyle w:val="normaltextrun"/>
          <w:rFonts w:ascii="Times New Roman" w:hAnsi="Times New Roman" w:cs="Times New Roman"/>
          <w:bCs/>
          <w:color w:val="000000"/>
          <w:sz w:val="24"/>
          <w:szCs w:val="24"/>
          <w:shd w:val="clear" w:color="auto" w:fill="FFFFFF"/>
        </w:rPr>
        <w:t xml:space="preserve"> ILGALAIKIO PLANO PAVYZDYS</w:t>
      </w:r>
      <w:r w:rsidR="00C92C7E">
        <w:rPr>
          <w:rStyle w:val="normaltextrun"/>
          <w:rFonts w:ascii="Times New Roman" w:hAnsi="Times New Roman" w:cs="Times New Roman"/>
          <w:b/>
          <w:bCs/>
          <w:color w:val="000000"/>
          <w:sz w:val="24"/>
          <w:szCs w:val="24"/>
          <w:shd w:val="clear" w:color="auto" w:fill="FFFFFF"/>
        </w:rPr>
        <w:t xml:space="preserve"> </w:t>
      </w:r>
      <w:r w:rsidR="00982344">
        <w:rPr>
          <w:rFonts w:ascii="Times New Roman" w:eastAsia="Times New Roman" w:hAnsi="Times New Roman" w:cs="Times New Roman"/>
          <w:b/>
          <w:bCs/>
          <w:sz w:val="24"/>
          <w:szCs w:val="24"/>
          <w:lang w:eastAsia="lt-LT"/>
        </w:rPr>
        <w:t>2</w:t>
      </w:r>
      <w:r w:rsidR="00C92C7E" w:rsidRPr="006123A0">
        <w:rPr>
          <w:rFonts w:ascii="Times New Roman" w:eastAsia="Times New Roman" w:hAnsi="Times New Roman" w:cs="Times New Roman"/>
          <w:b/>
          <w:bCs/>
          <w:sz w:val="24"/>
          <w:szCs w:val="24"/>
          <w:lang w:eastAsia="lt-LT"/>
        </w:rPr>
        <w:t xml:space="preserve"> KLASEI</w:t>
      </w:r>
    </w:p>
    <w:p w14:paraId="1DED9BA8" w14:textId="77777777" w:rsidR="002A0418" w:rsidRDefault="002A0418" w:rsidP="002A0418">
      <w:pPr>
        <w:spacing w:after="0" w:line="240" w:lineRule="auto"/>
        <w:jc w:val="both"/>
        <w:textAlignment w:val="baseline"/>
        <w:rPr>
          <w:rFonts w:ascii="Times New Roman" w:eastAsia="Times New Roman" w:hAnsi="Times New Roman" w:cs="Times New Roman"/>
          <w:b/>
          <w:sz w:val="24"/>
          <w:szCs w:val="24"/>
        </w:rPr>
      </w:pPr>
    </w:p>
    <w:p w14:paraId="3F79483C" w14:textId="77777777" w:rsidR="002A0418" w:rsidRPr="003175B0" w:rsidRDefault="002A0418" w:rsidP="004C504E">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p>
    <w:p w14:paraId="2AD4F539" w14:textId="77777777" w:rsidR="0069459D" w:rsidRDefault="0069459D" w:rsidP="004C504E">
      <w:pPr>
        <w:spacing w:after="0" w:line="276" w:lineRule="auto"/>
        <w:rPr>
          <w:rFonts w:ascii="Times New Roman" w:eastAsia="Times New Roman" w:hAnsi="Times New Roman" w:cs="Times New Roman"/>
          <w:b/>
          <w:sz w:val="24"/>
          <w:szCs w:val="24"/>
        </w:rPr>
      </w:pPr>
    </w:p>
    <w:p w14:paraId="46D053DD" w14:textId="628674AB" w:rsidR="002A0418" w:rsidRDefault="002A0418" w:rsidP="004C504E">
      <w:pPr>
        <w:spacing w:after="0" w:line="276" w:lineRule="auto"/>
        <w:rPr>
          <w:rFonts w:ascii="Times New Roman" w:eastAsia="Times New Roman" w:hAnsi="Times New Roman" w:cs="Times New Roman"/>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sidR="00FF575A">
        <w:rPr>
          <w:rFonts w:ascii="Times New Roman" w:eastAsia="Times New Roman" w:hAnsi="Times New Roman" w:cs="Times New Roman"/>
          <w:b/>
          <w:sz w:val="24"/>
          <w:szCs w:val="24"/>
        </w:rPr>
        <w:t xml:space="preserve">245 </w:t>
      </w:r>
      <w:r>
        <w:rPr>
          <w:rFonts w:ascii="Times New Roman" w:eastAsia="Times New Roman" w:hAnsi="Times New Roman" w:cs="Times New Roman"/>
          <w:sz w:val="24"/>
          <w:szCs w:val="24"/>
        </w:rPr>
        <w:t>(</w:t>
      </w:r>
      <w:r w:rsidRPr="003175B0">
        <w:rPr>
          <w:rFonts w:ascii="Times New Roman" w:eastAsia="Times New Roman" w:hAnsi="Times New Roman" w:cs="Times New Roman"/>
          <w:i/>
          <w:sz w:val="24"/>
          <w:szCs w:val="24"/>
        </w:rPr>
        <w:t>pamokų skaičius per metus</w:t>
      </w:r>
      <w:r>
        <w:rPr>
          <w:rFonts w:ascii="Times New Roman" w:eastAsia="Times New Roman" w:hAnsi="Times New Roman" w:cs="Times New Roman"/>
          <w:sz w:val="24"/>
          <w:szCs w:val="24"/>
        </w:rPr>
        <w:t>)</w:t>
      </w:r>
      <w:r w:rsidRPr="003175B0">
        <w:rPr>
          <w:rFonts w:ascii="Times New Roman" w:eastAsia="Times New Roman" w:hAnsi="Times New Roman" w:cs="Times New Roman"/>
          <w:sz w:val="24"/>
          <w:szCs w:val="24"/>
        </w:rPr>
        <w:t xml:space="preserve"> </w:t>
      </w:r>
    </w:p>
    <w:p w14:paraId="412E1C0D" w14:textId="77777777" w:rsidR="00FF575A" w:rsidRPr="00FF575A" w:rsidRDefault="00FF575A" w:rsidP="00FF575A">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(174 PAMOKOS)</w:t>
      </w:r>
    </w:p>
    <w:p w14:paraId="20F7059A" w14:textId="77777777" w:rsidR="00FF575A" w:rsidRPr="00FF575A" w:rsidRDefault="00FF575A" w:rsidP="00FF575A">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(71 PAMOKA)</w:t>
      </w:r>
    </w:p>
    <w:p w14:paraId="3F9EA77B" w14:textId="77777777" w:rsidR="0069459D" w:rsidRPr="004C504E" w:rsidRDefault="0069459D" w:rsidP="004C504E">
      <w:pPr>
        <w:spacing w:after="0" w:line="276" w:lineRule="auto"/>
        <w:rPr>
          <w:rFonts w:ascii="Times New Roman" w:eastAsia="Times New Roman" w:hAnsi="Times New Roman" w:cs="Times New Roman"/>
          <w:b/>
          <w:sz w:val="24"/>
          <w:szCs w:val="24"/>
        </w:rPr>
      </w:pPr>
    </w:p>
    <w:p w14:paraId="448BFEE9" w14:textId="6B2D3C4B" w:rsidR="00292501" w:rsidRPr="002A4E34" w:rsidRDefault="00D426D0" w:rsidP="002A4E34">
      <w:pPr>
        <w:ind w:firstLine="720"/>
        <w:jc w:val="both"/>
        <w:rPr>
          <w:szCs w:val="24"/>
          <w:highlight w:val="white"/>
        </w:rPr>
      </w:pPr>
      <w:r>
        <w:rPr>
          <w:rFonts w:ascii="Times New Roman" w:hAnsi="Times New Roman" w:cs="Times New Roman"/>
          <w:b/>
          <w:sz w:val="24"/>
          <w:szCs w:val="24"/>
          <w:highlight w:val="white"/>
          <w:lang w:eastAsia="lt-LT"/>
        </w:rPr>
        <w:t>Negrožinių t</w:t>
      </w:r>
      <w:r w:rsidR="00292501" w:rsidRPr="00D426D0">
        <w:rPr>
          <w:rFonts w:ascii="Times New Roman" w:hAnsi="Times New Roman" w:cs="Times New Roman"/>
          <w:b/>
          <w:sz w:val="24"/>
          <w:szCs w:val="24"/>
          <w:highlight w:val="white"/>
          <w:lang w:eastAsia="lt-LT"/>
        </w:rPr>
        <w:t>ekstų atranka.</w:t>
      </w:r>
      <w:r w:rsidR="002A4E34" w:rsidRPr="002A4E34">
        <w:rPr>
          <w:szCs w:val="24"/>
        </w:rPr>
        <w:t xml:space="preserve"> </w:t>
      </w:r>
      <w:r w:rsidR="002A4E34" w:rsidRPr="002A4E34">
        <w:rPr>
          <w:rFonts w:ascii="Times New Roman" w:hAnsi="Times New Roman" w:cs="Times New Roman"/>
          <w:sz w:val="24"/>
          <w:szCs w:val="24"/>
          <w:lang w:eastAsia="lt-LT"/>
        </w:rPr>
        <w:t>Skaitomi mokinių suvokimo galimybes ir jų, kaip skaitytojų, įvairius poreikius ir interesus atitinkantys negrožiniai tekstai: informaciniai ir medijų tekstai (pvz., atsiminimai, laiškai, filmai, paveikslėlių istorijos, elektroniniai tekstai, animacijos, enciklopedijos). Mokomasi orientuotis knygų ir tekstų įvairovėje, naudotis namų ir klasės biblioteka. Nurodytame šaltinyje rasti informaciją, kuri yra svarbi konkrečiam tikslui, paaiškinti atrinktos informacijos reikalingumą užduočiai įvykdyti.</w:t>
      </w:r>
    </w:p>
    <w:p w14:paraId="49BF19B2" w14:textId="77777777" w:rsidR="000478D4" w:rsidRPr="00D426D0" w:rsidRDefault="000478D4" w:rsidP="000478D4">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Nagrinėjamos temos ir kultūros tekstų atranka.</w:t>
      </w:r>
      <w:r w:rsidRPr="00D426D0">
        <w:rPr>
          <w:rFonts w:ascii="Times New Roman" w:hAnsi="Times New Roman" w:cs="Times New Roman"/>
          <w:sz w:val="24"/>
          <w:szCs w:val="24"/>
          <w:lang w:eastAsia="lt-LT"/>
        </w:rPr>
        <w:t xml:space="preserve"> Mokomasi nagrinėti temas įvairiais aspektais pasirenkant grožinės literatūros kūrinius ir įvairius kultūros tekstus. Kultūros tekstai atrenkami atsižvelgiant į mokinių amžių ir jų interesus, pateiktą nagrinėjamų kūrinių tematiką</w:t>
      </w:r>
      <w:r w:rsidR="0093572D">
        <w:rPr>
          <w:rFonts w:ascii="Times New Roman" w:hAnsi="Times New Roman" w:cs="Times New Roman"/>
          <w:sz w:val="24"/>
          <w:szCs w:val="24"/>
          <w:lang w:eastAsia="lt-LT"/>
        </w:rPr>
        <w:t>.</w:t>
      </w:r>
      <w:r w:rsidRPr="00D426D0">
        <w:rPr>
          <w:rFonts w:ascii="Times New Roman" w:hAnsi="Times New Roman" w:cs="Times New Roman"/>
          <w:sz w:val="24"/>
          <w:szCs w:val="24"/>
          <w:lang w:eastAsia="lt-LT"/>
        </w:rPr>
        <w:t xml:space="preserve"> </w:t>
      </w:r>
      <w:r w:rsidR="0093572D">
        <w:rPr>
          <w:rFonts w:ascii="Times New Roman" w:hAnsi="Times New Roman" w:cs="Times New Roman"/>
          <w:sz w:val="24"/>
          <w:szCs w:val="24"/>
          <w:lang w:eastAsia="lt-LT"/>
        </w:rPr>
        <w:t>S</w:t>
      </w:r>
      <w:r w:rsidRPr="00D426D0">
        <w:rPr>
          <w:rFonts w:ascii="Times New Roman" w:hAnsi="Times New Roman" w:cs="Times New Roman"/>
          <w:sz w:val="24"/>
          <w:szCs w:val="24"/>
          <w:lang w:eastAsia="lt-LT"/>
        </w:rPr>
        <w:t>kaityti ir nagrinėti pasirenkami kūriniai arba jų ištraukos:</w:t>
      </w:r>
    </w:p>
    <w:p w14:paraId="43498E77" w14:textId="77777777" w:rsidR="000478D4" w:rsidRPr="00D426D0" w:rsidRDefault="000478D4" w:rsidP="00D426D0">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įvairių literatūros rūšių, tautosakos;</w:t>
      </w:r>
    </w:p>
    <w:p w14:paraId="77EB4C09" w14:textId="1FA1E346" w:rsidR="000478D4" w:rsidRPr="00D426D0" w:rsidRDefault="002A4E34" w:rsidP="00D426D0">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žymiausių rusų</w:t>
      </w:r>
      <w:r w:rsidR="000478D4" w:rsidRPr="00D426D0">
        <w:rPr>
          <w:rFonts w:ascii="Times New Roman" w:hAnsi="Times New Roman" w:cs="Times New Roman"/>
          <w:sz w:val="24"/>
          <w:szCs w:val="24"/>
          <w:lang w:eastAsia="lt-LT"/>
        </w:rPr>
        <w:t xml:space="preserve"> ir užsienio vaikų literatūros autorių;</w:t>
      </w:r>
    </w:p>
    <w:p w14:paraId="18D0E930" w14:textId="77777777" w:rsidR="000478D4" w:rsidRPr="00D426D0" w:rsidRDefault="000478D4" w:rsidP="00D426D0">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autorių, kurių kūryba ar biografija susijusi su Lietuva;</w:t>
      </w:r>
    </w:p>
    <w:p w14:paraId="218E89EA" w14:textId="77777777" w:rsidR="000478D4" w:rsidRDefault="000478D4" w:rsidP="00D426D0">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vaikų žurnalai, internetiniai puslapiai ir kt.</w:t>
      </w:r>
    </w:p>
    <w:p w14:paraId="793A445F" w14:textId="77777777" w:rsidR="00E469CC" w:rsidRDefault="00D426D0" w:rsidP="00E469CC">
      <w:pPr>
        <w:pBdr>
          <w:top w:val="nil"/>
          <w:left w:val="nil"/>
          <w:bottom w:val="nil"/>
          <w:right w:val="nil"/>
          <w:between w:val="nil"/>
        </w:pBdr>
        <w:ind w:firstLine="720"/>
        <w:jc w:val="both"/>
        <w:rPr>
          <w:szCs w:val="24"/>
        </w:rPr>
      </w:pPr>
      <w:r w:rsidRPr="00D426D0">
        <w:rPr>
          <w:rFonts w:ascii="Times New Roman" w:hAnsi="Times New Roman" w:cs="Times New Roman"/>
          <w:b/>
          <w:sz w:val="24"/>
          <w:szCs w:val="24"/>
          <w:lang w:eastAsia="lt-LT"/>
        </w:rPr>
        <w:t>Rekomenduojamų autorių ir kūrinių sąrašas:</w:t>
      </w:r>
      <w:r w:rsidRPr="00D426D0">
        <w:rPr>
          <w:rFonts w:ascii="Times New Roman" w:hAnsi="Times New Roman" w:cs="Times New Roman"/>
          <w:sz w:val="24"/>
          <w:szCs w:val="24"/>
          <w:lang w:eastAsia="lt-LT"/>
        </w:rPr>
        <w:t xml:space="preserve"> </w:t>
      </w:r>
      <w:r w:rsidR="00E469CC" w:rsidRPr="00E469CC">
        <w:rPr>
          <w:rFonts w:ascii="Times New Roman" w:hAnsi="Times New Roman" w:cs="Times New Roman"/>
          <w:sz w:val="24"/>
          <w:szCs w:val="24"/>
          <w:lang w:eastAsia="lt-LT"/>
        </w:rPr>
        <w:t xml:space="preserve">Х. К. </w:t>
      </w:r>
      <w:proofErr w:type="spellStart"/>
      <w:r w:rsidR="00E469CC" w:rsidRPr="00E469CC">
        <w:rPr>
          <w:rFonts w:ascii="Times New Roman" w:hAnsi="Times New Roman" w:cs="Times New Roman"/>
          <w:sz w:val="24"/>
          <w:szCs w:val="24"/>
          <w:lang w:eastAsia="lt-LT"/>
        </w:rPr>
        <w:t>Андерсен</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Гадкий</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утёнок</w:t>
      </w:r>
      <w:proofErr w:type="spellEnd"/>
      <w:r w:rsidR="00E469CC" w:rsidRPr="00E469CC">
        <w:rPr>
          <w:rFonts w:ascii="Times New Roman" w:hAnsi="Times New Roman" w:cs="Times New Roman"/>
          <w:sz w:val="24"/>
          <w:szCs w:val="24"/>
          <w:lang w:eastAsia="lt-LT"/>
        </w:rPr>
        <w:t xml:space="preserve">“, В. </w:t>
      </w:r>
      <w:proofErr w:type="spellStart"/>
      <w:r w:rsidR="00E469CC" w:rsidRPr="00E469CC">
        <w:rPr>
          <w:rFonts w:ascii="Times New Roman" w:hAnsi="Times New Roman" w:cs="Times New Roman"/>
          <w:sz w:val="24"/>
          <w:szCs w:val="24"/>
          <w:lang w:eastAsia="lt-LT"/>
        </w:rPr>
        <w:t>Бианки</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Сова</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Ворона</w:t>
      </w:r>
      <w:proofErr w:type="spellEnd"/>
      <w:r w:rsidR="00E469CC" w:rsidRPr="00E469CC">
        <w:rPr>
          <w:rFonts w:ascii="Times New Roman" w:hAnsi="Times New Roman" w:cs="Times New Roman"/>
          <w:sz w:val="24"/>
          <w:szCs w:val="24"/>
          <w:lang w:eastAsia="lt-LT"/>
        </w:rPr>
        <w:t xml:space="preserve"> и </w:t>
      </w:r>
      <w:proofErr w:type="spellStart"/>
      <w:r w:rsidR="00E469CC" w:rsidRPr="00E469CC">
        <w:rPr>
          <w:rFonts w:ascii="Times New Roman" w:hAnsi="Times New Roman" w:cs="Times New Roman"/>
          <w:sz w:val="24"/>
          <w:szCs w:val="24"/>
          <w:lang w:eastAsia="lt-LT"/>
        </w:rPr>
        <w:t>рак</w:t>
      </w:r>
      <w:proofErr w:type="spellEnd"/>
      <w:r w:rsidR="00E469CC" w:rsidRPr="00E469CC">
        <w:rPr>
          <w:rFonts w:ascii="Times New Roman" w:hAnsi="Times New Roman" w:cs="Times New Roman"/>
          <w:sz w:val="24"/>
          <w:szCs w:val="24"/>
          <w:lang w:eastAsia="lt-LT"/>
        </w:rPr>
        <w:t xml:space="preserve">“ (lietuvių liaudies pasaka), В. </w:t>
      </w:r>
      <w:proofErr w:type="spellStart"/>
      <w:r w:rsidR="00E469CC" w:rsidRPr="00E469CC">
        <w:rPr>
          <w:rFonts w:ascii="Times New Roman" w:hAnsi="Times New Roman" w:cs="Times New Roman"/>
          <w:sz w:val="24"/>
          <w:szCs w:val="24"/>
          <w:lang w:eastAsia="lt-LT"/>
        </w:rPr>
        <w:t>Драгунский</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Денискины</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рассказы</w:t>
      </w:r>
      <w:proofErr w:type="spellEnd"/>
      <w:r w:rsidR="00E469CC" w:rsidRPr="00E469CC">
        <w:rPr>
          <w:rFonts w:ascii="Times New Roman" w:hAnsi="Times New Roman" w:cs="Times New Roman"/>
          <w:sz w:val="24"/>
          <w:szCs w:val="24"/>
          <w:lang w:eastAsia="lt-LT"/>
        </w:rPr>
        <w:t xml:space="preserve">“, В. </w:t>
      </w:r>
      <w:proofErr w:type="spellStart"/>
      <w:r w:rsidR="00E469CC" w:rsidRPr="00E469CC">
        <w:rPr>
          <w:rFonts w:ascii="Times New Roman" w:hAnsi="Times New Roman" w:cs="Times New Roman"/>
          <w:sz w:val="24"/>
          <w:szCs w:val="24"/>
          <w:lang w:eastAsia="lt-LT"/>
        </w:rPr>
        <w:t>Катаев</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Дудочка</w:t>
      </w:r>
      <w:proofErr w:type="spellEnd"/>
      <w:r w:rsidR="00E469CC" w:rsidRPr="00E469CC">
        <w:rPr>
          <w:rFonts w:ascii="Times New Roman" w:hAnsi="Times New Roman" w:cs="Times New Roman"/>
          <w:sz w:val="24"/>
          <w:szCs w:val="24"/>
          <w:lang w:eastAsia="lt-LT"/>
        </w:rPr>
        <w:t xml:space="preserve"> и </w:t>
      </w:r>
      <w:proofErr w:type="spellStart"/>
      <w:r w:rsidR="00E469CC" w:rsidRPr="00E469CC">
        <w:rPr>
          <w:rFonts w:ascii="Times New Roman" w:hAnsi="Times New Roman" w:cs="Times New Roman"/>
          <w:sz w:val="24"/>
          <w:szCs w:val="24"/>
          <w:lang w:eastAsia="lt-LT"/>
        </w:rPr>
        <w:t>кувшинчик</w:t>
      </w:r>
      <w:proofErr w:type="spellEnd"/>
      <w:r w:rsidR="00E469CC" w:rsidRPr="00E469CC">
        <w:rPr>
          <w:rFonts w:ascii="Times New Roman" w:hAnsi="Times New Roman" w:cs="Times New Roman"/>
          <w:sz w:val="24"/>
          <w:szCs w:val="24"/>
          <w:lang w:eastAsia="lt-LT"/>
        </w:rPr>
        <w:t>“, „</w:t>
      </w:r>
      <w:proofErr w:type="spellStart"/>
      <w:r w:rsidR="00E469CC" w:rsidRPr="00E469CC">
        <w:rPr>
          <w:rFonts w:ascii="Times New Roman" w:hAnsi="Times New Roman" w:cs="Times New Roman"/>
          <w:sz w:val="24"/>
          <w:szCs w:val="24"/>
          <w:lang w:eastAsia="lt-LT"/>
        </w:rPr>
        <w:t>Цветик-семицветик</w:t>
      </w:r>
      <w:proofErr w:type="spellEnd"/>
      <w:r w:rsidR="00E469CC" w:rsidRPr="00E469CC">
        <w:rPr>
          <w:rFonts w:ascii="Times New Roman" w:hAnsi="Times New Roman" w:cs="Times New Roman"/>
          <w:sz w:val="24"/>
          <w:szCs w:val="24"/>
          <w:lang w:eastAsia="lt-LT"/>
        </w:rPr>
        <w:t xml:space="preserve">“, Г. </w:t>
      </w:r>
      <w:proofErr w:type="spellStart"/>
      <w:r w:rsidR="00E469CC" w:rsidRPr="00E469CC">
        <w:rPr>
          <w:rFonts w:ascii="Times New Roman" w:hAnsi="Times New Roman" w:cs="Times New Roman"/>
          <w:sz w:val="24"/>
          <w:szCs w:val="24"/>
          <w:lang w:eastAsia="lt-LT"/>
        </w:rPr>
        <w:t>Кеннет</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Ветер</w:t>
      </w:r>
      <w:proofErr w:type="spellEnd"/>
      <w:r w:rsidR="00E469CC" w:rsidRPr="00E469CC">
        <w:rPr>
          <w:rFonts w:ascii="Times New Roman" w:hAnsi="Times New Roman" w:cs="Times New Roman"/>
          <w:sz w:val="24"/>
          <w:szCs w:val="24"/>
          <w:lang w:eastAsia="lt-LT"/>
        </w:rPr>
        <w:t xml:space="preserve"> в </w:t>
      </w:r>
      <w:proofErr w:type="spellStart"/>
      <w:r w:rsidR="00E469CC" w:rsidRPr="00E469CC">
        <w:rPr>
          <w:rFonts w:ascii="Times New Roman" w:hAnsi="Times New Roman" w:cs="Times New Roman"/>
          <w:sz w:val="24"/>
          <w:szCs w:val="24"/>
          <w:lang w:eastAsia="lt-LT"/>
        </w:rPr>
        <w:t>ивах</w:t>
      </w:r>
      <w:proofErr w:type="spellEnd"/>
      <w:r w:rsidR="00E469CC" w:rsidRPr="00E469CC">
        <w:rPr>
          <w:rFonts w:ascii="Times New Roman" w:hAnsi="Times New Roman" w:cs="Times New Roman"/>
          <w:sz w:val="24"/>
          <w:szCs w:val="24"/>
          <w:lang w:eastAsia="lt-LT"/>
        </w:rPr>
        <w:t>“, „</w:t>
      </w:r>
      <w:proofErr w:type="spellStart"/>
      <w:r w:rsidR="00E469CC" w:rsidRPr="00E469CC">
        <w:rPr>
          <w:rFonts w:ascii="Times New Roman" w:hAnsi="Times New Roman" w:cs="Times New Roman"/>
          <w:sz w:val="24"/>
          <w:szCs w:val="24"/>
          <w:lang w:eastAsia="lt-LT"/>
        </w:rPr>
        <w:t>Как</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волк</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вздумал</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хлеб</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печь</w:t>
      </w:r>
      <w:proofErr w:type="spellEnd"/>
      <w:r w:rsidR="00E469CC" w:rsidRPr="00E469CC">
        <w:rPr>
          <w:rFonts w:ascii="Times New Roman" w:hAnsi="Times New Roman" w:cs="Times New Roman"/>
          <w:sz w:val="24"/>
          <w:szCs w:val="24"/>
          <w:lang w:eastAsia="lt-LT"/>
        </w:rPr>
        <w:t xml:space="preserve">“ (lietuvių liaudies pasaka), И. </w:t>
      </w:r>
      <w:proofErr w:type="spellStart"/>
      <w:r w:rsidR="00E469CC" w:rsidRPr="00E469CC">
        <w:rPr>
          <w:rFonts w:ascii="Times New Roman" w:hAnsi="Times New Roman" w:cs="Times New Roman"/>
          <w:sz w:val="24"/>
          <w:szCs w:val="24"/>
          <w:lang w:eastAsia="lt-LT"/>
        </w:rPr>
        <w:t>Крылов</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Ворона</w:t>
      </w:r>
      <w:proofErr w:type="spellEnd"/>
      <w:r w:rsidR="00E469CC" w:rsidRPr="00E469CC">
        <w:rPr>
          <w:rFonts w:ascii="Times New Roman" w:hAnsi="Times New Roman" w:cs="Times New Roman"/>
          <w:sz w:val="24"/>
          <w:szCs w:val="24"/>
          <w:lang w:eastAsia="lt-LT"/>
        </w:rPr>
        <w:t xml:space="preserve"> и </w:t>
      </w:r>
      <w:proofErr w:type="spellStart"/>
      <w:r w:rsidR="00E469CC" w:rsidRPr="00E469CC">
        <w:rPr>
          <w:rFonts w:ascii="Times New Roman" w:hAnsi="Times New Roman" w:cs="Times New Roman"/>
          <w:sz w:val="24"/>
          <w:szCs w:val="24"/>
          <w:lang w:eastAsia="lt-LT"/>
        </w:rPr>
        <w:t>Лисица</w:t>
      </w:r>
      <w:proofErr w:type="spellEnd"/>
      <w:r w:rsidR="00E469CC" w:rsidRPr="00E469CC">
        <w:rPr>
          <w:rFonts w:ascii="Times New Roman" w:hAnsi="Times New Roman" w:cs="Times New Roman"/>
          <w:sz w:val="24"/>
          <w:szCs w:val="24"/>
          <w:lang w:eastAsia="lt-LT"/>
        </w:rPr>
        <w:t>“ (inscenizacija), „</w:t>
      </w:r>
      <w:proofErr w:type="spellStart"/>
      <w:r w:rsidR="00E469CC" w:rsidRPr="00E469CC">
        <w:rPr>
          <w:rFonts w:ascii="Times New Roman" w:hAnsi="Times New Roman" w:cs="Times New Roman"/>
          <w:sz w:val="24"/>
          <w:szCs w:val="24"/>
          <w:lang w:eastAsia="lt-LT"/>
        </w:rPr>
        <w:t>Стрекоза</w:t>
      </w:r>
      <w:proofErr w:type="spellEnd"/>
      <w:r w:rsidR="00E469CC" w:rsidRPr="00E469CC">
        <w:rPr>
          <w:rFonts w:ascii="Times New Roman" w:hAnsi="Times New Roman" w:cs="Times New Roman"/>
          <w:sz w:val="24"/>
          <w:szCs w:val="24"/>
          <w:lang w:eastAsia="lt-LT"/>
        </w:rPr>
        <w:t xml:space="preserve"> и </w:t>
      </w:r>
      <w:proofErr w:type="spellStart"/>
      <w:r w:rsidR="00E469CC" w:rsidRPr="00E469CC">
        <w:rPr>
          <w:rFonts w:ascii="Times New Roman" w:hAnsi="Times New Roman" w:cs="Times New Roman"/>
          <w:sz w:val="24"/>
          <w:szCs w:val="24"/>
          <w:lang w:eastAsia="lt-LT"/>
        </w:rPr>
        <w:t>Муравей</w:t>
      </w:r>
      <w:proofErr w:type="spellEnd"/>
      <w:r w:rsidR="00E469CC" w:rsidRPr="00E469CC">
        <w:rPr>
          <w:rFonts w:ascii="Times New Roman" w:hAnsi="Times New Roman" w:cs="Times New Roman"/>
          <w:sz w:val="24"/>
          <w:szCs w:val="24"/>
          <w:lang w:eastAsia="lt-LT"/>
        </w:rPr>
        <w:t>“, „</w:t>
      </w:r>
      <w:proofErr w:type="spellStart"/>
      <w:r w:rsidR="00E469CC" w:rsidRPr="00E469CC">
        <w:rPr>
          <w:rFonts w:ascii="Times New Roman" w:hAnsi="Times New Roman" w:cs="Times New Roman"/>
          <w:sz w:val="24"/>
          <w:szCs w:val="24"/>
          <w:lang w:eastAsia="lt-LT"/>
        </w:rPr>
        <w:t>Легенда</w:t>
      </w:r>
      <w:proofErr w:type="spellEnd"/>
      <w:r w:rsidR="00E469CC" w:rsidRPr="00E469CC">
        <w:rPr>
          <w:rFonts w:ascii="Times New Roman" w:hAnsi="Times New Roman" w:cs="Times New Roman"/>
          <w:sz w:val="24"/>
          <w:szCs w:val="24"/>
          <w:lang w:eastAsia="lt-LT"/>
        </w:rPr>
        <w:t xml:space="preserve"> о </w:t>
      </w:r>
      <w:proofErr w:type="spellStart"/>
      <w:r w:rsidR="00E469CC" w:rsidRPr="00E469CC">
        <w:rPr>
          <w:rFonts w:ascii="Times New Roman" w:hAnsi="Times New Roman" w:cs="Times New Roman"/>
          <w:sz w:val="24"/>
          <w:szCs w:val="24"/>
          <w:lang w:eastAsia="lt-LT"/>
        </w:rPr>
        <w:t>Шакотисе</w:t>
      </w:r>
      <w:proofErr w:type="spellEnd"/>
      <w:r w:rsidR="00E469CC" w:rsidRPr="00E469CC">
        <w:rPr>
          <w:rFonts w:ascii="Times New Roman" w:hAnsi="Times New Roman" w:cs="Times New Roman"/>
          <w:sz w:val="24"/>
          <w:szCs w:val="24"/>
          <w:lang w:eastAsia="lt-LT"/>
        </w:rPr>
        <w:t xml:space="preserve">“, А. </w:t>
      </w:r>
      <w:proofErr w:type="spellStart"/>
      <w:r w:rsidR="00E469CC" w:rsidRPr="00E469CC">
        <w:rPr>
          <w:rFonts w:ascii="Times New Roman" w:hAnsi="Times New Roman" w:cs="Times New Roman"/>
          <w:sz w:val="24"/>
          <w:szCs w:val="24"/>
          <w:lang w:eastAsia="lt-LT"/>
        </w:rPr>
        <w:t>Матутис</w:t>
      </w:r>
      <w:proofErr w:type="spellEnd"/>
      <w:r w:rsidR="00E469CC" w:rsidRPr="00E469CC">
        <w:rPr>
          <w:rFonts w:ascii="Times New Roman" w:hAnsi="Times New Roman" w:cs="Times New Roman"/>
          <w:sz w:val="24"/>
          <w:szCs w:val="24"/>
          <w:lang w:eastAsia="lt-LT"/>
        </w:rPr>
        <w:t xml:space="preserve"> (1-2 kūriniai pasirinktinai), С. </w:t>
      </w:r>
      <w:proofErr w:type="spellStart"/>
      <w:r w:rsidR="00E469CC" w:rsidRPr="00E469CC">
        <w:rPr>
          <w:rFonts w:ascii="Times New Roman" w:hAnsi="Times New Roman" w:cs="Times New Roman"/>
          <w:sz w:val="24"/>
          <w:szCs w:val="24"/>
          <w:lang w:eastAsia="lt-LT"/>
        </w:rPr>
        <w:t>Маршак</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Теремок</w:t>
      </w:r>
      <w:proofErr w:type="spellEnd"/>
      <w:r w:rsidR="00E469CC" w:rsidRPr="00E469CC">
        <w:rPr>
          <w:rFonts w:ascii="Times New Roman" w:hAnsi="Times New Roman" w:cs="Times New Roman"/>
          <w:sz w:val="24"/>
          <w:szCs w:val="24"/>
          <w:lang w:eastAsia="lt-LT"/>
        </w:rPr>
        <w:t xml:space="preserve">“, Т. </w:t>
      </w:r>
      <w:proofErr w:type="spellStart"/>
      <w:r w:rsidR="00E469CC" w:rsidRPr="00E469CC">
        <w:rPr>
          <w:rFonts w:ascii="Times New Roman" w:hAnsi="Times New Roman" w:cs="Times New Roman"/>
          <w:sz w:val="24"/>
          <w:szCs w:val="24"/>
          <w:lang w:eastAsia="lt-LT"/>
        </w:rPr>
        <w:t>Михеева</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Ёлочная</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история</w:t>
      </w:r>
      <w:proofErr w:type="spellEnd"/>
      <w:r w:rsidR="00E469CC" w:rsidRPr="00E469CC">
        <w:rPr>
          <w:rFonts w:ascii="Times New Roman" w:hAnsi="Times New Roman" w:cs="Times New Roman"/>
          <w:sz w:val="24"/>
          <w:szCs w:val="24"/>
          <w:lang w:eastAsia="lt-LT"/>
        </w:rPr>
        <w:t xml:space="preserve">“, Ю. </w:t>
      </w:r>
      <w:proofErr w:type="spellStart"/>
      <w:r w:rsidR="00E469CC" w:rsidRPr="00E469CC">
        <w:rPr>
          <w:rFonts w:ascii="Times New Roman" w:hAnsi="Times New Roman" w:cs="Times New Roman"/>
          <w:sz w:val="24"/>
          <w:szCs w:val="24"/>
          <w:lang w:eastAsia="lt-LT"/>
        </w:rPr>
        <w:t>Мориц</w:t>
      </w:r>
      <w:proofErr w:type="spellEnd"/>
      <w:r w:rsidR="00E469CC" w:rsidRPr="00E469CC">
        <w:rPr>
          <w:rFonts w:ascii="Times New Roman" w:hAnsi="Times New Roman" w:cs="Times New Roman"/>
          <w:sz w:val="24"/>
          <w:szCs w:val="24"/>
          <w:lang w:eastAsia="lt-LT"/>
        </w:rPr>
        <w:t xml:space="preserve"> (1-2 kūriniai pasirinktinai), Н. </w:t>
      </w:r>
      <w:proofErr w:type="spellStart"/>
      <w:r w:rsidR="00E469CC" w:rsidRPr="00E469CC">
        <w:rPr>
          <w:rFonts w:ascii="Times New Roman" w:hAnsi="Times New Roman" w:cs="Times New Roman"/>
          <w:sz w:val="24"/>
          <w:szCs w:val="24"/>
          <w:lang w:eastAsia="lt-LT"/>
        </w:rPr>
        <w:t>Носов</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Живая</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шляпа</w:t>
      </w:r>
      <w:proofErr w:type="spellEnd"/>
      <w:r w:rsidR="00E469CC" w:rsidRPr="00E469CC">
        <w:rPr>
          <w:rFonts w:ascii="Times New Roman" w:hAnsi="Times New Roman" w:cs="Times New Roman"/>
          <w:sz w:val="24"/>
          <w:szCs w:val="24"/>
          <w:lang w:eastAsia="lt-LT"/>
        </w:rPr>
        <w:t>“, „</w:t>
      </w:r>
      <w:proofErr w:type="spellStart"/>
      <w:r w:rsidR="00E469CC" w:rsidRPr="00E469CC">
        <w:rPr>
          <w:rFonts w:ascii="Times New Roman" w:hAnsi="Times New Roman" w:cs="Times New Roman"/>
          <w:sz w:val="24"/>
          <w:szCs w:val="24"/>
          <w:lang w:eastAsia="lt-LT"/>
        </w:rPr>
        <w:t>Фантазёры</w:t>
      </w:r>
      <w:proofErr w:type="spellEnd"/>
      <w:r w:rsidR="00E469CC" w:rsidRPr="00E469CC">
        <w:rPr>
          <w:rFonts w:ascii="Times New Roman" w:hAnsi="Times New Roman" w:cs="Times New Roman"/>
          <w:sz w:val="24"/>
          <w:szCs w:val="24"/>
          <w:lang w:eastAsia="lt-LT"/>
        </w:rPr>
        <w:t>“, „</w:t>
      </w:r>
      <w:proofErr w:type="spellStart"/>
      <w:r w:rsidR="00E469CC" w:rsidRPr="00E469CC">
        <w:rPr>
          <w:rFonts w:ascii="Times New Roman" w:hAnsi="Times New Roman" w:cs="Times New Roman"/>
          <w:sz w:val="24"/>
          <w:szCs w:val="24"/>
          <w:lang w:eastAsia="lt-LT"/>
        </w:rPr>
        <w:t>Бобик</w:t>
      </w:r>
      <w:proofErr w:type="spellEnd"/>
      <w:r w:rsidR="00E469CC" w:rsidRPr="00E469CC">
        <w:rPr>
          <w:rFonts w:ascii="Times New Roman" w:hAnsi="Times New Roman" w:cs="Times New Roman"/>
          <w:sz w:val="24"/>
          <w:szCs w:val="24"/>
          <w:lang w:eastAsia="lt-LT"/>
        </w:rPr>
        <w:t xml:space="preserve"> в </w:t>
      </w:r>
      <w:proofErr w:type="spellStart"/>
      <w:r w:rsidR="00E469CC" w:rsidRPr="00E469CC">
        <w:rPr>
          <w:rFonts w:ascii="Times New Roman" w:hAnsi="Times New Roman" w:cs="Times New Roman"/>
          <w:sz w:val="24"/>
          <w:szCs w:val="24"/>
          <w:lang w:eastAsia="lt-LT"/>
        </w:rPr>
        <w:t>гостях</w:t>
      </w:r>
      <w:proofErr w:type="spellEnd"/>
      <w:r w:rsidR="00E469CC" w:rsidRPr="00E469CC">
        <w:rPr>
          <w:rFonts w:ascii="Times New Roman" w:hAnsi="Times New Roman" w:cs="Times New Roman"/>
          <w:sz w:val="24"/>
          <w:szCs w:val="24"/>
          <w:lang w:eastAsia="lt-LT"/>
        </w:rPr>
        <w:t xml:space="preserve"> у </w:t>
      </w:r>
      <w:proofErr w:type="spellStart"/>
      <w:r w:rsidR="00E469CC" w:rsidRPr="00E469CC">
        <w:rPr>
          <w:rFonts w:ascii="Times New Roman" w:hAnsi="Times New Roman" w:cs="Times New Roman"/>
          <w:sz w:val="24"/>
          <w:szCs w:val="24"/>
          <w:lang w:eastAsia="lt-LT"/>
        </w:rPr>
        <w:t>Барбоса</w:t>
      </w:r>
      <w:proofErr w:type="spellEnd"/>
      <w:r w:rsidR="00E469CC" w:rsidRPr="00E469CC">
        <w:rPr>
          <w:rFonts w:ascii="Times New Roman" w:hAnsi="Times New Roman" w:cs="Times New Roman"/>
          <w:sz w:val="24"/>
          <w:szCs w:val="24"/>
          <w:lang w:eastAsia="lt-LT"/>
        </w:rPr>
        <w:t xml:space="preserve">“, А. </w:t>
      </w:r>
      <w:proofErr w:type="spellStart"/>
      <w:r w:rsidR="00E469CC" w:rsidRPr="00E469CC">
        <w:rPr>
          <w:rFonts w:ascii="Times New Roman" w:hAnsi="Times New Roman" w:cs="Times New Roman"/>
          <w:sz w:val="24"/>
          <w:szCs w:val="24"/>
          <w:lang w:eastAsia="lt-LT"/>
        </w:rPr>
        <w:t>Раскин</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Рассказы</w:t>
      </w:r>
      <w:proofErr w:type="spellEnd"/>
      <w:r w:rsidR="00E469CC" w:rsidRPr="00E469CC">
        <w:rPr>
          <w:rFonts w:ascii="Times New Roman" w:hAnsi="Times New Roman" w:cs="Times New Roman"/>
          <w:sz w:val="24"/>
          <w:szCs w:val="24"/>
          <w:lang w:eastAsia="lt-LT"/>
        </w:rPr>
        <w:t xml:space="preserve"> о </w:t>
      </w:r>
      <w:proofErr w:type="spellStart"/>
      <w:r w:rsidR="00E469CC" w:rsidRPr="00E469CC">
        <w:rPr>
          <w:rFonts w:ascii="Times New Roman" w:hAnsi="Times New Roman" w:cs="Times New Roman"/>
          <w:sz w:val="24"/>
          <w:szCs w:val="24"/>
          <w:lang w:eastAsia="lt-LT"/>
        </w:rPr>
        <w:t>маленьком</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папе</w:t>
      </w:r>
      <w:proofErr w:type="spellEnd"/>
      <w:r w:rsidR="00E469CC" w:rsidRPr="00E469CC">
        <w:rPr>
          <w:rFonts w:ascii="Times New Roman" w:hAnsi="Times New Roman" w:cs="Times New Roman"/>
          <w:sz w:val="24"/>
          <w:szCs w:val="24"/>
          <w:lang w:eastAsia="lt-LT"/>
        </w:rPr>
        <w:t xml:space="preserve">“ (1-2 kūriniai pasirinktinai), Ю. </w:t>
      </w:r>
      <w:proofErr w:type="spellStart"/>
      <w:r w:rsidR="00E469CC" w:rsidRPr="00E469CC">
        <w:rPr>
          <w:rFonts w:ascii="Times New Roman" w:hAnsi="Times New Roman" w:cs="Times New Roman"/>
          <w:sz w:val="24"/>
          <w:szCs w:val="24"/>
          <w:lang w:eastAsia="lt-LT"/>
        </w:rPr>
        <w:t>Симбирская</w:t>
      </w:r>
      <w:proofErr w:type="spellEnd"/>
      <w:r w:rsidR="00E469CC" w:rsidRPr="00E469CC">
        <w:rPr>
          <w:rFonts w:ascii="Times New Roman" w:hAnsi="Times New Roman" w:cs="Times New Roman"/>
          <w:sz w:val="24"/>
          <w:szCs w:val="24"/>
          <w:lang w:eastAsia="lt-LT"/>
        </w:rPr>
        <w:t xml:space="preserve">, Д. </w:t>
      </w:r>
      <w:proofErr w:type="spellStart"/>
      <w:r w:rsidR="00E469CC" w:rsidRPr="00E469CC">
        <w:rPr>
          <w:rFonts w:ascii="Times New Roman" w:hAnsi="Times New Roman" w:cs="Times New Roman"/>
          <w:sz w:val="24"/>
          <w:szCs w:val="24"/>
          <w:lang w:eastAsia="lt-LT"/>
        </w:rPr>
        <w:t>Сиротин</w:t>
      </w:r>
      <w:proofErr w:type="spellEnd"/>
      <w:r w:rsidR="00E469CC" w:rsidRPr="00E469CC">
        <w:rPr>
          <w:rFonts w:ascii="Times New Roman" w:hAnsi="Times New Roman" w:cs="Times New Roman"/>
          <w:sz w:val="24"/>
          <w:szCs w:val="24"/>
          <w:lang w:eastAsia="lt-LT"/>
        </w:rPr>
        <w:t xml:space="preserve"> (1-2 kūriniai pasirinktinai), Л. </w:t>
      </w:r>
      <w:proofErr w:type="spellStart"/>
      <w:r w:rsidR="00E469CC" w:rsidRPr="00E469CC">
        <w:rPr>
          <w:rFonts w:ascii="Times New Roman" w:hAnsi="Times New Roman" w:cs="Times New Roman"/>
          <w:sz w:val="24"/>
          <w:szCs w:val="24"/>
          <w:lang w:eastAsia="lt-LT"/>
        </w:rPr>
        <w:t>Толстой</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Акула</w:t>
      </w:r>
      <w:proofErr w:type="spellEnd"/>
      <w:r w:rsidR="00E469CC" w:rsidRPr="00E469CC">
        <w:rPr>
          <w:rFonts w:ascii="Times New Roman" w:hAnsi="Times New Roman" w:cs="Times New Roman"/>
          <w:sz w:val="24"/>
          <w:szCs w:val="24"/>
          <w:lang w:eastAsia="lt-LT"/>
        </w:rPr>
        <w:t>“, „</w:t>
      </w:r>
      <w:proofErr w:type="spellStart"/>
      <w:r w:rsidR="00E469CC" w:rsidRPr="00E469CC">
        <w:rPr>
          <w:rFonts w:ascii="Times New Roman" w:hAnsi="Times New Roman" w:cs="Times New Roman"/>
          <w:sz w:val="24"/>
          <w:szCs w:val="24"/>
          <w:lang w:eastAsia="lt-LT"/>
        </w:rPr>
        <w:t>Прыжок</w:t>
      </w:r>
      <w:proofErr w:type="spellEnd"/>
      <w:r w:rsidR="00E469CC" w:rsidRPr="00E469CC">
        <w:rPr>
          <w:rFonts w:ascii="Times New Roman" w:hAnsi="Times New Roman" w:cs="Times New Roman"/>
          <w:sz w:val="24"/>
          <w:szCs w:val="24"/>
          <w:lang w:eastAsia="lt-LT"/>
        </w:rPr>
        <w:t xml:space="preserve">“, А. </w:t>
      </w:r>
      <w:proofErr w:type="spellStart"/>
      <w:r w:rsidR="00E469CC" w:rsidRPr="00E469CC">
        <w:rPr>
          <w:rFonts w:ascii="Times New Roman" w:hAnsi="Times New Roman" w:cs="Times New Roman"/>
          <w:sz w:val="24"/>
          <w:szCs w:val="24"/>
          <w:lang w:eastAsia="lt-LT"/>
        </w:rPr>
        <w:t>Усачёв</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Умная</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собачка</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Соня</w:t>
      </w:r>
      <w:proofErr w:type="spellEnd"/>
      <w:r w:rsidR="00E469CC" w:rsidRPr="00E469CC">
        <w:rPr>
          <w:rFonts w:ascii="Times New Roman" w:hAnsi="Times New Roman" w:cs="Times New Roman"/>
          <w:sz w:val="24"/>
          <w:szCs w:val="24"/>
          <w:lang w:eastAsia="lt-LT"/>
        </w:rPr>
        <w:t xml:space="preserve">“ (1-2 kūriniai pasirinktinai), Э. </w:t>
      </w:r>
      <w:proofErr w:type="spellStart"/>
      <w:r w:rsidR="00E469CC" w:rsidRPr="00E469CC">
        <w:rPr>
          <w:rFonts w:ascii="Times New Roman" w:hAnsi="Times New Roman" w:cs="Times New Roman"/>
          <w:sz w:val="24"/>
          <w:szCs w:val="24"/>
          <w:lang w:eastAsia="lt-LT"/>
        </w:rPr>
        <w:t>Успенский</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Дядя</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Фёдор</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пёс</w:t>
      </w:r>
      <w:proofErr w:type="spellEnd"/>
      <w:r w:rsidR="00E469CC" w:rsidRPr="00E469CC">
        <w:rPr>
          <w:rFonts w:ascii="Times New Roman" w:hAnsi="Times New Roman" w:cs="Times New Roman"/>
          <w:sz w:val="24"/>
          <w:szCs w:val="24"/>
          <w:lang w:eastAsia="lt-LT"/>
        </w:rPr>
        <w:t xml:space="preserve"> и </w:t>
      </w:r>
      <w:proofErr w:type="spellStart"/>
      <w:r w:rsidR="00E469CC" w:rsidRPr="00E469CC">
        <w:rPr>
          <w:rFonts w:ascii="Times New Roman" w:hAnsi="Times New Roman" w:cs="Times New Roman"/>
          <w:sz w:val="24"/>
          <w:szCs w:val="24"/>
          <w:lang w:eastAsia="lt-LT"/>
        </w:rPr>
        <w:t>кот</w:t>
      </w:r>
      <w:proofErr w:type="spellEnd"/>
      <w:r w:rsidR="00E469CC" w:rsidRPr="00E469CC">
        <w:rPr>
          <w:rFonts w:ascii="Times New Roman" w:hAnsi="Times New Roman" w:cs="Times New Roman"/>
          <w:sz w:val="24"/>
          <w:szCs w:val="24"/>
          <w:lang w:eastAsia="lt-LT"/>
        </w:rPr>
        <w:t>“, „</w:t>
      </w:r>
      <w:proofErr w:type="spellStart"/>
      <w:r w:rsidR="00E469CC" w:rsidRPr="00E469CC">
        <w:rPr>
          <w:rFonts w:ascii="Times New Roman" w:hAnsi="Times New Roman" w:cs="Times New Roman"/>
          <w:sz w:val="24"/>
          <w:szCs w:val="24"/>
          <w:lang w:eastAsia="lt-LT"/>
        </w:rPr>
        <w:t>Про</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Веру</w:t>
      </w:r>
      <w:proofErr w:type="spellEnd"/>
      <w:r w:rsidR="00E469CC" w:rsidRPr="00E469CC">
        <w:rPr>
          <w:rFonts w:ascii="Times New Roman" w:hAnsi="Times New Roman" w:cs="Times New Roman"/>
          <w:sz w:val="24"/>
          <w:szCs w:val="24"/>
          <w:lang w:eastAsia="lt-LT"/>
        </w:rPr>
        <w:t xml:space="preserve"> и </w:t>
      </w:r>
      <w:proofErr w:type="spellStart"/>
      <w:r w:rsidR="00E469CC" w:rsidRPr="00E469CC">
        <w:rPr>
          <w:rFonts w:ascii="Times New Roman" w:hAnsi="Times New Roman" w:cs="Times New Roman"/>
          <w:sz w:val="24"/>
          <w:szCs w:val="24"/>
          <w:lang w:eastAsia="lt-LT"/>
        </w:rPr>
        <w:t>Анфису</w:t>
      </w:r>
      <w:proofErr w:type="spellEnd"/>
      <w:r w:rsidR="00E469CC" w:rsidRPr="00E469CC">
        <w:rPr>
          <w:rFonts w:ascii="Times New Roman" w:hAnsi="Times New Roman" w:cs="Times New Roman"/>
          <w:sz w:val="24"/>
          <w:szCs w:val="24"/>
          <w:lang w:eastAsia="lt-LT"/>
        </w:rPr>
        <w:t xml:space="preserve">“, Г. </w:t>
      </w:r>
      <w:proofErr w:type="spellStart"/>
      <w:r w:rsidR="00E469CC" w:rsidRPr="00E469CC">
        <w:rPr>
          <w:rFonts w:ascii="Times New Roman" w:hAnsi="Times New Roman" w:cs="Times New Roman"/>
          <w:sz w:val="24"/>
          <w:szCs w:val="24"/>
          <w:lang w:eastAsia="lt-LT"/>
        </w:rPr>
        <w:t>Цыферов</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Тайна</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запечного</w:t>
      </w:r>
      <w:proofErr w:type="spellEnd"/>
      <w:r w:rsidR="00E469CC" w:rsidRPr="00E469CC">
        <w:rPr>
          <w:rFonts w:ascii="Times New Roman" w:hAnsi="Times New Roman" w:cs="Times New Roman"/>
          <w:sz w:val="24"/>
          <w:szCs w:val="24"/>
          <w:lang w:eastAsia="lt-LT"/>
        </w:rPr>
        <w:t xml:space="preserve"> </w:t>
      </w:r>
      <w:proofErr w:type="spellStart"/>
      <w:r w:rsidR="00E469CC" w:rsidRPr="00E469CC">
        <w:rPr>
          <w:rFonts w:ascii="Times New Roman" w:hAnsi="Times New Roman" w:cs="Times New Roman"/>
          <w:sz w:val="24"/>
          <w:szCs w:val="24"/>
          <w:lang w:eastAsia="lt-LT"/>
        </w:rPr>
        <w:t>сверчка</w:t>
      </w:r>
      <w:proofErr w:type="spellEnd"/>
      <w:r w:rsidR="00E469CC" w:rsidRPr="00E469CC">
        <w:rPr>
          <w:rFonts w:ascii="Times New Roman" w:hAnsi="Times New Roman" w:cs="Times New Roman"/>
          <w:sz w:val="24"/>
          <w:szCs w:val="24"/>
          <w:lang w:eastAsia="lt-LT"/>
        </w:rPr>
        <w:t xml:space="preserve">“, К. </w:t>
      </w:r>
      <w:proofErr w:type="spellStart"/>
      <w:r w:rsidR="00E469CC" w:rsidRPr="00E469CC">
        <w:rPr>
          <w:rFonts w:ascii="Times New Roman" w:hAnsi="Times New Roman" w:cs="Times New Roman"/>
          <w:sz w:val="24"/>
          <w:szCs w:val="24"/>
          <w:lang w:eastAsia="lt-LT"/>
        </w:rPr>
        <w:t>Чуковский</w:t>
      </w:r>
      <w:proofErr w:type="spellEnd"/>
      <w:r w:rsidR="00E469CC" w:rsidRPr="00E469CC">
        <w:rPr>
          <w:rFonts w:ascii="Times New Roman" w:hAnsi="Times New Roman" w:cs="Times New Roman"/>
          <w:sz w:val="24"/>
          <w:szCs w:val="24"/>
          <w:lang w:eastAsia="lt-LT"/>
        </w:rPr>
        <w:t xml:space="preserve"> (1-2 kūriniai pasirinktinai) ir kt.</w:t>
      </w:r>
    </w:p>
    <w:p w14:paraId="0172EC9D" w14:textId="58CFBF67" w:rsidR="002378C1" w:rsidRPr="00D426D0" w:rsidRDefault="002378C1" w:rsidP="00E469CC">
      <w:pPr>
        <w:pBdr>
          <w:top w:val="nil"/>
          <w:left w:val="nil"/>
          <w:bottom w:val="nil"/>
          <w:right w:val="nil"/>
          <w:between w:val="nil"/>
        </w:pBdr>
        <w:jc w:val="both"/>
        <w:rPr>
          <w:rFonts w:ascii="Times New Roman" w:hAnsi="Times New Roman" w:cs="Times New Roman"/>
          <w:sz w:val="24"/>
          <w:szCs w:val="24"/>
          <w:lang w:eastAsia="lt-LT"/>
        </w:rPr>
      </w:pPr>
    </w:p>
    <w:tbl>
      <w:tblPr>
        <w:tblStyle w:val="Lentelstinklelis"/>
        <w:tblW w:w="9918" w:type="dxa"/>
        <w:tblLook w:val="04A0" w:firstRow="1" w:lastRow="0" w:firstColumn="1" w:lastColumn="0" w:noHBand="0" w:noVBand="1"/>
      </w:tblPr>
      <w:tblGrid>
        <w:gridCol w:w="6232"/>
        <w:gridCol w:w="1134"/>
        <w:gridCol w:w="2552"/>
      </w:tblGrid>
      <w:tr w:rsidR="00C92C7E" w14:paraId="5F866FAE" w14:textId="77777777" w:rsidTr="00C92C7E">
        <w:tc>
          <w:tcPr>
            <w:tcW w:w="6232" w:type="dxa"/>
          </w:tcPr>
          <w:p w14:paraId="30EBE488" w14:textId="77777777" w:rsidR="00C92C7E" w:rsidRDefault="00C92C7E" w:rsidP="007036DD">
            <w:pPr>
              <w:jc w:val="center"/>
              <w:rPr>
                <w:lang w:val="en-US"/>
              </w:rPr>
            </w:pPr>
            <w:r w:rsidRPr="00540204">
              <w:rPr>
                <w:rFonts w:ascii="Times New Roman" w:eastAsia="Times New Roman" w:hAnsi="Times New Roman" w:cs="Times New Roman"/>
                <w:b/>
                <w:sz w:val="24"/>
                <w:szCs w:val="24"/>
              </w:rPr>
              <w:lastRenderedPageBreak/>
              <w:t>Tema</w:t>
            </w:r>
          </w:p>
        </w:tc>
        <w:tc>
          <w:tcPr>
            <w:tcW w:w="1134" w:type="dxa"/>
          </w:tcPr>
          <w:p w14:paraId="64AAF04D" w14:textId="77777777" w:rsidR="00C92C7E" w:rsidRDefault="00C92C7E" w:rsidP="007036DD">
            <w:pPr>
              <w:jc w:val="center"/>
              <w:rPr>
                <w:lang w:val="en-US"/>
              </w:rPr>
            </w:pPr>
            <w:r w:rsidRPr="00540204">
              <w:rPr>
                <w:rFonts w:ascii="Times New Roman" w:eastAsia="Times New Roman" w:hAnsi="Times New Roman" w:cs="Times New Roman"/>
                <w:b/>
                <w:sz w:val="24"/>
                <w:szCs w:val="24"/>
              </w:rPr>
              <w:t>Val. sk.</w:t>
            </w:r>
            <w:r w:rsidR="008F09D6">
              <w:rPr>
                <w:rFonts w:ascii="Times New Roman" w:eastAsia="Times New Roman" w:hAnsi="Times New Roman" w:cs="Times New Roman"/>
                <w:b/>
                <w:sz w:val="24"/>
                <w:szCs w:val="24"/>
              </w:rPr>
              <w:t xml:space="preserve"> 70 proc.</w:t>
            </w:r>
          </w:p>
        </w:tc>
        <w:tc>
          <w:tcPr>
            <w:tcW w:w="2552" w:type="dxa"/>
          </w:tcPr>
          <w:p w14:paraId="0CD1967A" w14:textId="77777777" w:rsidR="00C92C7E" w:rsidRDefault="00C92C7E" w:rsidP="007036DD">
            <w:pPr>
              <w:jc w:val="center"/>
              <w:rPr>
                <w:lang w:val="en-US"/>
              </w:rPr>
            </w:pPr>
            <w:r w:rsidRPr="00540204">
              <w:rPr>
                <w:rFonts w:ascii="Times New Roman" w:eastAsia="Times New Roman" w:hAnsi="Times New Roman" w:cs="Times New Roman"/>
                <w:b/>
                <w:sz w:val="24"/>
                <w:szCs w:val="24"/>
              </w:rPr>
              <w:t>Pastabos</w:t>
            </w:r>
          </w:p>
        </w:tc>
      </w:tr>
      <w:tr w:rsidR="00C92C7E" w14:paraId="5267F2CE" w14:textId="77777777" w:rsidTr="00431CD5">
        <w:tc>
          <w:tcPr>
            <w:tcW w:w="9918" w:type="dxa"/>
            <w:gridSpan w:val="3"/>
          </w:tcPr>
          <w:p w14:paraId="43774A3E" w14:textId="77777777" w:rsidR="00C92C7E" w:rsidRPr="00951CD1" w:rsidRDefault="00C92C7E" w:rsidP="00C92C7E">
            <w:pPr>
              <w:jc w:val="center"/>
            </w:pPr>
            <w:r w:rsidRPr="00540204">
              <w:rPr>
                <w:rFonts w:ascii="Times New Roman" w:eastAsia="Times New Roman" w:hAnsi="Times New Roman" w:cs="Times New Roman"/>
                <w:b/>
                <w:sz w:val="24"/>
                <w:szCs w:val="24"/>
              </w:rPr>
              <w:t>Kalbėjimas, klausymas ir sąveika</w:t>
            </w:r>
          </w:p>
        </w:tc>
      </w:tr>
      <w:tr w:rsidR="00C92C7E" w14:paraId="549B0FB3" w14:textId="77777777" w:rsidTr="00C92C7E">
        <w:tc>
          <w:tcPr>
            <w:tcW w:w="6232" w:type="dxa"/>
          </w:tcPr>
          <w:p w14:paraId="78DAB135" w14:textId="77777777" w:rsidR="00A42294" w:rsidRDefault="00A42294" w:rsidP="00A4229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A42294">
              <w:rPr>
                <w:rFonts w:ascii="Times New Roman" w:hAnsi="Times New Roman" w:cs="Times New Roman"/>
                <w:sz w:val="24"/>
                <w:szCs w:val="24"/>
                <w:lang w:eastAsia="lt-LT"/>
              </w:rPr>
              <w:t xml:space="preserve">Įvairių tekstų klausymas ir supratimas. </w:t>
            </w:r>
            <w:r>
              <w:rPr>
                <w:rFonts w:ascii="Times New Roman" w:hAnsi="Times New Roman" w:cs="Times New Roman"/>
                <w:sz w:val="24"/>
                <w:szCs w:val="24"/>
                <w:lang w:eastAsia="lt-LT"/>
              </w:rPr>
              <w:t xml:space="preserve">Aktyvus klausymas </w:t>
            </w:r>
            <w:r w:rsidRPr="00A42294">
              <w:rPr>
                <w:rFonts w:ascii="Times New Roman" w:hAnsi="Times New Roman" w:cs="Times New Roman"/>
                <w:sz w:val="24"/>
                <w:szCs w:val="24"/>
                <w:lang w:eastAsia="lt-LT"/>
              </w:rPr>
              <w:t xml:space="preserve">įvairių garsų (gamtos, aplinkos, muzikos), amžiaus tarpsnį atitinkančių tekstų bendrine sakytine kalba, girdimų gyvai ar medijose, kurių temos ir turinys artimas mokinių patirčiai. </w:t>
            </w:r>
          </w:p>
          <w:p w14:paraId="78CD3F6D" w14:textId="77777777" w:rsidR="00CD6255" w:rsidRDefault="00A42294" w:rsidP="00A4229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00CD6255">
              <w:rPr>
                <w:rFonts w:ascii="Times New Roman" w:hAnsi="Times New Roman" w:cs="Times New Roman"/>
                <w:sz w:val="24"/>
                <w:szCs w:val="24"/>
                <w:lang w:eastAsia="lt-LT"/>
              </w:rPr>
              <w:t>Klausomo teksto supratimas: t</w:t>
            </w:r>
            <w:r>
              <w:rPr>
                <w:rFonts w:ascii="Times New Roman" w:hAnsi="Times New Roman" w:cs="Times New Roman"/>
                <w:sz w:val="24"/>
                <w:szCs w:val="24"/>
                <w:lang w:eastAsia="lt-LT"/>
              </w:rPr>
              <w:t>urinio (informacijos</w:t>
            </w:r>
            <w:r w:rsidRPr="00A42294">
              <w:rPr>
                <w:rFonts w:ascii="Times New Roman" w:hAnsi="Times New Roman" w:cs="Times New Roman"/>
                <w:sz w:val="24"/>
                <w:szCs w:val="24"/>
                <w:lang w:eastAsia="lt-LT"/>
              </w:rPr>
              <w:t xml:space="preserve">) </w:t>
            </w:r>
            <w:r w:rsidR="00CD6255">
              <w:rPr>
                <w:rFonts w:ascii="Times New Roman" w:hAnsi="Times New Roman" w:cs="Times New Roman"/>
                <w:sz w:val="24"/>
                <w:szCs w:val="24"/>
                <w:lang w:eastAsia="lt-LT"/>
              </w:rPr>
              <w:t xml:space="preserve">perteikimas savais žodžiais; teksto temos nusakymas; savo nuomonės pasakymas; </w:t>
            </w:r>
            <w:r>
              <w:rPr>
                <w:rFonts w:ascii="Times New Roman" w:hAnsi="Times New Roman" w:cs="Times New Roman"/>
                <w:sz w:val="24"/>
                <w:szCs w:val="24"/>
                <w:lang w:eastAsia="lt-LT"/>
              </w:rPr>
              <w:t>susiejimas</w:t>
            </w:r>
            <w:r w:rsidRPr="00A42294">
              <w:rPr>
                <w:rFonts w:ascii="Times New Roman" w:hAnsi="Times New Roman" w:cs="Times New Roman"/>
                <w:sz w:val="24"/>
                <w:szCs w:val="24"/>
                <w:lang w:eastAsia="lt-LT"/>
              </w:rPr>
              <w:t xml:space="preserve"> su sa</w:t>
            </w:r>
            <w:r w:rsidR="00CD6255">
              <w:rPr>
                <w:rFonts w:ascii="Times New Roman" w:hAnsi="Times New Roman" w:cs="Times New Roman"/>
                <w:sz w:val="24"/>
                <w:szCs w:val="24"/>
                <w:lang w:eastAsia="lt-LT"/>
              </w:rPr>
              <w:t xml:space="preserve">vo patirtimi; </w:t>
            </w:r>
            <w:r w:rsidR="00CD6255" w:rsidRPr="00CD6255">
              <w:rPr>
                <w:rFonts w:ascii="Times New Roman" w:hAnsi="Times New Roman" w:cs="Times New Roman"/>
                <w:sz w:val="24"/>
                <w:szCs w:val="24"/>
                <w:lang w:eastAsia="lt-LT"/>
              </w:rPr>
              <w:t>skirtingos raiškos informacijos elementų siejimas.</w:t>
            </w:r>
          </w:p>
          <w:p w14:paraId="75073E7E" w14:textId="77777777" w:rsidR="00A42294" w:rsidRDefault="00A42294" w:rsidP="00A4229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3. Aktyvaus klausymosi strategijų taikymas</w:t>
            </w:r>
            <w:r w:rsidRPr="00A42294">
              <w:rPr>
                <w:rFonts w:ascii="Times New Roman" w:hAnsi="Times New Roman" w:cs="Times New Roman"/>
                <w:sz w:val="24"/>
                <w:szCs w:val="24"/>
                <w:lang w:eastAsia="lt-LT"/>
              </w:rPr>
              <w:t xml:space="preserve">: nusiteikti klausyti, suprasti, pasakyti mintį kitais žodžiais, </w:t>
            </w:r>
            <w:r w:rsidR="00CD6255" w:rsidRPr="00CD6255">
              <w:rPr>
                <w:rFonts w:ascii="Times New Roman" w:hAnsi="Times New Roman" w:cs="Times New Roman"/>
                <w:sz w:val="24"/>
                <w:szCs w:val="24"/>
                <w:lang w:eastAsia="lt-LT"/>
              </w:rPr>
              <w:t>suprasti, daryti išvadas</w:t>
            </w:r>
            <w:r w:rsidR="00CD6255">
              <w:rPr>
                <w:rFonts w:ascii="Times New Roman" w:hAnsi="Times New Roman" w:cs="Times New Roman"/>
                <w:sz w:val="24"/>
                <w:szCs w:val="24"/>
                <w:lang w:eastAsia="lt-LT"/>
              </w:rPr>
              <w:t>.</w:t>
            </w:r>
          </w:p>
          <w:p w14:paraId="31F55864" w14:textId="77777777" w:rsid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Pr="00A42294">
              <w:rPr>
                <w:rFonts w:ascii="Times New Roman" w:hAnsi="Times New Roman" w:cs="Times New Roman"/>
                <w:sz w:val="24"/>
                <w:szCs w:val="24"/>
                <w:lang w:eastAsia="lt-LT"/>
              </w:rPr>
              <w:t>Dalyvavimas įvai</w:t>
            </w:r>
            <w:r>
              <w:rPr>
                <w:rFonts w:ascii="Times New Roman" w:hAnsi="Times New Roman" w:cs="Times New Roman"/>
                <w:sz w:val="24"/>
                <w:szCs w:val="24"/>
                <w:lang w:eastAsia="lt-LT"/>
              </w:rPr>
              <w:t>riose komunikavimo situacijose atsižvelgiant į kalbėjimo adresatą (</w:t>
            </w:r>
            <w:r w:rsidRPr="00A42294">
              <w:rPr>
                <w:rFonts w:ascii="Times New Roman" w:hAnsi="Times New Roman" w:cs="Times New Roman"/>
                <w:sz w:val="24"/>
                <w:szCs w:val="24"/>
                <w:lang w:eastAsia="lt-LT"/>
              </w:rPr>
              <w:t>papasakoti, paaiškinti, išsakyti savo nuomonę, atsakyti į klausimus, klausti</w:t>
            </w:r>
            <w:r w:rsidR="00CD6255">
              <w:rPr>
                <w:rFonts w:ascii="Times New Roman" w:hAnsi="Times New Roman" w:cs="Times New Roman"/>
                <w:sz w:val="24"/>
                <w:szCs w:val="24"/>
                <w:lang w:eastAsia="lt-LT"/>
              </w:rPr>
              <w:t xml:space="preserve">, </w:t>
            </w:r>
            <w:r w:rsidR="00CD6255" w:rsidRPr="00CD6255">
              <w:rPr>
                <w:rFonts w:ascii="Times New Roman" w:hAnsi="Times New Roman" w:cs="Times New Roman"/>
                <w:sz w:val="24"/>
                <w:szCs w:val="24"/>
                <w:lang w:eastAsia="lt-LT"/>
              </w:rPr>
              <w:t>reikšti mintis ir jausmus</w:t>
            </w:r>
            <w:r>
              <w:rPr>
                <w:rFonts w:ascii="Times New Roman" w:hAnsi="Times New Roman" w:cs="Times New Roman"/>
                <w:sz w:val="24"/>
                <w:szCs w:val="24"/>
                <w:lang w:eastAsia="lt-LT"/>
              </w:rPr>
              <w:t>)</w:t>
            </w:r>
            <w:r w:rsidRPr="00A42294">
              <w:rPr>
                <w:rFonts w:ascii="Times New Roman" w:hAnsi="Times New Roman" w:cs="Times New Roman"/>
                <w:sz w:val="24"/>
                <w:szCs w:val="24"/>
                <w:lang w:eastAsia="lt-LT"/>
              </w:rPr>
              <w:t xml:space="preserve">. </w:t>
            </w:r>
          </w:p>
          <w:p w14:paraId="2C4CCE78" w14:textId="77777777" w:rsidR="00A42294" w:rsidRP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5. Saugus bendravimas</w:t>
            </w:r>
            <w:r w:rsidRPr="00A42294">
              <w:rPr>
                <w:rFonts w:ascii="Times New Roman" w:hAnsi="Times New Roman" w:cs="Times New Roman"/>
                <w:sz w:val="24"/>
                <w:szCs w:val="24"/>
                <w:lang w:eastAsia="lt-LT"/>
              </w:rPr>
              <w:t xml:space="preserve"> telefon</w:t>
            </w:r>
            <w:r>
              <w:rPr>
                <w:rFonts w:ascii="Times New Roman" w:hAnsi="Times New Roman" w:cs="Times New Roman"/>
                <w:sz w:val="24"/>
                <w:szCs w:val="24"/>
                <w:lang w:eastAsia="lt-LT"/>
              </w:rPr>
              <w:t>u, virtualioje erdvėje, laikymasis</w:t>
            </w:r>
            <w:r w:rsidRPr="00A42294">
              <w:rPr>
                <w:rFonts w:ascii="Times New Roman" w:hAnsi="Times New Roman" w:cs="Times New Roman"/>
                <w:sz w:val="24"/>
                <w:szCs w:val="24"/>
                <w:lang w:eastAsia="lt-LT"/>
              </w:rPr>
              <w:t xml:space="preserve"> bendradarbiavimo susitarimų (pvz., dialoge, komandiniame darbe).</w:t>
            </w:r>
          </w:p>
          <w:p w14:paraId="199998C7" w14:textId="77777777" w:rsid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6. Sakytinio teksto pristatymas: žodžių kirčiavimas ir sakinių intonavimas; parengto trumpo teksto pristatymas žodžiu, remiantis iliustracijomis; verbalinių ir neverbalinių kalbos priemonių derinimas</w:t>
            </w:r>
            <w:r w:rsidRPr="00A42294">
              <w:rPr>
                <w:rFonts w:ascii="Times New Roman" w:hAnsi="Times New Roman" w:cs="Times New Roman"/>
                <w:sz w:val="24"/>
                <w:szCs w:val="24"/>
                <w:lang w:eastAsia="lt-LT"/>
              </w:rPr>
              <w:t xml:space="preserve">. </w:t>
            </w:r>
          </w:p>
          <w:p w14:paraId="3486D333" w14:textId="27B9C4C2" w:rsid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7. K</w:t>
            </w:r>
            <w:r w:rsidRPr="00A42294">
              <w:rPr>
                <w:rFonts w:ascii="Times New Roman" w:hAnsi="Times New Roman" w:cs="Times New Roman"/>
                <w:sz w:val="24"/>
                <w:szCs w:val="24"/>
                <w:lang w:eastAsia="lt-LT"/>
              </w:rPr>
              <w:t>albėjimo s</w:t>
            </w:r>
            <w:r>
              <w:rPr>
                <w:rFonts w:ascii="Times New Roman" w:hAnsi="Times New Roman" w:cs="Times New Roman"/>
                <w:sz w:val="24"/>
                <w:szCs w:val="24"/>
                <w:lang w:eastAsia="lt-LT"/>
              </w:rPr>
              <w:t>trategijų taikymas.</w:t>
            </w:r>
          </w:p>
          <w:p w14:paraId="1CBE1D9F" w14:textId="77777777" w:rsidR="00E469CC" w:rsidRPr="00A42294" w:rsidRDefault="00E469CC" w:rsidP="00A42294">
            <w:pPr>
              <w:rPr>
                <w:rFonts w:ascii="Times New Roman" w:hAnsi="Times New Roman" w:cs="Times New Roman"/>
                <w:sz w:val="24"/>
                <w:szCs w:val="24"/>
                <w:lang w:eastAsia="lt-LT"/>
              </w:rPr>
            </w:pPr>
          </w:p>
          <w:p w14:paraId="33611B41" w14:textId="2CA24116" w:rsidR="00493683" w:rsidRDefault="00E469CC" w:rsidP="00493683">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Rus</w:t>
            </w:r>
            <w:r w:rsidR="00493683">
              <w:rPr>
                <w:rFonts w:ascii="Times New Roman" w:hAnsi="Times New Roman" w:cs="Times New Roman"/>
                <w:i/>
                <w:sz w:val="24"/>
                <w:szCs w:val="24"/>
                <w:lang w:eastAsia="lt-LT"/>
              </w:rPr>
              <w:t>ų kalbos ir lit</w:t>
            </w:r>
            <w:r w:rsidR="00CD6255">
              <w:rPr>
                <w:rFonts w:ascii="Times New Roman" w:hAnsi="Times New Roman" w:cs="Times New Roman"/>
                <w:i/>
                <w:sz w:val="24"/>
                <w:szCs w:val="24"/>
                <w:lang w:eastAsia="lt-LT"/>
              </w:rPr>
              <w:t>eratūros BP, Mokymosi turinys 23</w:t>
            </w:r>
            <w:r w:rsidR="00493683">
              <w:rPr>
                <w:rFonts w:ascii="Times New Roman" w:hAnsi="Times New Roman" w:cs="Times New Roman"/>
                <w:i/>
                <w:sz w:val="24"/>
                <w:szCs w:val="24"/>
                <w:lang w:eastAsia="lt-LT"/>
              </w:rPr>
              <w:t>.1.</w:t>
            </w:r>
          </w:p>
          <w:p w14:paraId="2F5F4A48" w14:textId="77777777" w:rsidR="00C92C7E" w:rsidRPr="00951CD1" w:rsidRDefault="00C92C7E">
            <w:pPr>
              <w:rPr>
                <w:szCs w:val="24"/>
                <w:lang w:eastAsia="lt-LT"/>
              </w:rPr>
            </w:pPr>
          </w:p>
        </w:tc>
        <w:tc>
          <w:tcPr>
            <w:tcW w:w="1134" w:type="dxa"/>
          </w:tcPr>
          <w:p w14:paraId="75B17270" w14:textId="77777777" w:rsidR="00C92C7E" w:rsidRPr="00043547" w:rsidRDefault="00043547" w:rsidP="00043547">
            <w:pPr>
              <w:jc w:val="center"/>
              <w:rPr>
                <w:rFonts w:ascii="Times New Roman" w:hAnsi="Times New Roman" w:cs="Times New Roman"/>
                <w:sz w:val="24"/>
                <w:szCs w:val="24"/>
              </w:rPr>
            </w:pPr>
            <w:r w:rsidRPr="00043547">
              <w:rPr>
                <w:rFonts w:ascii="Times New Roman" w:hAnsi="Times New Roman" w:cs="Times New Roman"/>
                <w:sz w:val="24"/>
                <w:szCs w:val="24"/>
              </w:rPr>
              <w:t>36</w:t>
            </w:r>
          </w:p>
        </w:tc>
        <w:tc>
          <w:tcPr>
            <w:tcW w:w="2552" w:type="dxa"/>
          </w:tcPr>
          <w:p w14:paraId="33801B10" w14:textId="77777777" w:rsidR="00C92C7E" w:rsidRPr="00951CD1" w:rsidRDefault="00805AFE">
            <w:r w:rsidRPr="00A552D7">
              <w:rPr>
                <w:rFonts w:ascii="Times New Roman" w:eastAsia="Times New Roman" w:hAnsi="Times New Roman" w:cs="Times New Roman"/>
                <w:sz w:val="24"/>
                <w:szCs w:val="24"/>
              </w:rPr>
              <w:t>Kalbėjimo gebėjimai ir strategijos tobulinamos integruojant su kalbos ir literatūros pažinimu.</w:t>
            </w:r>
          </w:p>
        </w:tc>
      </w:tr>
      <w:tr w:rsidR="00C92C7E" w14:paraId="76D72376" w14:textId="77777777" w:rsidTr="005F2470">
        <w:tc>
          <w:tcPr>
            <w:tcW w:w="9918" w:type="dxa"/>
            <w:gridSpan w:val="3"/>
          </w:tcPr>
          <w:p w14:paraId="5BB62C87" w14:textId="77777777" w:rsidR="00C92C7E" w:rsidRPr="00951CD1" w:rsidRDefault="001012F9" w:rsidP="001012F9">
            <w:pPr>
              <w:jc w:val="center"/>
            </w:pPr>
            <w:r>
              <w:rPr>
                <w:rFonts w:ascii="Times New Roman" w:eastAsia="Times New Roman" w:hAnsi="Times New Roman" w:cs="Times New Roman"/>
                <w:b/>
                <w:sz w:val="24"/>
                <w:szCs w:val="24"/>
              </w:rPr>
              <w:t>Skaitymas ir teksto supratimas</w:t>
            </w:r>
          </w:p>
        </w:tc>
      </w:tr>
      <w:tr w:rsidR="00C92C7E" w14:paraId="394349B9" w14:textId="77777777" w:rsidTr="00C92C7E">
        <w:tc>
          <w:tcPr>
            <w:tcW w:w="6232" w:type="dxa"/>
          </w:tcPr>
          <w:p w14:paraId="36785FB4" w14:textId="77777777" w:rsidR="005C1DEB" w:rsidRDefault="005C1DEB" w:rsidP="00043547">
            <w:pPr>
              <w:rPr>
                <w:rFonts w:ascii="Times New Roman" w:hAnsi="Times New Roman" w:cs="Times New Roman"/>
                <w:sz w:val="24"/>
                <w:szCs w:val="24"/>
                <w:lang w:eastAsia="lt-LT"/>
              </w:rPr>
            </w:pPr>
            <w:r w:rsidRPr="00043547">
              <w:rPr>
                <w:rFonts w:ascii="Times New Roman" w:hAnsi="Times New Roman" w:cs="Times New Roman"/>
                <w:sz w:val="24"/>
                <w:szCs w:val="24"/>
                <w:lang w:eastAsia="lt-LT"/>
              </w:rPr>
              <w:t>1. Skaitymo technika ir teksto supratimo strategijos</w:t>
            </w:r>
            <w:r>
              <w:rPr>
                <w:rFonts w:ascii="Times New Roman" w:hAnsi="Times New Roman" w:cs="Times New Roman"/>
                <w:sz w:val="24"/>
                <w:szCs w:val="24"/>
                <w:lang w:eastAsia="lt-LT"/>
              </w:rPr>
              <w:t>: skaitymas balsu ir tyliai; sakinių intonavimas</w:t>
            </w:r>
            <w:r w:rsidRPr="005C1DE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pauzių darymas</w:t>
            </w:r>
            <w:r w:rsidRPr="005C1DEB">
              <w:rPr>
                <w:rFonts w:ascii="Times New Roman" w:hAnsi="Times New Roman" w:cs="Times New Roman"/>
                <w:sz w:val="24"/>
                <w:szCs w:val="24"/>
                <w:lang w:eastAsia="lt-LT"/>
              </w:rPr>
              <w:t xml:space="preserve"> atsižvelgiant į skyrybos ženklus. </w:t>
            </w:r>
            <w:r w:rsidR="005320D0">
              <w:rPr>
                <w:rFonts w:ascii="Times New Roman" w:hAnsi="Times New Roman" w:cs="Times New Roman"/>
                <w:sz w:val="24"/>
                <w:szCs w:val="24"/>
                <w:lang w:eastAsia="lt-LT"/>
              </w:rPr>
              <w:t>Skaitymas vaidmenimis.</w:t>
            </w:r>
          </w:p>
          <w:p w14:paraId="42FC3D5B" w14:textId="77777777" w:rsidR="00292501" w:rsidRDefault="005C1DEB" w:rsidP="00043547">
            <w:pPr>
              <w:rPr>
                <w:rFonts w:ascii="Times New Roman" w:hAnsi="Times New Roman" w:cs="Times New Roman"/>
                <w:sz w:val="24"/>
                <w:szCs w:val="24"/>
                <w:lang w:eastAsia="lt-LT"/>
              </w:rPr>
            </w:pPr>
            <w:r>
              <w:rPr>
                <w:rFonts w:ascii="Times New Roman" w:hAnsi="Times New Roman" w:cs="Times New Roman"/>
                <w:sz w:val="24"/>
                <w:szCs w:val="24"/>
                <w:lang w:eastAsia="lt-LT"/>
              </w:rPr>
              <w:t>2. S</w:t>
            </w:r>
            <w:r w:rsidRPr="005C1DEB">
              <w:rPr>
                <w:rFonts w:ascii="Times New Roman" w:hAnsi="Times New Roman" w:cs="Times New Roman"/>
                <w:sz w:val="24"/>
                <w:szCs w:val="24"/>
                <w:lang w:eastAsia="lt-LT"/>
              </w:rPr>
              <w:t>kaitymo strat</w:t>
            </w:r>
            <w:r w:rsidR="005320D0">
              <w:rPr>
                <w:rFonts w:ascii="Times New Roman" w:hAnsi="Times New Roman" w:cs="Times New Roman"/>
                <w:sz w:val="24"/>
                <w:szCs w:val="24"/>
                <w:lang w:eastAsia="lt-LT"/>
              </w:rPr>
              <w:t>egijų taikymas.</w:t>
            </w:r>
          </w:p>
          <w:p w14:paraId="61CA920A" w14:textId="77777777" w:rsidR="005320D0" w:rsidRDefault="005320D0" w:rsidP="00043547">
            <w:pPr>
              <w:rPr>
                <w:rFonts w:ascii="Times New Roman" w:hAnsi="Times New Roman" w:cs="Times New Roman"/>
                <w:sz w:val="24"/>
                <w:szCs w:val="24"/>
                <w:lang w:eastAsia="lt-LT"/>
              </w:rPr>
            </w:pPr>
            <w:r>
              <w:rPr>
                <w:rFonts w:ascii="Times New Roman" w:hAnsi="Times New Roman" w:cs="Times New Roman"/>
                <w:sz w:val="24"/>
                <w:szCs w:val="24"/>
                <w:lang w:eastAsia="lt-LT"/>
              </w:rPr>
              <w:t>3. Knygos struktūros elementai.</w:t>
            </w:r>
          </w:p>
          <w:p w14:paraId="33517C80" w14:textId="48CCF576" w:rsidR="00101847" w:rsidRPr="00043547" w:rsidRDefault="00532976" w:rsidP="00043547">
            <w:pPr>
              <w:rPr>
                <w:rFonts w:ascii="Times New Roman" w:hAnsi="Times New Roman" w:cs="Times New Roman"/>
                <w:sz w:val="24"/>
                <w:szCs w:val="24"/>
                <w:lang w:eastAsia="lt-LT"/>
              </w:rPr>
            </w:pPr>
            <w:r>
              <w:rPr>
                <w:rFonts w:ascii="Times New Roman" w:hAnsi="Times New Roman" w:cs="Times New Roman"/>
                <w:sz w:val="24"/>
                <w:szCs w:val="24"/>
                <w:lang w:eastAsia="lt-LT"/>
              </w:rPr>
              <w:t>4</w:t>
            </w:r>
            <w:r w:rsidR="00292501" w:rsidRPr="00043547">
              <w:rPr>
                <w:rFonts w:ascii="Times New Roman" w:hAnsi="Times New Roman" w:cs="Times New Roman"/>
                <w:sz w:val="24"/>
                <w:szCs w:val="24"/>
                <w:lang w:eastAsia="lt-LT"/>
              </w:rPr>
              <w:t xml:space="preserve">. </w:t>
            </w:r>
            <w:r w:rsidR="005C1DEB" w:rsidRPr="00043547">
              <w:rPr>
                <w:rFonts w:ascii="Times New Roman" w:hAnsi="Times New Roman" w:cs="Times New Roman"/>
                <w:sz w:val="24"/>
                <w:szCs w:val="24"/>
                <w:lang w:eastAsia="lt-LT"/>
              </w:rPr>
              <w:t>Teksto analizė</w:t>
            </w:r>
            <w:r w:rsidR="00292501" w:rsidRPr="00043547">
              <w:rPr>
                <w:rFonts w:ascii="Times New Roman" w:hAnsi="Times New Roman" w:cs="Times New Roman"/>
                <w:sz w:val="24"/>
                <w:szCs w:val="24"/>
                <w:lang w:eastAsia="lt-LT"/>
              </w:rPr>
              <w:t>, interpretacija ir vertinimas: tiesioginės informacijos radimas, teksto tema</w:t>
            </w:r>
            <w:r w:rsidR="005C1DEB" w:rsidRPr="00043547">
              <w:rPr>
                <w:rFonts w:ascii="Times New Roman" w:hAnsi="Times New Roman" w:cs="Times New Roman"/>
                <w:sz w:val="24"/>
                <w:szCs w:val="24"/>
                <w:lang w:eastAsia="lt-LT"/>
              </w:rPr>
              <w:t xml:space="preserve">, </w:t>
            </w:r>
            <w:r w:rsidR="00101847">
              <w:rPr>
                <w:rFonts w:ascii="Times New Roman" w:hAnsi="Times New Roman" w:cs="Times New Roman"/>
                <w:sz w:val="24"/>
                <w:szCs w:val="24"/>
                <w:lang w:eastAsia="lt-LT"/>
              </w:rPr>
              <w:t xml:space="preserve">raktiniai žodžiai; svarbiausios detalės, faktai, </w:t>
            </w:r>
            <w:r w:rsidR="00BA1F24">
              <w:rPr>
                <w:rFonts w:ascii="Times New Roman" w:hAnsi="Times New Roman" w:cs="Times New Roman"/>
                <w:sz w:val="24"/>
                <w:szCs w:val="24"/>
                <w:lang w:eastAsia="lt-LT"/>
              </w:rPr>
              <w:t xml:space="preserve">veiksmų </w:t>
            </w:r>
            <w:r w:rsidR="00101847">
              <w:rPr>
                <w:rFonts w:ascii="Times New Roman" w:hAnsi="Times New Roman" w:cs="Times New Roman"/>
                <w:sz w:val="24"/>
                <w:szCs w:val="24"/>
                <w:lang w:eastAsia="lt-LT"/>
              </w:rPr>
              <w:t>seka</w:t>
            </w:r>
            <w:r w:rsidR="005C1DEB" w:rsidRPr="00043547">
              <w:rPr>
                <w:rFonts w:ascii="Times New Roman" w:hAnsi="Times New Roman" w:cs="Times New Roman"/>
                <w:sz w:val="24"/>
                <w:szCs w:val="24"/>
                <w:lang w:eastAsia="lt-LT"/>
              </w:rPr>
              <w:t xml:space="preserve">, </w:t>
            </w:r>
            <w:r w:rsidR="000638B4" w:rsidRPr="00043547">
              <w:rPr>
                <w:rFonts w:ascii="Times New Roman" w:hAnsi="Times New Roman" w:cs="Times New Roman"/>
                <w:sz w:val="24"/>
                <w:szCs w:val="24"/>
                <w:lang w:eastAsia="lt-LT"/>
              </w:rPr>
              <w:t xml:space="preserve">teksto </w:t>
            </w:r>
            <w:r w:rsidR="00292501" w:rsidRPr="00043547">
              <w:rPr>
                <w:rFonts w:ascii="Times New Roman" w:hAnsi="Times New Roman" w:cs="Times New Roman"/>
                <w:sz w:val="24"/>
                <w:szCs w:val="24"/>
                <w:lang w:eastAsia="lt-LT"/>
              </w:rPr>
              <w:t>informacijos</w:t>
            </w:r>
            <w:r w:rsidR="005C1DEB" w:rsidRPr="00043547">
              <w:rPr>
                <w:rFonts w:ascii="Times New Roman" w:hAnsi="Times New Roman" w:cs="Times New Roman"/>
                <w:sz w:val="24"/>
                <w:szCs w:val="24"/>
                <w:lang w:eastAsia="lt-LT"/>
              </w:rPr>
              <w:t xml:space="preserve"> </w:t>
            </w:r>
            <w:r w:rsidR="000638B4" w:rsidRPr="00043547">
              <w:rPr>
                <w:rFonts w:ascii="Times New Roman" w:hAnsi="Times New Roman" w:cs="Times New Roman"/>
                <w:sz w:val="24"/>
                <w:szCs w:val="24"/>
                <w:lang w:eastAsia="lt-LT"/>
              </w:rPr>
              <w:t xml:space="preserve">susiejimas </w:t>
            </w:r>
            <w:r w:rsidR="005C1DEB" w:rsidRPr="00043547">
              <w:rPr>
                <w:rFonts w:ascii="Times New Roman" w:hAnsi="Times New Roman" w:cs="Times New Roman"/>
                <w:sz w:val="24"/>
                <w:szCs w:val="24"/>
                <w:lang w:eastAsia="lt-LT"/>
              </w:rPr>
              <w:t xml:space="preserve">su bendro pobūdžio kasdienėmis žiniomis ir asmenine patirtimi; </w:t>
            </w:r>
            <w:r w:rsidR="00292501" w:rsidRPr="00043547">
              <w:rPr>
                <w:rFonts w:ascii="Times New Roman" w:hAnsi="Times New Roman" w:cs="Times New Roman"/>
                <w:sz w:val="24"/>
                <w:szCs w:val="24"/>
                <w:lang w:eastAsia="lt-LT"/>
              </w:rPr>
              <w:t xml:space="preserve">nuomonės </w:t>
            </w:r>
            <w:r w:rsidR="005C1DEB" w:rsidRPr="00043547">
              <w:rPr>
                <w:rFonts w:ascii="Times New Roman" w:hAnsi="Times New Roman" w:cs="Times New Roman"/>
                <w:sz w:val="24"/>
                <w:szCs w:val="24"/>
                <w:lang w:eastAsia="lt-LT"/>
              </w:rPr>
              <w:t>apie perskaitytą informaciją</w:t>
            </w:r>
            <w:r w:rsidR="00292501" w:rsidRPr="00043547">
              <w:rPr>
                <w:rFonts w:ascii="Times New Roman" w:hAnsi="Times New Roman" w:cs="Times New Roman"/>
                <w:sz w:val="24"/>
                <w:szCs w:val="24"/>
                <w:lang w:eastAsia="lt-LT"/>
              </w:rPr>
              <w:t xml:space="preserve"> išreiškimas ir pagrindimas</w:t>
            </w:r>
            <w:r w:rsidR="00101847">
              <w:rPr>
                <w:rFonts w:ascii="Times New Roman" w:hAnsi="Times New Roman" w:cs="Times New Roman"/>
                <w:sz w:val="24"/>
                <w:szCs w:val="24"/>
                <w:lang w:eastAsia="lt-LT"/>
              </w:rPr>
              <w:t xml:space="preserve"> remiantis asmenine patirtimi</w:t>
            </w:r>
            <w:r w:rsidR="005C1DEB" w:rsidRPr="00043547">
              <w:rPr>
                <w:rFonts w:ascii="Times New Roman" w:hAnsi="Times New Roman" w:cs="Times New Roman"/>
                <w:sz w:val="24"/>
                <w:szCs w:val="24"/>
                <w:lang w:eastAsia="lt-LT"/>
              </w:rPr>
              <w:t>.</w:t>
            </w:r>
          </w:p>
          <w:p w14:paraId="5821FF6F" w14:textId="77777777" w:rsidR="005C1DEB" w:rsidRDefault="00532976" w:rsidP="00043547">
            <w:pPr>
              <w:rPr>
                <w:rFonts w:ascii="Times New Roman" w:hAnsi="Times New Roman" w:cs="Times New Roman"/>
                <w:sz w:val="24"/>
                <w:szCs w:val="24"/>
                <w:lang w:eastAsia="lt-LT"/>
              </w:rPr>
            </w:pPr>
            <w:r>
              <w:rPr>
                <w:rFonts w:ascii="Times New Roman" w:hAnsi="Times New Roman" w:cs="Times New Roman"/>
                <w:sz w:val="24"/>
                <w:szCs w:val="24"/>
                <w:lang w:eastAsia="lt-LT"/>
              </w:rPr>
              <w:t>5</w:t>
            </w:r>
            <w:r w:rsidR="00292501" w:rsidRPr="00043547">
              <w:rPr>
                <w:rFonts w:ascii="Times New Roman" w:hAnsi="Times New Roman" w:cs="Times New Roman"/>
                <w:sz w:val="24"/>
                <w:szCs w:val="24"/>
                <w:lang w:eastAsia="lt-LT"/>
              </w:rPr>
              <w:t xml:space="preserve">. </w:t>
            </w:r>
            <w:r w:rsidR="000638B4" w:rsidRPr="00043547">
              <w:rPr>
                <w:rFonts w:ascii="Times New Roman" w:hAnsi="Times New Roman" w:cs="Times New Roman"/>
                <w:sz w:val="24"/>
                <w:szCs w:val="24"/>
                <w:lang w:eastAsia="lt-LT"/>
              </w:rPr>
              <w:t>Orientavimasis k</w:t>
            </w:r>
            <w:r w:rsidR="005C1DEB" w:rsidRPr="00043547">
              <w:rPr>
                <w:rFonts w:ascii="Times New Roman" w:hAnsi="Times New Roman" w:cs="Times New Roman"/>
                <w:sz w:val="24"/>
                <w:szCs w:val="24"/>
                <w:lang w:eastAsia="lt-LT"/>
              </w:rPr>
              <w:t>nygų ir tekstų įvairovėje, n</w:t>
            </w:r>
            <w:r w:rsidR="00292501" w:rsidRPr="00043547">
              <w:rPr>
                <w:rFonts w:ascii="Times New Roman" w:hAnsi="Times New Roman" w:cs="Times New Roman"/>
                <w:sz w:val="24"/>
                <w:szCs w:val="24"/>
                <w:lang w:eastAsia="lt-LT"/>
              </w:rPr>
              <w:t>audojimasis</w:t>
            </w:r>
            <w:r w:rsidR="005C1DEB" w:rsidRPr="00043547">
              <w:rPr>
                <w:rFonts w:ascii="Times New Roman" w:hAnsi="Times New Roman" w:cs="Times New Roman"/>
                <w:sz w:val="24"/>
                <w:szCs w:val="24"/>
                <w:lang w:eastAsia="lt-LT"/>
              </w:rPr>
              <w:t xml:space="preserve"> namų ir klasės biblioteka.</w:t>
            </w:r>
          </w:p>
          <w:p w14:paraId="2B51235C" w14:textId="61B590AE" w:rsidR="00532976" w:rsidRDefault="00532976" w:rsidP="00043547">
            <w:pPr>
              <w:rPr>
                <w:rFonts w:ascii="Times New Roman" w:hAnsi="Times New Roman" w:cs="Times New Roman"/>
                <w:sz w:val="24"/>
                <w:szCs w:val="24"/>
                <w:lang w:eastAsia="lt-LT"/>
              </w:rPr>
            </w:pPr>
            <w:r>
              <w:rPr>
                <w:rFonts w:ascii="Times New Roman" w:hAnsi="Times New Roman" w:cs="Times New Roman"/>
                <w:sz w:val="24"/>
                <w:szCs w:val="24"/>
                <w:lang w:eastAsia="lt-LT"/>
              </w:rPr>
              <w:t>6. Informacijos radimas nurodytame šaltinyje.</w:t>
            </w:r>
          </w:p>
          <w:p w14:paraId="0D7C4020" w14:textId="77777777" w:rsidR="00E469CC" w:rsidRPr="00043547" w:rsidRDefault="00E469CC" w:rsidP="00043547">
            <w:pPr>
              <w:rPr>
                <w:rFonts w:ascii="Times New Roman" w:hAnsi="Times New Roman" w:cs="Times New Roman"/>
                <w:sz w:val="24"/>
                <w:szCs w:val="24"/>
                <w:lang w:eastAsia="lt-LT"/>
              </w:rPr>
            </w:pPr>
          </w:p>
          <w:p w14:paraId="62C658B0" w14:textId="46174C6B" w:rsidR="00493683" w:rsidRDefault="00E469CC" w:rsidP="00493683">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Rus</w:t>
            </w:r>
            <w:r w:rsidR="00493683">
              <w:rPr>
                <w:rFonts w:ascii="Times New Roman" w:hAnsi="Times New Roman" w:cs="Times New Roman"/>
                <w:i/>
                <w:sz w:val="24"/>
                <w:szCs w:val="24"/>
                <w:lang w:eastAsia="lt-LT"/>
              </w:rPr>
              <w:t>ų kalbos ir lit</w:t>
            </w:r>
            <w:r w:rsidR="00532976">
              <w:rPr>
                <w:rFonts w:ascii="Times New Roman" w:hAnsi="Times New Roman" w:cs="Times New Roman"/>
                <w:i/>
                <w:sz w:val="24"/>
                <w:szCs w:val="24"/>
                <w:lang w:eastAsia="lt-LT"/>
              </w:rPr>
              <w:t>eratūros BP, Mokymosi turinys 23</w:t>
            </w:r>
            <w:r w:rsidR="00493683">
              <w:rPr>
                <w:rFonts w:ascii="Times New Roman" w:hAnsi="Times New Roman" w:cs="Times New Roman"/>
                <w:i/>
                <w:sz w:val="24"/>
                <w:szCs w:val="24"/>
                <w:lang w:eastAsia="lt-LT"/>
              </w:rPr>
              <w:t>.2.</w:t>
            </w:r>
          </w:p>
          <w:p w14:paraId="6E4530BA" w14:textId="77777777" w:rsidR="00C92C7E" w:rsidRPr="005C1DEB" w:rsidRDefault="00C92C7E" w:rsidP="00043547">
            <w:pPr>
              <w:ind w:firstLine="720"/>
              <w:rPr>
                <w:rFonts w:ascii="Times New Roman" w:hAnsi="Times New Roman" w:cs="Times New Roman"/>
                <w:sz w:val="24"/>
                <w:szCs w:val="24"/>
                <w:lang w:eastAsia="lt-LT"/>
              </w:rPr>
            </w:pPr>
          </w:p>
        </w:tc>
        <w:tc>
          <w:tcPr>
            <w:tcW w:w="1134" w:type="dxa"/>
          </w:tcPr>
          <w:p w14:paraId="6F6B32C6" w14:textId="77777777" w:rsidR="00C92C7E" w:rsidRPr="00043547" w:rsidRDefault="00043547" w:rsidP="00043547">
            <w:pPr>
              <w:jc w:val="center"/>
              <w:rPr>
                <w:rFonts w:ascii="Times New Roman" w:hAnsi="Times New Roman" w:cs="Times New Roman"/>
                <w:sz w:val="24"/>
                <w:szCs w:val="24"/>
              </w:rPr>
            </w:pPr>
            <w:r w:rsidRPr="00043547">
              <w:rPr>
                <w:rFonts w:ascii="Times New Roman" w:hAnsi="Times New Roman" w:cs="Times New Roman"/>
                <w:sz w:val="24"/>
                <w:szCs w:val="24"/>
              </w:rPr>
              <w:t>36</w:t>
            </w:r>
          </w:p>
        </w:tc>
        <w:tc>
          <w:tcPr>
            <w:tcW w:w="2552" w:type="dxa"/>
          </w:tcPr>
          <w:p w14:paraId="7E87C2A6" w14:textId="77777777" w:rsidR="00C92C7E" w:rsidRPr="00951CD1" w:rsidRDefault="00805AFE">
            <w:r w:rsidRPr="00A552D7">
              <w:rPr>
                <w:rFonts w:ascii="Times New Roman" w:eastAsia="Times New Roman" w:hAnsi="Times New Roman" w:cs="Times New Roman"/>
                <w:sz w:val="24"/>
                <w:szCs w:val="24"/>
              </w:rPr>
              <w:t>Skaitymo gebėjimai ir strategijos tobulinamos integruojant su kalbos ir literatūros pažinimu.</w:t>
            </w:r>
          </w:p>
        </w:tc>
      </w:tr>
      <w:tr w:rsidR="00C92C7E" w14:paraId="18ECCF4F" w14:textId="77777777" w:rsidTr="005F652B">
        <w:tc>
          <w:tcPr>
            <w:tcW w:w="9918" w:type="dxa"/>
            <w:gridSpan w:val="3"/>
          </w:tcPr>
          <w:p w14:paraId="65701BF1" w14:textId="77777777" w:rsidR="00C92C7E" w:rsidRPr="006433D2" w:rsidRDefault="001012F9" w:rsidP="001012F9">
            <w:pPr>
              <w:jc w:val="center"/>
            </w:pPr>
            <w:r w:rsidRPr="001D0905">
              <w:rPr>
                <w:rFonts w:ascii="Times New Roman" w:eastAsia="Times New Roman" w:hAnsi="Times New Roman" w:cs="Times New Roman"/>
                <w:b/>
                <w:sz w:val="24"/>
                <w:szCs w:val="24"/>
              </w:rPr>
              <w:t>Rašymas ir teksto kūrimas</w:t>
            </w:r>
          </w:p>
        </w:tc>
      </w:tr>
      <w:tr w:rsidR="00C92C7E" w14:paraId="78E2F8F2" w14:textId="77777777" w:rsidTr="00C92C7E">
        <w:tc>
          <w:tcPr>
            <w:tcW w:w="6232" w:type="dxa"/>
          </w:tcPr>
          <w:p w14:paraId="4FD9CC9C" w14:textId="2D43C19D" w:rsidR="004A3EE8" w:rsidRDefault="00292501" w:rsidP="00292501">
            <w:pPr>
              <w:widowControl w:val="0"/>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 Teksto kūrimas ir redagavimas: trumpo teksto kūrimas</w:t>
            </w:r>
            <w:r w:rsidRPr="00292501">
              <w:rPr>
                <w:rFonts w:ascii="Times New Roman" w:hAnsi="Times New Roman" w:cs="Times New Roman"/>
                <w:sz w:val="24"/>
                <w:szCs w:val="24"/>
                <w:lang w:eastAsia="lt-LT"/>
              </w:rPr>
              <w:t xml:space="preserve"> pagal pavyzdį, </w:t>
            </w:r>
            <w:r w:rsidR="004A3EE8">
              <w:rPr>
                <w:rFonts w:ascii="Times New Roman" w:hAnsi="Times New Roman" w:cs="Times New Roman"/>
                <w:sz w:val="24"/>
                <w:szCs w:val="24"/>
                <w:lang w:eastAsia="lt-LT"/>
              </w:rPr>
              <w:t>užduotį</w:t>
            </w:r>
            <w:r w:rsidRPr="00292501">
              <w:rPr>
                <w:rFonts w:ascii="Times New Roman" w:hAnsi="Times New Roman" w:cs="Times New Roman"/>
                <w:sz w:val="24"/>
                <w:szCs w:val="24"/>
                <w:lang w:eastAsia="lt-LT"/>
              </w:rPr>
              <w:t>,</w:t>
            </w:r>
            <w:r w:rsidR="004A3EE8">
              <w:rPr>
                <w:rFonts w:ascii="Times New Roman" w:hAnsi="Times New Roman" w:cs="Times New Roman"/>
                <w:sz w:val="24"/>
                <w:szCs w:val="24"/>
                <w:lang w:eastAsia="lt-LT"/>
              </w:rPr>
              <w:t xml:space="preserve"> temos laikymasis</w:t>
            </w:r>
            <w:r>
              <w:rPr>
                <w:rFonts w:ascii="Times New Roman" w:hAnsi="Times New Roman" w:cs="Times New Roman"/>
                <w:sz w:val="24"/>
                <w:szCs w:val="24"/>
                <w:lang w:eastAsia="lt-LT"/>
              </w:rPr>
              <w:t>; sakinių</w:t>
            </w:r>
            <w:r w:rsidRPr="0029250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siejimas</w:t>
            </w:r>
            <w:r w:rsidR="00E1317E" w:rsidRPr="00292501">
              <w:rPr>
                <w:rFonts w:ascii="Times New Roman" w:hAnsi="Times New Roman" w:cs="Times New Roman"/>
                <w:sz w:val="24"/>
                <w:szCs w:val="24"/>
                <w:lang w:eastAsia="lt-LT"/>
              </w:rPr>
              <w:t xml:space="preserve"> su tema</w:t>
            </w:r>
            <w:r w:rsidRPr="0029250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vieno sakinio</w:t>
            </w:r>
            <w:r w:rsidRPr="00292501">
              <w:rPr>
                <w:rFonts w:ascii="Times New Roman" w:hAnsi="Times New Roman" w:cs="Times New Roman"/>
                <w:sz w:val="24"/>
                <w:szCs w:val="24"/>
                <w:lang w:eastAsia="lt-LT"/>
              </w:rPr>
              <w:t xml:space="preserve"> </w:t>
            </w:r>
            <w:r w:rsidR="00E1317E">
              <w:rPr>
                <w:rFonts w:ascii="Times New Roman" w:hAnsi="Times New Roman" w:cs="Times New Roman"/>
                <w:sz w:val="24"/>
                <w:szCs w:val="24"/>
                <w:lang w:eastAsia="lt-LT"/>
              </w:rPr>
              <w:t>siejimas</w:t>
            </w:r>
            <w:r w:rsidR="00E1317E" w:rsidRPr="00292501">
              <w:rPr>
                <w:rFonts w:ascii="Times New Roman" w:hAnsi="Times New Roman" w:cs="Times New Roman"/>
                <w:sz w:val="24"/>
                <w:szCs w:val="24"/>
                <w:lang w:eastAsia="lt-LT"/>
              </w:rPr>
              <w:t xml:space="preserve"> </w:t>
            </w:r>
            <w:r w:rsidRPr="00292501">
              <w:rPr>
                <w:rFonts w:ascii="Times New Roman" w:hAnsi="Times New Roman" w:cs="Times New Roman"/>
                <w:sz w:val="24"/>
                <w:szCs w:val="24"/>
                <w:lang w:eastAsia="lt-LT"/>
              </w:rPr>
              <w:t>su kitu pagal prasmę.</w:t>
            </w:r>
            <w:r w:rsidR="004A3EE8">
              <w:rPr>
                <w:rFonts w:ascii="Times New Roman" w:hAnsi="Times New Roman" w:cs="Times New Roman"/>
                <w:sz w:val="24"/>
                <w:szCs w:val="24"/>
                <w:lang w:eastAsia="lt-LT"/>
              </w:rPr>
              <w:t xml:space="preserve"> Teksto įžanginis sakinys. Žodžiai</w:t>
            </w:r>
            <w:r w:rsidR="00BA1F24">
              <w:rPr>
                <w:rFonts w:ascii="Times New Roman" w:hAnsi="Times New Roman" w:cs="Times New Roman"/>
                <w:sz w:val="24"/>
                <w:szCs w:val="24"/>
                <w:lang w:eastAsia="lt-LT"/>
              </w:rPr>
              <w:t>,</w:t>
            </w:r>
            <w:r w:rsidR="004A3EE8">
              <w:rPr>
                <w:rFonts w:ascii="Times New Roman" w:hAnsi="Times New Roman" w:cs="Times New Roman"/>
                <w:sz w:val="24"/>
                <w:szCs w:val="24"/>
                <w:lang w:eastAsia="lt-LT"/>
              </w:rPr>
              <w:t xml:space="preserve"> padedantys išreikšti </w:t>
            </w:r>
            <w:r w:rsidR="004A3EE8" w:rsidRPr="004A3EE8">
              <w:rPr>
                <w:rFonts w:ascii="Times New Roman" w:hAnsi="Times New Roman" w:cs="Times New Roman"/>
                <w:sz w:val="24"/>
                <w:szCs w:val="24"/>
                <w:lang w:eastAsia="lt-LT"/>
              </w:rPr>
              <w:t>įvykių seką, laiką ir vietą</w:t>
            </w:r>
            <w:r w:rsidR="004A3EE8">
              <w:rPr>
                <w:rFonts w:ascii="Times New Roman" w:hAnsi="Times New Roman" w:cs="Times New Roman"/>
                <w:sz w:val="24"/>
                <w:szCs w:val="24"/>
                <w:lang w:eastAsia="lt-LT"/>
              </w:rPr>
              <w:t>; pasikartojančių žodžių vengimas.</w:t>
            </w:r>
          </w:p>
          <w:p w14:paraId="718B5E60" w14:textId="77777777" w:rsidR="004A3EE8" w:rsidRDefault="004A3EE8" w:rsidP="00292501">
            <w:pPr>
              <w:widowControl w:val="0"/>
              <w:rPr>
                <w:rFonts w:ascii="Times New Roman" w:hAnsi="Times New Roman" w:cs="Times New Roman"/>
                <w:sz w:val="24"/>
                <w:szCs w:val="24"/>
                <w:lang w:eastAsia="lt-LT"/>
              </w:rPr>
            </w:pPr>
            <w:r>
              <w:rPr>
                <w:rFonts w:ascii="Times New Roman" w:hAnsi="Times New Roman" w:cs="Times New Roman"/>
                <w:sz w:val="24"/>
                <w:szCs w:val="24"/>
                <w:lang w:eastAsia="lt-LT"/>
              </w:rPr>
              <w:t>2. Teksto kūrimo strategijos.</w:t>
            </w:r>
          </w:p>
          <w:p w14:paraId="0AB083B0" w14:textId="5B621E2A" w:rsidR="004A3EE8" w:rsidRPr="004A3EE8" w:rsidRDefault="004A3EE8" w:rsidP="00292501">
            <w:pPr>
              <w:widowControl w:val="0"/>
              <w:rPr>
                <w:szCs w:val="24"/>
                <w:lang w:eastAsia="lt-LT"/>
              </w:rPr>
            </w:pPr>
            <w:r>
              <w:rPr>
                <w:rFonts w:ascii="Times New Roman" w:hAnsi="Times New Roman" w:cs="Times New Roman"/>
                <w:sz w:val="24"/>
                <w:szCs w:val="24"/>
                <w:lang w:eastAsia="lt-LT"/>
              </w:rPr>
              <w:t>3</w:t>
            </w:r>
            <w:r w:rsidR="00292501">
              <w:rPr>
                <w:rFonts w:ascii="Times New Roman" w:hAnsi="Times New Roman" w:cs="Times New Roman"/>
                <w:sz w:val="24"/>
                <w:szCs w:val="24"/>
                <w:lang w:eastAsia="lt-LT"/>
              </w:rPr>
              <w:t>. Tekstų tipai ir žanrai: trumpo informacinio teksto</w:t>
            </w:r>
            <w:r w:rsidR="00292501" w:rsidRPr="00292501">
              <w:rPr>
                <w:rFonts w:ascii="Times New Roman" w:hAnsi="Times New Roman" w:cs="Times New Roman"/>
                <w:sz w:val="24"/>
                <w:szCs w:val="24"/>
                <w:lang w:eastAsia="lt-LT"/>
              </w:rPr>
              <w:t xml:space="preserve"> (žodžiu</w:t>
            </w:r>
            <w:r>
              <w:rPr>
                <w:rFonts w:ascii="Times New Roman" w:hAnsi="Times New Roman" w:cs="Times New Roman"/>
                <w:sz w:val="24"/>
                <w:szCs w:val="24"/>
                <w:lang w:eastAsia="lt-LT"/>
              </w:rPr>
              <w:t xml:space="preserve"> ir raštu</w:t>
            </w:r>
            <w:r w:rsidR="00292501" w:rsidRPr="00292501">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kūrimas, pasakojimas,</w:t>
            </w:r>
            <w:r w:rsidRPr="004A3EE8">
              <w:rPr>
                <w:rFonts w:ascii="Times New Roman" w:hAnsi="Times New Roman" w:cs="Times New Roman"/>
                <w:sz w:val="24"/>
                <w:szCs w:val="24"/>
                <w:lang w:eastAsia="lt-LT"/>
              </w:rPr>
              <w:t xml:space="preserve"> trumpas laiškas, kvietimas, sveikinimai, kūrybiniai bandymai pagal pavyzdį (pvz., pasaka, eilėraštis).</w:t>
            </w:r>
          </w:p>
          <w:p w14:paraId="5FFB68FB" w14:textId="6C8DB4BE" w:rsidR="00712A2F" w:rsidRDefault="00292501" w:rsidP="00292501">
            <w:pPr>
              <w:widowControl w:val="0"/>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Pr="00292501">
              <w:rPr>
                <w:rFonts w:ascii="Times New Roman" w:hAnsi="Times New Roman" w:cs="Times New Roman"/>
                <w:sz w:val="24"/>
                <w:szCs w:val="24"/>
                <w:lang w:eastAsia="lt-LT"/>
              </w:rPr>
              <w:t>Rašymo technik</w:t>
            </w:r>
            <w:r>
              <w:rPr>
                <w:rFonts w:ascii="Times New Roman" w:hAnsi="Times New Roman" w:cs="Times New Roman"/>
                <w:sz w:val="24"/>
                <w:szCs w:val="24"/>
                <w:lang w:eastAsia="lt-LT"/>
              </w:rPr>
              <w:t xml:space="preserve">a ir rašyba, teksto pateikimas: taisyklingas ir dailus rašytinių abėcėlės raidžių </w:t>
            </w:r>
            <w:r w:rsidR="00E1317E">
              <w:rPr>
                <w:rFonts w:ascii="Times New Roman" w:hAnsi="Times New Roman" w:cs="Times New Roman"/>
                <w:sz w:val="24"/>
                <w:szCs w:val="24"/>
                <w:lang w:eastAsia="lt-LT"/>
              </w:rPr>
              <w:t xml:space="preserve">rašymas </w:t>
            </w:r>
            <w:r>
              <w:rPr>
                <w:rFonts w:ascii="Times New Roman" w:hAnsi="Times New Roman" w:cs="Times New Roman"/>
                <w:sz w:val="24"/>
                <w:szCs w:val="24"/>
                <w:lang w:eastAsia="lt-LT"/>
              </w:rPr>
              <w:t>ir jų jungimas žodžiuose;</w:t>
            </w:r>
            <w:r w:rsidR="005D3BFE">
              <w:rPr>
                <w:rFonts w:ascii="Times New Roman" w:hAnsi="Times New Roman" w:cs="Times New Roman"/>
                <w:sz w:val="24"/>
                <w:szCs w:val="24"/>
                <w:lang w:eastAsia="lt-LT"/>
              </w:rPr>
              <w:t xml:space="preserve"> adreso užrašymas; dažniausiai vartojamų sutrumpinimų ir skaičių užrašymas; kūrinio arba teksto pavadinimų užrašymas.</w:t>
            </w:r>
          </w:p>
          <w:p w14:paraId="135BBF1C" w14:textId="3DCE9083" w:rsidR="00712A2F" w:rsidRDefault="00712A2F" w:rsidP="00712A2F">
            <w:pPr>
              <w:widowControl w:val="0"/>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Pr="00712A2F">
              <w:rPr>
                <w:rFonts w:ascii="Times New Roman" w:hAnsi="Times New Roman" w:cs="Times New Roman"/>
                <w:sz w:val="24"/>
                <w:szCs w:val="24"/>
                <w:lang w:eastAsia="lt-LT"/>
              </w:rPr>
              <w:t xml:space="preserve">. </w:t>
            </w:r>
            <w:r w:rsidRPr="005D3BFE">
              <w:rPr>
                <w:rFonts w:ascii="Times New Roman" w:hAnsi="Times New Roman" w:cs="Times New Roman"/>
                <w:sz w:val="24"/>
                <w:szCs w:val="24"/>
                <w:lang w:eastAsia="lt-LT"/>
              </w:rPr>
              <w:t>Teksto grafinis apipavidalinimas.</w:t>
            </w:r>
          </w:p>
          <w:p w14:paraId="477CBB3F" w14:textId="795CD8BF" w:rsidR="00712A2F" w:rsidRPr="00712A2F" w:rsidRDefault="00712A2F" w:rsidP="00712A2F">
            <w:pPr>
              <w:widowControl w:val="0"/>
              <w:rPr>
                <w:rFonts w:ascii="Times New Roman" w:hAnsi="Times New Roman" w:cs="Times New Roman"/>
                <w:sz w:val="24"/>
                <w:szCs w:val="24"/>
                <w:lang w:eastAsia="lt-LT"/>
              </w:rPr>
            </w:pPr>
            <w:r>
              <w:rPr>
                <w:rFonts w:ascii="Times New Roman" w:hAnsi="Times New Roman" w:cs="Times New Roman"/>
                <w:sz w:val="24"/>
                <w:szCs w:val="24"/>
                <w:lang w:eastAsia="lt-LT"/>
              </w:rPr>
              <w:t>5</w:t>
            </w:r>
            <w:r w:rsidR="005D3BFE">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Rašyba. </w:t>
            </w:r>
            <w:r w:rsidRPr="00712A2F">
              <w:rPr>
                <w:rFonts w:ascii="Times New Roman" w:hAnsi="Times New Roman" w:cs="Times New Roman"/>
                <w:sz w:val="24"/>
                <w:szCs w:val="24"/>
                <w:lang w:eastAsia="lt-LT"/>
              </w:rPr>
              <w:t>Formuojami įgūdžiai taisyklingai rašyti raidžių derinius „</w:t>
            </w:r>
            <w:proofErr w:type="spellStart"/>
            <w:r w:rsidRPr="00712A2F">
              <w:rPr>
                <w:rFonts w:ascii="Times New Roman" w:hAnsi="Times New Roman" w:cs="Times New Roman"/>
                <w:sz w:val="24"/>
                <w:szCs w:val="24"/>
                <w:lang w:eastAsia="lt-LT"/>
              </w:rPr>
              <w:t>жи</w:t>
            </w:r>
            <w:proofErr w:type="spellEnd"/>
            <w:r w:rsidRPr="00712A2F">
              <w:rPr>
                <w:rFonts w:ascii="Times New Roman" w:hAnsi="Times New Roman" w:cs="Times New Roman"/>
                <w:sz w:val="24"/>
                <w:szCs w:val="24"/>
                <w:lang w:eastAsia="lt-LT"/>
              </w:rPr>
              <w:t>“, „</w:t>
            </w:r>
            <w:proofErr w:type="spellStart"/>
            <w:r w:rsidRPr="00712A2F">
              <w:rPr>
                <w:rFonts w:ascii="Times New Roman" w:hAnsi="Times New Roman" w:cs="Times New Roman"/>
                <w:sz w:val="24"/>
                <w:szCs w:val="24"/>
                <w:lang w:eastAsia="lt-LT"/>
              </w:rPr>
              <w:t>ши</w:t>
            </w:r>
            <w:proofErr w:type="spellEnd"/>
            <w:r w:rsidRPr="00712A2F">
              <w:rPr>
                <w:rFonts w:ascii="Times New Roman" w:hAnsi="Times New Roman" w:cs="Times New Roman"/>
                <w:sz w:val="24"/>
                <w:szCs w:val="24"/>
                <w:lang w:eastAsia="lt-LT"/>
              </w:rPr>
              <w:t>“, „</w:t>
            </w:r>
            <w:proofErr w:type="spellStart"/>
            <w:r w:rsidRPr="00712A2F">
              <w:rPr>
                <w:rFonts w:ascii="Times New Roman" w:hAnsi="Times New Roman" w:cs="Times New Roman"/>
                <w:sz w:val="24"/>
                <w:szCs w:val="24"/>
                <w:lang w:eastAsia="lt-LT"/>
              </w:rPr>
              <w:t>ча</w:t>
            </w:r>
            <w:proofErr w:type="spellEnd"/>
            <w:r w:rsidRPr="00712A2F">
              <w:rPr>
                <w:rFonts w:ascii="Times New Roman" w:hAnsi="Times New Roman" w:cs="Times New Roman"/>
                <w:sz w:val="24"/>
                <w:szCs w:val="24"/>
                <w:lang w:eastAsia="lt-LT"/>
              </w:rPr>
              <w:t>“, „</w:t>
            </w:r>
            <w:proofErr w:type="spellStart"/>
            <w:r w:rsidRPr="00712A2F">
              <w:rPr>
                <w:rFonts w:ascii="Times New Roman" w:hAnsi="Times New Roman" w:cs="Times New Roman"/>
                <w:sz w:val="24"/>
                <w:szCs w:val="24"/>
                <w:lang w:eastAsia="lt-LT"/>
              </w:rPr>
              <w:t>ща</w:t>
            </w:r>
            <w:proofErr w:type="spellEnd"/>
            <w:r w:rsidRPr="00712A2F">
              <w:rPr>
                <w:rFonts w:ascii="Times New Roman" w:hAnsi="Times New Roman" w:cs="Times New Roman"/>
                <w:sz w:val="24"/>
                <w:szCs w:val="24"/>
                <w:lang w:eastAsia="lt-LT"/>
              </w:rPr>
              <w:t>“, „</w:t>
            </w:r>
            <w:proofErr w:type="spellStart"/>
            <w:r w:rsidRPr="00712A2F">
              <w:rPr>
                <w:rFonts w:ascii="Times New Roman" w:hAnsi="Times New Roman" w:cs="Times New Roman"/>
                <w:sz w:val="24"/>
                <w:szCs w:val="24"/>
                <w:lang w:eastAsia="lt-LT"/>
              </w:rPr>
              <w:t>чу</w:t>
            </w:r>
            <w:proofErr w:type="spellEnd"/>
            <w:r w:rsidRPr="00712A2F">
              <w:rPr>
                <w:rFonts w:ascii="Times New Roman" w:hAnsi="Times New Roman" w:cs="Times New Roman"/>
                <w:sz w:val="24"/>
                <w:szCs w:val="24"/>
                <w:lang w:eastAsia="lt-LT"/>
              </w:rPr>
              <w:t>“, „</w:t>
            </w:r>
            <w:proofErr w:type="spellStart"/>
            <w:r w:rsidRPr="00712A2F">
              <w:rPr>
                <w:rFonts w:ascii="Times New Roman" w:hAnsi="Times New Roman" w:cs="Times New Roman"/>
                <w:sz w:val="24"/>
                <w:szCs w:val="24"/>
                <w:lang w:eastAsia="lt-LT"/>
              </w:rPr>
              <w:t>щу</w:t>
            </w:r>
            <w:proofErr w:type="spellEnd"/>
            <w:r w:rsidRPr="00712A2F">
              <w:rPr>
                <w:rFonts w:ascii="Times New Roman" w:hAnsi="Times New Roman" w:cs="Times New Roman"/>
                <w:sz w:val="24"/>
                <w:szCs w:val="24"/>
                <w:lang w:eastAsia="lt-LT"/>
              </w:rPr>
              <w:t>“, „</w:t>
            </w:r>
            <w:proofErr w:type="spellStart"/>
            <w:r w:rsidRPr="00712A2F">
              <w:rPr>
                <w:rFonts w:ascii="Times New Roman" w:hAnsi="Times New Roman" w:cs="Times New Roman"/>
                <w:sz w:val="24"/>
                <w:szCs w:val="24"/>
                <w:lang w:eastAsia="lt-LT"/>
              </w:rPr>
              <w:t>чк</w:t>
            </w:r>
            <w:proofErr w:type="spellEnd"/>
            <w:r w:rsidRPr="00712A2F">
              <w:rPr>
                <w:rFonts w:ascii="Times New Roman" w:hAnsi="Times New Roman" w:cs="Times New Roman"/>
                <w:sz w:val="24"/>
                <w:szCs w:val="24"/>
                <w:lang w:eastAsia="lt-LT"/>
              </w:rPr>
              <w:t>“, „</w:t>
            </w:r>
            <w:proofErr w:type="spellStart"/>
            <w:r w:rsidRPr="00712A2F">
              <w:rPr>
                <w:rFonts w:ascii="Times New Roman" w:hAnsi="Times New Roman" w:cs="Times New Roman"/>
                <w:sz w:val="24"/>
                <w:szCs w:val="24"/>
                <w:lang w:eastAsia="lt-LT"/>
              </w:rPr>
              <w:t>чн</w:t>
            </w:r>
            <w:proofErr w:type="spellEnd"/>
            <w:r w:rsidRPr="00712A2F">
              <w:rPr>
                <w:rFonts w:ascii="Times New Roman" w:hAnsi="Times New Roman" w:cs="Times New Roman"/>
                <w:sz w:val="24"/>
                <w:szCs w:val="24"/>
                <w:lang w:eastAsia="lt-LT"/>
              </w:rPr>
              <w:t>“, „</w:t>
            </w:r>
            <w:proofErr w:type="spellStart"/>
            <w:r w:rsidRPr="00712A2F">
              <w:rPr>
                <w:rFonts w:ascii="Times New Roman" w:hAnsi="Times New Roman" w:cs="Times New Roman"/>
                <w:sz w:val="24"/>
                <w:szCs w:val="24"/>
                <w:lang w:eastAsia="lt-LT"/>
              </w:rPr>
              <w:t>нч</w:t>
            </w:r>
            <w:proofErr w:type="spellEnd"/>
            <w:r w:rsidRPr="00712A2F">
              <w:rPr>
                <w:rFonts w:ascii="Times New Roman" w:hAnsi="Times New Roman" w:cs="Times New Roman"/>
                <w:sz w:val="24"/>
                <w:szCs w:val="24"/>
                <w:lang w:eastAsia="lt-LT"/>
              </w:rPr>
              <w:t>“, „</w:t>
            </w:r>
            <w:proofErr w:type="spellStart"/>
            <w:r w:rsidRPr="00712A2F">
              <w:rPr>
                <w:rFonts w:ascii="Times New Roman" w:hAnsi="Times New Roman" w:cs="Times New Roman"/>
                <w:sz w:val="24"/>
                <w:szCs w:val="24"/>
                <w:lang w:eastAsia="lt-LT"/>
              </w:rPr>
              <w:t>щн</w:t>
            </w:r>
            <w:proofErr w:type="spellEnd"/>
            <w:r w:rsidRPr="00712A2F">
              <w:rPr>
                <w:rFonts w:ascii="Times New Roman" w:hAnsi="Times New Roman" w:cs="Times New Roman"/>
                <w:sz w:val="24"/>
                <w:szCs w:val="24"/>
                <w:lang w:eastAsia="lt-LT"/>
              </w:rPr>
              <w:t>“ . Formuojami įgūdžiai taisyklingai rašyti žodžius su specifiniais kalbos rašto ženklais „ъ“, „ь“. Mokomasi žymėti priebalsių minkštumą raidėmis „я, е, ё, ю“. Mokomasi teisingai rašyti nekirčiuotus balsius, mokomasi tikrinti jų rašybą (paprastieji atvejai). Mokomasi teisingai rašyti žodžius su skardžiaisiais priebalsiais prieš dusliuosius arba žodžio gale (paprastieji atvejai).</w:t>
            </w:r>
          </w:p>
          <w:p w14:paraId="4B1ABF1D" w14:textId="3C184BE0" w:rsidR="00712A2F" w:rsidRPr="00292501" w:rsidRDefault="00712A2F" w:rsidP="005D3BFE">
            <w:pPr>
              <w:widowControl w:val="0"/>
              <w:jc w:val="both"/>
              <w:rPr>
                <w:rFonts w:ascii="Times New Roman" w:hAnsi="Times New Roman" w:cs="Times New Roman"/>
                <w:sz w:val="24"/>
                <w:szCs w:val="24"/>
                <w:lang w:eastAsia="lt-LT"/>
              </w:rPr>
            </w:pPr>
          </w:p>
          <w:p w14:paraId="0CBAADF8" w14:textId="472A0CD7" w:rsidR="00493683" w:rsidRDefault="00712A2F" w:rsidP="00493683">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Rus</w:t>
            </w:r>
            <w:r w:rsidR="00493683">
              <w:rPr>
                <w:rFonts w:ascii="Times New Roman" w:hAnsi="Times New Roman" w:cs="Times New Roman"/>
                <w:i/>
                <w:sz w:val="24"/>
                <w:szCs w:val="24"/>
                <w:lang w:eastAsia="lt-LT"/>
              </w:rPr>
              <w:t>ų kalbos ir lit</w:t>
            </w:r>
            <w:r w:rsidR="0072503A">
              <w:rPr>
                <w:rFonts w:ascii="Times New Roman" w:hAnsi="Times New Roman" w:cs="Times New Roman"/>
                <w:i/>
                <w:sz w:val="24"/>
                <w:szCs w:val="24"/>
                <w:lang w:eastAsia="lt-LT"/>
              </w:rPr>
              <w:t>eratūros BP, Mokymosi turinys 23</w:t>
            </w:r>
            <w:r w:rsidR="00493683">
              <w:rPr>
                <w:rFonts w:ascii="Times New Roman" w:hAnsi="Times New Roman" w:cs="Times New Roman"/>
                <w:i/>
                <w:sz w:val="24"/>
                <w:szCs w:val="24"/>
                <w:lang w:eastAsia="lt-LT"/>
              </w:rPr>
              <w:t>.3.</w:t>
            </w:r>
          </w:p>
          <w:p w14:paraId="70B0A99B" w14:textId="77777777" w:rsidR="00C92C7E" w:rsidRPr="006433D2" w:rsidRDefault="00C92C7E" w:rsidP="007A59B7">
            <w:pPr>
              <w:widowControl w:val="0"/>
            </w:pPr>
          </w:p>
        </w:tc>
        <w:tc>
          <w:tcPr>
            <w:tcW w:w="1134" w:type="dxa"/>
          </w:tcPr>
          <w:p w14:paraId="44678716" w14:textId="77777777" w:rsidR="00C92C7E" w:rsidRPr="00043547" w:rsidRDefault="00043547" w:rsidP="00043547">
            <w:pPr>
              <w:jc w:val="center"/>
              <w:rPr>
                <w:rFonts w:ascii="Times New Roman" w:hAnsi="Times New Roman" w:cs="Times New Roman"/>
                <w:sz w:val="24"/>
                <w:szCs w:val="24"/>
              </w:rPr>
            </w:pPr>
            <w:r w:rsidRPr="00043547">
              <w:rPr>
                <w:rFonts w:ascii="Times New Roman" w:hAnsi="Times New Roman" w:cs="Times New Roman"/>
                <w:sz w:val="24"/>
                <w:szCs w:val="24"/>
              </w:rPr>
              <w:t>36</w:t>
            </w:r>
          </w:p>
        </w:tc>
        <w:tc>
          <w:tcPr>
            <w:tcW w:w="2552" w:type="dxa"/>
          </w:tcPr>
          <w:p w14:paraId="52B6207F" w14:textId="77777777" w:rsidR="00805AFE" w:rsidRPr="00043547" w:rsidRDefault="00805AFE" w:rsidP="00043547">
            <w:pPr>
              <w:rPr>
                <w:rFonts w:ascii="Times New Roman" w:hAnsi="Times New Roman" w:cs="Times New Roman"/>
                <w:sz w:val="24"/>
                <w:szCs w:val="24"/>
              </w:rPr>
            </w:pPr>
            <w:r w:rsidRPr="00043547">
              <w:rPr>
                <w:rFonts w:ascii="Times New Roman" w:hAnsi="Times New Roman" w:cs="Times New Roman"/>
                <w:sz w:val="24"/>
                <w:szCs w:val="24"/>
              </w:rPr>
              <w:t>Rašymo ir teksto kūrimo gebėjimai ir strategijos tobulinamos integruojant su kalbos ir literatūros pažinimu.</w:t>
            </w:r>
          </w:p>
          <w:p w14:paraId="3009893F" w14:textId="77777777" w:rsidR="00C92C7E" w:rsidRPr="00043547" w:rsidRDefault="00C92C7E" w:rsidP="00043547">
            <w:pPr>
              <w:jc w:val="center"/>
              <w:rPr>
                <w:rFonts w:ascii="Times New Roman" w:hAnsi="Times New Roman" w:cs="Times New Roman"/>
                <w:sz w:val="24"/>
                <w:szCs w:val="24"/>
              </w:rPr>
            </w:pPr>
          </w:p>
        </w:tc>
      </w:tr>
      <w:tr w:rsidR="00C92C7E" w14:paraId="4CE0794D" w14:textId="77777777" w:rsidTr="003E2E44">
        <w:tc>
          <w:tcPr>
            <w:tcW w:w="9918" w:type="dxa"/>
            <w:gridSpan w:val="3"/>
          </w:tcPr>
          <w:p w14:paraId="36754B8F" w14:textId="77777777" w:rsidR="00C92C7E" w:rsidRPr="006433D2" w:rsidRDefault="001012F9" w:rsidP="001012F9">
            <w:pPr>
              <w:jc w:val="center"/>
            </w:pPr>
            <w:r w:rsidRPr="00341846">
              <w:rPr>
                <w:rFonts w:ascii="Times New Roman" w:eastAsia="Times New Roman" w:hAnsi="Times New Roman" w:cs="Times New Roman"/>
                <w:b/>
                <w:sz w:val="24"/>
                <w:szCs w:val="24"/>
              </w:rPr>
              <w:t>Kalbos pažinimas</w:t>
            </w:r>
          </w:p>
        </w:tc>
      </w:tr>
      <w:tr w:rsidR="00C92C7E" w14:paraId="5B8638C7" w14:textId="77777777" w:rsidTr="00C92C7E">
        <w:tc>
          <w:tcPr>
            <w:tcW w:w="6232" w:type="dxa"/>
          </w:tcPr>
          <w:p w14:paraId="5A9A5C55" w14:textId="168E59ED" w:rsidR="009230A9" w:rsidRPr="00AA0C0F" w:rsidRDefault="009230A9" w:rsidP="00AA0C0F">
            <w:pPr>
              <w:pBdr>
                <w:top w:val="nil"/>
                <w:left w:val="nil"/>
                <w:bottom w:val="nil"/>
                <w:right w:val="nil"/>
                <w:between w:val="nil"/>
              </w:pBdr>
              <w:rPr>
                <w:rFonts w:ascii="Times New Roman" w:hAnsi="Times New Roman" w:cs="Times New Roman"/>
                <w:sz w:val="24"/>
                <w:szCs w:val="24"/>
                <w:lang w:eastAsia="lt-LT"/>
              </w:rPr>
            </w:pPr>
            <w:r w:rsidRPr="00AA0C0F">
              <w:rPr>
                <w:rFonts w:ascii="Times New Roman" w:hAnsi="Times New Roman" w:cs="Times New Roman"/>
                <w:sz w:val="24"/>
                <w:szCs w:val="24"/>
                <w:lang w:eastAsia="lt-LT"/>
              </w:rPr>
              <w:t>1. Fonetika</w:t>
            </w:r>
            <w:r w:rsidR="00612551" w:rsidRPr="00AA0C0F">
              <w:rPr>
                <w:rFonts w:ascii="Times New Roman" w:hAnsi="Times New Roman" w:cs="Times New Roman"/>
                <w:sz w:val="24"/>
                <w:szCs w:val="24"/>
                <w:lang w:eastAsia="lt-LT"/>
              </w:rPr>
              <w:t>:</w:t>
            </w:r>
            <w:r w:rsidRPr="00AA0C0F">
              <w:rPr>
                <w:rFonts w:ascii="Times New Roman" w:hAnsi="Times New Roman" w:cs="Times New Roman"/>
                <w:sz w:val="24"/>
                <w:szCs w:val="24"/>
                <w:lang w:eastAsia="lt-LT"/>
              </w:rPr>
              <w:t xml:space="preserve"> </w:t>
            </w:r>
            <w:r w:rsidR="00612551" w:rsidRPr="00AA0C0F">
              <w:rPr>
                <w:rFonts w:ascii="Times New Roman" w:hAnsi="Times New Roman" w:cs="Times New Roman"/>
                <w:sz w:val="24"/>
                <w:szCs w:val="24"/>
                <w:lang w:eastAsia="lt-LT"/>
              </w:rPr>
              <w:t>balsių ir priebalsių skirstymas (paprasti</w:t>
            </w:r>
            <w:r w:rsidR="00BA1F24">
              <w:rPr>
                <w:rFonts w:ascii="Times New Roman" w:hAnsi="Times New Roman" w:cs="Times New Roman"/>
                <w:sz w:val="24"/>
                <w:szCs w:val="24"/>
                <w:lang w:eastAsia="lt-LT"/>
              </w:rPr>
              <w:t>eji</w:t>
            </w:r>
            <w:r w:rsidR="00612551" w:rsidRPr="00AA0C0F">
              <w:rPr>
                <w:rFonts w:ascii="Times New Roman" w:hAnsi="Times New Roman" w:cs="Times New Roman"/>
                <w:sz w:val="24"/>
                <w:szCs w:val="24"/>
                <w:lang w:eastAsia="lt-LT"/>
              </w:rPr>
              <w:t xml:space="preserve"> ir nosiniai balsiai, skardieji ir duslieji, kietieji ir minkštieji priebalsiai)</w:t>
            </w:r>
            <w:r w:rsidR="00BA1F24">
              <w:rPr>
                <w:rFonts w:ascii="Times New Roman" w:hAnsi="Times New Roman" w:cs="Times New Roman"/>
                <w:sz w:val="24"/>
                <w:szCs w:val="24"/>
                <w:lang w:eastAsia="lt-LT"/>
              </w:rPr>
              <w:t>;</w:t>
            </w:r>
            <w:r w:rsidR="00612551" w:rsidRPr="00AA0C0F">
              <w:rPr>
                <w:rFonts w:ascii="Times New Roman" w:hAnsi="Times New Roman" w:cs="Times New Roman"/>
                <w:sz w:val="24"/>
                <w:szCs w:val="24"/>
                <w:lang w:eastAsia="lt-LT"/>
              </w:rPr>
              <w:t xml:space="preserve"> </w:t>
            </w:r>
            <w:r w:rsidRPr="00AA0C0F">
              <w:rPr>
                <w:rFonts w:ascii="Times New Roman" w:hAnsi="Times New Roman" w:cs="Times New Roman"/>
                <w:sz w:val="24"/>
                <w:szCs w:val="24"/>
                <w:lang w:eastAsia="lt-LT"/>
              </w:rPr>
              <w:t>bals</w:t>
            </w:r>
            <w:r w:rsidR="00455C65" w:rsidRPr="00AA0C0F">
              <w:rPr>
                <w:rFonts w:ascii="Times New Roman" w:hAnsi="Times New Roman" w:cs="Times New Roman"/>
                <w:sz w:val="24"/>
                <w:szCs w:val="24"/>
                <w:lang w:eastAsia="lt-LT"/>
              </w:rPr>
              <w:t>iai</w:t>
            </w:r>
            <w:r w:rsidRPr="00AA0C0F">
              <w:rPr>
                <w:rFonts w:ascii="Times New Roman" w:hAnsi="Times New Roman" w:cs="Times New Roman"/>
                <w:sz w:val="24"/>
                <w:szCs w:val="24"/>
                <w:lang w:eastAsia="lt-LT"/>
              </w:rPr>
              <w:t xml:space="preserve"> ir priebalsiai. </w:t>
            </w:r>
          </w:p>
          <w:p w14:paraId="6ED50F27" w14:textId="43AFF6CE" w:rsidR="00612551" w:rsidRPr="00AA0C0F" w:rsidRDefault="009230A9" w:rsidP="00AA0C0F">
            <w:pPr>
              <w:pBdr>
                <w:top w:val="nil"/>
                <w:left w:val="nil"/>
                <w:bottom w:val="nil"/>
                <w:right w:val="nil"/>
                <w:between w:val="nil"/>
              </w:pBdr>
              <w:rPr>
                <w:rFonts w:ascii="Times New Roman" w:hAnsi="Times New Roman" w:cs="Times New Roman"/>
                <w:sz w:val="24"/>
                <w:szCs w:val="24"/>
                <w:lang w:eastAsia="lt-LT"/>
              </w:rPr>
            </w:pPr>
            <w:r w:rsidRPr="00AA0C0F">
              <w:rPr>
                <w:rFonts w:ascii="Times New Roman" w:hAnsi="Times New Roman" w:cs="Times New Roman"/>
                <w:sz w:val="24"/>
                <w:szCs w:val="24"/>
                <w:lang w:eastAsia="lt-LT"/>
              </w:rPr>
              <w:t xml:space="preserve">2. Taisyklingas tarimas </w:t>
            </w:r>
            <w:r w:rsidR="00612551" w:rsidRPr="00AA0C0F">
              <w:rPr>
                <w:rFonts w:ascii="Times New Roman" w:hAnsi="Times New Roman" w:cs="Times New Roman"/>
                <w:sz w:val="24"/>
                <w:szCs w:val="24"/>
                <w:lang w:eastAsia="lt-LT"/>
              </w:rPr>
              <w:t xml:space="preserve">nosinių balsių, skardžiųjų ir dusliųjų, kietųjų ir minkštųjų priebalsių, </w:t>
            </w:r>
            <w:r w:rsidR="000A65CC">
              <w:rPr>
                <w:rFonts w:ascii="Times New Roman" w:hAnsi="Times New Roman" w:cs="Times New Roman"/>
                <w:sz w:val="24"/>
                <w:szCs w:val="24"/>
                <w:lang w:eastAsia="lt-LT"/>
              </w:rPr>
              <w:t>priebalsių junginių</w:t>
            </w:r>
            <w:r w:rsidR="00612551" w:rsidRPr="00AA0C0F">
              <w:rPr>
                <w:rFonts w:ascii="Times New Roman" w:hAnsi="Times New Roman" w:cs="Times New Roman"/>
                <w:sz w:val="24"/>
                <w:szCs w:val="24"/>
                <w:lang w:eastAsia="lt-LT"/>
              </w:rPr>
              <w:t xml:space="preserve"> </w:t>
            </w:r>
            <w:r w:rsidR="000A65CC">
              <w:rPr>
                <w:rFonts w:ascii="Times New Roman" w:hAnsi="Times New Roman" w:cs="Times New Roman"/>
                <w:sz w:val="24"/>
                <w:szCs w:val="24"/>
                <w:lang w:eastAsia="lt-LT"/>
              </w:rPr>
              <w:t>raiškus tarimas.</w:t>
            </w:r>
          </w:p>
          <w:p w14:paraId="7EB3490B" w14:textId="77777777" w:rsidR="00612551" w:rsidRPr="00AA0C0F" w:rsidRDefault="00AA0C0F" w:rsidP="00AA0C0F">
            <w:pPr>
              <w:pBdr>
                <w:top w:val="nil"/>
                <w:left w:val="nil"/>
                <w:bottom w:val="nil"/>
                <w:right w:val="nil"/>
                <w:between w:val="nil"/>
              </w:pBdr>
              <w:rPr>
                <w:rFonts w:ascii="Times New Roman" w:hAnsi="Times New Roman" w:cs="Times New Roman"/>
                <w:sz w:val="24"/>
                <w:szCs w:val="24"/>
                <w:lang w:eastAsia="lt-LT"/>
              </w:rPr>
            </w:pPr>
            <w:r w:rsidRPr="00AA0C0F">
              <w:rPr>
                <w:rFonts w:ascii="Times New Roman" w:hAnsi="Times New Roman" w:cs="Times New Roman"/>
                <w:sz w:val="24"/>
                <w:szCs w:val="24"/>
                <w:lang w:eastAsia="lt-LT"/>
              </w:rPr>
              <w:t>3. Ž</w:t>
            </w:r>
            <w:r w:rsidR="00612551" w:rsidRPr="00AA0C0F">
              <w:rPr>
                <w:rFonts w:ascii="Times New Roman" w:hAnsi="Times New Roman" w:cs="Times New Roman"/>
                <w:sz w:val="24"/>
                <w:szCs w:val="24"/>
                <w:lang w:eastAsia="lt-LT"/>
              </w:rPr>
              <w:t>odžio skirstymas į skiemenis ir žodžių kirčiavimas viename žodyje ir žodžių junginyje.</w:t>
            </w:r>
          </w:p>
          <w:p w14:paraId="3F063131" w14:textId="77777777" w:rsidR="00AA0C0F" w:rsidRPr="00AA0C0F" w:rsidRDefault="009230A9" w:rsidP="00AA0C0F">
            <w:pPr>
              <w:pBdr>
                <w:top w:val="nil"/>
                <w:left w:val="nil"/>
                <w:bottom w:val="nil"/>
                <w:right w:val="nil"/>
                <w:between w:val="nil"/>
              </w:pBdr>
              <w:rPr>
                <w:rFonts w:ascii="Times New Roman" w:hAnsi="Times New Roman" w:cs="Times New Roman"/>
                <w:sz w:val="24"/>
                <w:szCs w:val="24"/>
                <w:lang w:eastAsia="lt-LT"/>
              </w:rPr>
            </w:pPr>
            <w:r w:rsidRPr="00AA0C0F">
              <w:rPr>
                <w:rFonts w:ascii="Times New Roman" w:hAnsi="Times New Roman" w:cs="Times New Roman"/>
                <w:sz w:val="24"/>
                <w:szCs w:val="24"/>
                <w:lang w:eastAsia="lt-LT"/>
              </w:rPr>
              <w:t>4. Leksika ir žodžių daryba. Žodyno plėtojimas pagal nurodytas kalbinės veiklos temas.</w:t>
            </w:r>
            <w:r w:rsidR="00AA0C0F" w:rsidRPr="00AA0C0F">
              <w:rPr>
                <w:rFonts w:ascii="Times New Roman" w:hAnsi="Times New Roman" w:cs="Times New Roman"/>
                <w:sz w:val="24"/>
                <w:szCs w:val="24"/>
                <w:lang w:eastAsia="lt-LT"/>
              </w:rPr>
              <w:t xml:space="preserve"> </w:t>
            </w:r>
          </w:p>
          <w:p w14:paraId="6B9A0AED" w14:textId="77777777" w:rsidR="00AA0C0F" w:rsidRPr="00AA0C0F" w:rsidRDefault="00AA0C0F" w:rsidP="00AA0C0F">
            <w:pPr>
              <w:pBdr>
                <w:top w:val="nil"/>
                <w:left w:val="nil"/>
                <w:bottom w:val="nil"/>
                <w:right w:val="nil"/>
                <w:between w:val="nil"/>
              </w:pBdr>
              <w:rPr>
                <w:rFonts w:ascii="Times New Roman" w:hAnsi="Times New Roman" w:cs="Times New Roman"/>
                <w:sz w:val="24"/>
                <w:szCs w:val="24"/>
                <w:lang w:eastAsia="lt-LT"/>
              </w:rPr>
            </w:pPr>
            <w:r w:rsidRPr="00AA0C0F">
              <w:rPr>
                <w:rFonts w:ascii="Times New Roman" w:hAnsi="Times New Roman" w:cs="Times New Roman"/>
                <w:sz w:val="24"/>
                <w:szCs w:val="24"/>
                <w:lang w:eastAsia="lt-LT"/>
              </w:rPr>
              <w:t xml:space="preserve">Sinonimų ir antonimų (be terminų vartojimo) vartojimas. </w:t>
            </w:r>
          </w:p>
          <w:p w14:paraId="0FA2160B" w14:textId="77777777" w:rsidR="009230A9" w:rsidRPr="00AA0C0F" w:rsidRDefault="00AA0C0F" w:rsidP="00AA0C0F">
            <w:pPr>
              <w:pBdr>
                <w:top w:val="nil"/>
                <w:left w:val="nil"/>
                <w:bottom w:val="nil"/>
                <w:right w:val="nil"/>
                <w:between w:val="nil"/>
              </w:pBdr>
              <w:rPr>
                <w:rFonts w:ascii="Times New Roman" w:hAnsi="Times New Roman" w:cs="Times New Roman"/>
                <w:sz w:val="24"/>
                <w:szCs w:val="24"/>
                <w:lang w:eastAsia="lt-LT"/>
              </w:rPr>
            </w:pPr>
            <w:r w:rsidRPr="00AA0C0F">
              <w:rPr>
                <w:rFonts w:ascii="Times New Roman" w:hAnsi="Times New Roman" w:cs="Times New Roman"/>
                <w:sz w:val="24"/>
                <w:szCs w:val="24"/>
                <w:lang w:eastAsia="lt-LT"/>
              </w:rPr>
              <w:t>5. Supažindinama su sąvokomis: giminiški žodžiai, žodžio šaknis.</w:t>
            </w:r>
          </w:p>
          <w:p w14:paraId="6D3475CC" w14:textId="47288666" w:rsidR="009230A9" w:rsidRPr="00AA0C0F" w:rsidRDefault="00AA0C0F" w:rsidP="00AA0C0F">
            <w:pPr>
              <w:pBdr>
                <w:top w:val="nil"/>
                <w:left w:val="nil"/>
                <w:bottom w:val="nil"/>
                <w:right w:val="nil"/>
                <w:between w:val="nil"/>
              </w:pBdr>
              <w:rPr>
                <w:rFonts w:ascii="Times New Roman" w:hAnsi="Times New Roman" w:cs="Times New Roman"/>
                <w:sz w:val="24"/>
                <w:szCs w:val="24"/>
                <w:lang w:eastAsia="lt-LT"/>
              </w:rPr>
            </w:pPr>
            <w:r w:rsidRPr="00AA0C0F">
              <w:rPr>
                <w:rFonts w:ascii="Times New Roman" w:hAnsi="Times New Roman" w:cs="Times New Roman"/>
                <w:sz w:val="24"/>
                <w:szCs w:val="24"/>
                <w:lang w:eastAsia="lt-LT"/>
              </w:rPr>
              <w:t>6</w:t>
            </w:r>
            <w:r w:rsidR="009230A9" w:rsidRPr="00AA0C0F">
              <w:rPr>
                <w:rFonts w:ascii="Times New Roman" w:hAnsi="Times New Roman" w:cs="Times New Roman"/>
                <w:sz w:val="24"/>
                <w:szCs w:val="24"/>
                <w:lang w:eastAsia="lt-LT"/>
              </w:rPr>
              <w:t xml:space="preserve">. Kalbos dalys ir žodžių kaityba. </w:t>
            </w:r>
            <w:r w:rsidRPr="00AA0C0F">
              <w:rPr>
                <w:rFonts w:ascii="Times New Roman" w:hAnsi="Times New Roman" w:cs="Times New Roman"/>
                <w:sz w:val="24"/>
                <w:szCs w:val="24"/>
                <w:lang w:eastAsia="lt-LT"/>
              </w:rPr>
              <w:t>Daiktavardžio reikšmė ir gramatinės kategorijos: giminė, vienaskaita ir daugiskaita. Būdvardžio ir veiksmažodžio reikšmė.</w:t>
            </w:r>
          </w:p>
          <w:p w14:paraId="1097FAE3" w14:textId="77777777" w:rsidR="00AA0C0F" w:rsidRPr="00AA0C0F" w:rsidRDefault="00AA0C0F" w:rsidP="00AA0C0F">
            <w:pPr>
              <w:pBdr>
                <w:top w:val="nil"/>
                <w:left w:val="nil"/>
                <w:bottom w:val="nil"/>
                <w:right w:val="nil"/>
                <w:between w:val="nil"/>
              </w:pBdr>
              <w:rPr>
                <w:rFonts w:ascii="Times New Roman" w:hAnsi="Times New Roman" w:cs="Times New Roman"/>
                <w:sz w:val="24"/>
                <w:szCs w:val="24"/>
                <w:lang w:eastAsia="lt-LT"/>
              </w:rPr>
            </w:pPr>
            <w:r w:rsidRPr="00AA0C0F">
              <w:rPr>
                <w:rFonts w:ascii="Times New Roman" w:hAnsi="Times New Roman" w:cs="Times New Roman"/>
                <w:sz w:val="24"/>
                <w:szCs w:val="24"/>
                <w:lang w:eastAsia="lt-LT"/>
              </w:rPr>
              <w:t>7</w:t>
            </w:r>
            <w:r w:rsidR="009230A9" w:rsidRPr="00AA0C0F">
              <w:rPr>
                <w:rFonts w:ascii="Times New Roman" w:hAnsi="Times New Roman" w:cs="Times New Roman"/>
                <w:sz w:val="24"/>
                <w:szCs w:val="24"/>
                <w:lang w:eastAsia="lt-LT"/>
              </w:rPr>
              <w:t xml:space="preserve">. Sintaksė ir skyryba. </w:t>
            </w:r>
            <w:r w:rsidRPr="00AA0C0F">
              <w:rPr>
                <w:rFonts w:ascii="Times New Roman" w:hAnsi="Times New Roman" w:cs="Times New Roman"/>
                <w:sz w:val="24"/>
                <w:szCs w:val="24"/>
                <w:lang w:eastAsia="lt-LT"/>
              </w:rPr>
              <w:t xml:space="preserve">Tiesioginių, klausiamųjų, skatinamųjų sakinių sudarymas. </w:t>
            </w:r>
          </w:p>
          <w:p w14:paraId="31809FF9" w14:textId="57BFBB48" w:rsidR="00AA0C0F" w:rsidRPr="00AA0C0F" w:rsidRDefault="00AA0C0F" w:rsidP="00AA0C0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Pr="00AA0C0F">
              <w:rPr>
                <w:rFonts w:ascii="Times New Roman" w:hAnsi="Times New Roman" w:cs="Times New Roman"/>
                <w:sz w:val="24"/>
                <w:szCs w:val="24"/>
                <w:lang w:eastAsia="lt-LT"/>
              </w:rPr>
              <w:t xml:space="preserve">Veiksmažodis kaip </w:t>
            </w:r>
            <w:r w:rsidR="00BA1F24" w:rsidRPr="00AA0C0F">
              <w:rPr>
                <w:rFonts w:ascii="Times New Roman" w:hAnsi="Times New Roman" w:cs="Times New Roman"/>
                <w:sz w:val="24"/>
                <w:szCs w:val="24"/>
                <w:lang w:eastAsia="lt-LT"/>
              </w:rPr>
              <w:t>pagrindini</w:t>
            </w:r>
            <w:r w:rsidR="00BA1F24">
              <w:rPr>
                <w:rFonts w:ascii="Times New Roman" w:hAnsi="Times New Roman" w:cs="Times New Roman"/>
                <w:sz w:val="24"/>
                <w:szCs w:val="24"/>
                <w:lang w:eastAsia="lt-LT"/>
              </w:rPr>
              <w:t>s</w:t>
            </w:r>
            <w:r w:rsidR="00BA1F24" w:rsidRPr="00AA0C0F">
              <w:rPr>
                <w:rFonts w:ascii="Times New Roman" w:hAnsi="Times New Roman" w:cs="Times New Roman"/>
                <w:sz w:val="24"/>
                <w:szCs w:val="24"/>
                <w:lang w:eastAsia="lt-LT"/>
              </w:rPr>
              <w:t xml:space="preserve"> </w:t>
            </w:r>
            <w:r w:rsidRPr="00AA0C0F">
              <w:rPr>
                <w:rFonts w:ascii="Times New Roman" w:hAnsi="Times New Roman" w:cs="Times New Roman"/>
                <w:sz w:val="24"/>
                <w:szCs w:val="24"/>
                <w:lang w:eastAsia="lt-LT"/>
              </w:rPr>
              <w:t>sakinio žod</w:t>
            </w:r>
            <w:r w:rsidR="00BA1F24">
              <w:rPr>
                <w:rFonts w:ascii="Times New Roman" w:hAnsi="Times New Roman" w:cs="Times New Roman"/>
                <w:sz w:val="24"/>
                <w:szCs w:val="24"/>
                <w:lang w:eastAsia="lt-LT"/>
              </w:rPr>
              <w:t>is</w:t>
            </w:r>
            <w:r w:rsidRPr="00AA0C0F">
              <w:rPr>
                <w:rFonts w:ascii="Times New Roman" w:hAnsi="Times New Roman" w:cs="Times New Roman"/>
                <w:sz w:val="24"/>
                <w:szCs w:val="24"/>
                <w:lang w:eastAsia="lt-LT"/>
              </w:rPr>
              <w:t xml:space="preserve">. </w:t>
            </w:r>
          </w:p>
          <w:p w14:paraId="2E85CE34" w14:textId="77777777" w:rsidR="00AA0C0F" w:rsidRPr="00AA0C0F" w:rsidRDefault="00AA0C0F" w:rsidP="00AA0C0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Pr="00AA0C0F">
              <w:rPr>
                <w:rFonts w:ascii="Times New Roman" w:hAnsi="Times New Roman" w:cs="Times New Roman"/>
                <w:sz w:val="24"/>
                <w:szCs w:val="24"/>
                <w:lang w:eastAsia="lt-LT"/>
              </w:rPr>
              <w:t>Klausimų sakinio žodžiams kėlimas</w:t>
            </w:r>
            <w:r>
              <w:rPr>
                <w:rFonts w:ascii="Times New Roman" w:hAnsi="Times New Roman" w:cs="Times New Roman"/>
                <w:sz w:val="24"/>
                <w:szCs w:val="24"/>
                <w:lang w:eastAsia="lt-LT"/>
              </w:rPr>
              <w:t>.</w:t>
            </w:r>
          </w:p>
          <w:p w14:paraId="5E4463F3" w14:textId="77777777" w:rsidR="00AA0C0F" w:rsidRPr="00AA0C0F" w:rsidRDefault="00AA0C0F" w:rsidP="00AA0C0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10 B</w:t>
            </w:r>
            <w:r w:rsidRPr="00AA0C0F">
              <w:rPr>
                <w:rFonts w:ascii="Times New Roman" w:hAnsi="Times New Roman" w:cs="Times New Roman"/>
                <w:sz w:val="24"/>
                <w:szCs w:val="24"/>
                <w:lang w:eastAsia="lt-LT"/>
              </w:rPr>
              <w:t xml:space="preserve">ūdvardžių ir daiktavardžių derinimas </w:t>
            </w:r>
            <w:r>
              <w:rPr>
                <w:rFonts w:ascii="Times New Roman" w:hAnsi="Times New Roman" w:cs="Times New Roman"/>
                <w:sz w:val="24"/>
                <w:szCs w:val="24"/>
                <w:lang w:eastAsia="lt-LT"/>
              </w:rPr>
              <w:t>pagal giminę ir skaičių.</w:t>
            </w:r>
          </w:p>
          <w:p w14:paraId="00BB50ED" w14:textId="77777777" w:rsidR="00AA0C0F" w:rsidRPr="00AA0C0F" w:rsidRDefault="00AA0C0F" w:rsidP="00AA0C0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 </w:t>
            </w:r>
            <w:r w:rsidRPr="00AA0C0F">
              <w:rPr>
                <w:rFonts w:ascii="Times New Roman" w:hAnsi="Times New Roman" w:cs="Times New Roman"/>
                <w:sz w:val="24"/>
                <w:szCs w:val="24"/>
                <w:lang w:eastAsia="lt-LT"/>
              </w:rPr>
              <w:t>Veiksmažodžių ir daiktavardžių derinimas</w:t>
            </w:r>
            <w:r>
              <w:rPr>
                <w:rFonts w:ascii="Times New Roman" w:hAnsi="Times New Roman" w:cs="Times New Roman"/>
                <w:sz w:val="24"/>
                <w:szCs w:val="24"/>
                <w:lang w:eastAsia="lt-LT"/>
              </w:rPr>
              <w:t>.</w:t>
            </w:r>
          </w:p>
          <w:p w14:paraId="2D1C39F0" w14:textId="77777777" w:rsidR="00AA0C0F" w:rsidRPr="00AA0C0F" w:rsidRDefault="00AA0C0F" w:rsidP="00AA0C0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12. </w:t>
            </w:r>
            <w:r w:rsidRPr="00AA0C0F">
              <w:rPr>
                <w:rFonts w:ascii="Times New Roman" w:hAnsi="Times New Roman" w:cs="Times New Roman"/>
                <w:sz w:val="24"/>
                <w:szCs w:val="24"/>
                <w:lang w:eastAsia="lt-LT"/>
              </w:rPr>
              <w:t>Vientisinių ir išplėstinių sakinių sudarymo principai</w:t>
            </w:r>
            <w:r>
              <w:rPr>
                <w:rFonts w:ascii="Times New Roman" w:hAnsi="Times New Roman" w:cs="Times New Roman"/>
                <w:sz w:val="24"/>
                <w:szCs w:val="24"/>
                <w:lang w:eastAsia="lt-LT"/>
              </w:rPr>
              <w:t>.</w:t>
            </w:r>
          </w:p>
          <w:p w14:paraId="2EE77B9D" w14:textId="786C32EA" w:rsidR="00AA0C0F" w:rsidRDefault="00AA0C0F" w:rsidP="00AA0C0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13. </w:t>
            </w:r>
            <w:r w:rsidR="009230A9" w:rsidRPr="00AA0C0F">
              <w:rPr>
                <w:rFonts w:ascii="Times New Roman" w:hAnsi="Times New Roman" w:cs="Times New Roman"/>
                <w:sz w:val="24"/>
                <w:szCs w:val="24"/>
                <w:lang w:eastAsia="lt-LT"/>
              </w:rPr>
              <w:t xml:space="preserve">Kalba kaip socialinis reiškinys. </w:t>
            </w:r>
            <w:r w:rsidRPr="00AA0C0F">
              <w:rPr>
                <w:rFonts w:ascii="Times New Roman" w:hAnsi="Times New Roman" w:cs="Times New Roman"/>
                <w:sz w:val="24"/>
                <w:szCs w:val="24"/>
                <w:lang w:eastAsia="lt-LT"/>
              </w:rPr>
              <w:t>Aptariami leksikos skirtumų pavyzdžiai.</w:t>
            </w:r>
          </w:p>
          <w:p w14:paraId="01E62638" w14:textId="77777777" w:rsidR="00BC513E" w:rsidRPr="00AA0C0F" w:rsidRDefault="00BC513E" w:rsidP="00AA0C0F">
            <w:pPr>
              <w:pBdr>
                <w:top w:val="nil"/>
                <w:left w:val="nil"/>
                <w:bottom w:val="nil"/>
                <w:right w:val="nil"/>
                <w:between w:val="nil"/>
              </w:pBdr>
              <w:rPr>
                <w:rFonts w:ascii="Times New Roman" w:hAnsi="Times New Roman" w:cs="Times New Roman"/>
                <w:sz w:val="24"/>
                <w:szCs w:val="24"/>
                <w:lang w:eastAsia="lt-LT"/>
              </w:rPr>
            </w:pPr>
          </w:p>
          <w:p w14:paraId="017E09B2" w14:textId="5D8E04F2" w:rsidR="00493683" w:rsidRDefault="00493683" w:rsidP="00493683">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w:t>
            </w:r>
            <w:r w:rsidR="00BC513E">
              <w:rPr>
                <w:rFonts w:ascii="Times New Roman" w:hAnsi="Times New Roman" w:cs="Times New Roman"/>
                <w:i/>
                <w:sz w:val="24"/>
                <w:szCs w:val="24"/>
                <w:lang w:eastAsia="lt-LT"/>
              </w:rPr>
              <w:t>Rus</w:t>
            </w:r>
            <w:r>
              <w:rPr>
                <w:rFonts w:ascii="Times New Roman" w:hAnsi="Times New Roman" w:cs="Times New Roman"/>
                <w:i/>
                <w:sz w:val="24"/>
                <w:szCs w:val="24"/>
                <w:lang w:eastAsia="lt-LT"/>
              </w:rPr>
              <w:t>ų kalbos ir lit</w:t>
            </w:r>
            <w:r w:rsidR="00E73E18">
              <w:rPr>
                <w:rFonts w:ascii="Times New Roman" w:hAnsi="Times New Roman" w:cs="Times New Roman"/>
                <w:i/>
                <w:sz w:val="24"/>
                <w:szCs w:val="24"/>
                <w:lang w:eastAsia="lt-LT"/>
              </w:rPr>
              <w:t>eratūros BP, Mokymosi turinys 23</w:t>
            </w:r>
            <w:r>
              <w:rPr>
                <w:rFonts w:ascii="Times New Roman" w:hAnsi="Times New Roman" w:cs="Times New Roman"/>
                <w:i/>
                <w:sz w:val="24"/>
                <w:szCs w:val="24"/>
                <w:lang w:eastAsia="lt-LT"/>
              </w:rPr>
              <w:t>.4.</w:t>
            </w:r>
          </w:p>
          <w:p w14:paraId="5B46B0B7" w14:textId="77777777" w:rsidR="00C92C7E" w:rsidRPr="00842050" w:rsidRDefault="00C92C7E" w:rsidP="007A59B7">
            <w:pPr>
              <w:pBdr>
                <w:top w:val="nil"/>
                <w:left w:val="nil"/>
                <w:bottom w:val="nil"/>
                <w:right w:val="nil"/>
                <w:between w:val="nil"/>
              </w:pBdr>
              <w:jc w:val="both"/>
              <w:rPr>
                <w:rFonts w:ascii="Times New Roman" w:hAnsi="Times New Roman" w:cs="Times New Roman"/>
                <w:sz w:val="24"/>
                <w:szCs w:val="24"/>
                <w:highlight w:val="white"/>
                <w:lang w:eastAsia="lt-LT"/>
              </w:rPr>
            </w:pPr>
          </w:p>
        </w:tc>
        <w:tc>
          <w:tcPr>
            <w:tcW w:w="1134" w:type="dxa"/>
          </w:tcPr>
          <w:p w14:paraId="41F643C5" w14:textId="77777777" w:rsidR="00C92C7E" w:rsidRPr="006433D2" w:rsidRDefault="00043547" w:rsidP="00043547">
            <w:pPr>
              <w:jc w:val="center"/>
            </w:pPr>
            <w:r w:rsidRPr="00043547">
              <w:rPr>
                <w:rFonts w:ascii="Times New Roman" w:hAnsi="Times New Roman" w:cs="Times New Roman"/>
                <w:sz w:val="24"/>
                <w:szCs w:val="24"/>
              </w:rPr>
              <w:lastRenderedPageBreak/>
              <w:t>36</w:t>
            </w:r>
          </w:p>
        </w:tc>
        <w:tc>
          <w:tcPr>
            <w:tcW w:w="2552" w:type="dxa"/>
          </w:tcPr>
          <w:p w14:paraId="1F92BDC0" w14:textId="77777777" w:rsidR="00C92C7E" w:rsidRPr="006433D2" w:rsidRDefault="00805AFE">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C92C7E" w14:paraId="0D7ABF82" w14:textId="77777777" w:rsidTr="00472E7A">
        <w:tc>
          <w:tcPr>
            <w:tcW w:w="9918" w:type="dxa"/>
            <w:gridSpan w:val="3"/>
          </w:tcPr>
          <w:p w14:paraId="473D15D1" w14:textId="77777777" w:rsidR="00C92C7E" w:rsidRPr="006433D2" w:rsidRDefault="001012F9" w:rsidP="001012F9">
            <w:pPr>
              <w:jc w:val="center"/>
            </w:pPr>
            <w:r w:rsidRPr="00BA3546">
              <w:rPr>
                <w:rFonts w:ascii="Times New Roman" w:eastAsia="Times New Roman" w:hAnsi="Times New Roman" w:cs="Times New Roman"/>
                <w:b/>
                <w:sz w:val="24"/>
                <w:szCs w:val="24"/>
              </w:rPr>
              <w:lastRenderedPageBreak/>
              <w:t>Literatūros ir kultūros pažinimas</w:t>
            </w:r>
          </w:p>
        </w:tc>
      </w:tr>
      <w:tr w:rsidR="002A0418" w14:paraId="29F1D5F1" w14:textId="77777777" w:rsidTr="00C92C7E">
        <w:tc>
          <w:tcPr>
            <w:tcW w:w="6232" w:type="dxa"/>
          </w:tcPr>
          <w:p w14:paraId="391183C4" w14:textId="77777777" w:rsidR="00D426D0" w:rsidRDefault="0039247B" w:rsidP="00493683">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Lyrikos analizė: </w:t>
            </w:r>
            <w:r w:rsidR="00D426D0" w:rsidRPr="00D426D0">
              <w:rPr>
                <w:rFonts w:ascii="Times New Roman" w:hAnsi="Times New Roman" w:cs="Times New Roman"/>
                <w:sz w:val="24"/>
                <w:szCs w:val="24"/>
                <w:lang w:eastAsia="lt-LT"/>
              </w:rPr>
              <w:t>tem</w:t>
            </w:r>
            <w:r w:rsidR="00BB2DD7">
              <w:rPr>
                <w:rFonts w:ascii="Times New Roman" w:hAnsi="Times New Roman" w:cs="Times New Roman"/>
                <w:sz w:val="24"/>
                <w:szCs w:val="24"/>
                <w:lang w:eastAsia="lt-LT"/>
              </w:rPr>
              <w:t>a</w:t>
            </w:r>
            <w:r w:rsidR="00D426D0" w:rsidRPr="00D426D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eilėraščio elementai (eilutė, strofa</w:t>
            </w:r>
            <w:r w:rsidR="00D426D0" w:rsidRPr="00D426D0">
              <w:rPr>
                <w:rFonts w:ascii="Times New Roman" w:hAnsi="Times New Roman" w:cs="Times New Roman"/>
                <w:sz w:val="24"/>
                <w:szCs w:val="24"/>
                <w:lang w:eastAsia="lt-LT"/>
              </w:rPr>
              <w:t>).</w:t>
            </w:r>
          </w:p>
          <w:p w14:paraId="6FF8D01D" w14:textId="77777777" w:rsidR="00493683" w:rsidRPr="00493683" w:rsidRDefault="00493683" w:rsidP="00493683">
            <w:pPr>
              <w:pBdr>
                <w:top w:val="nil"/>
                <w:left w:val="nil"/>
                <w:bottom w:val="nil"/>
                <w:right w:val="nil"/>
                <w:between w:val="nil"/>
              </w:pBdr>
              <w:jc w:val="both"/>
              <w:rPr>
                <w:rFonts w:ascii="Times New Roman" w:hAnsi="Times New Roman" w:cs="Times New Roman"/>
                <w:sz w:val="24"/>
                <w:szCs w:val="24"/>
                <w:lang w:eastAsia="lt-LT"/>
              </w:rPr>
            </w:pPr>
          </w:p>
        </w:tc>
        <w:tc>
          <w:tcPr>
            <w:tcW w:w="1134" w:type="dxa"/>
          </w:tcPr>
          <w:p w14:paraId="3754E78A" w14:textId="77777777" w:rsidR="002A0418" w:rsidRPr="006433D2" w:rsidRDefault="00043547" w:rsidP="00043547">
            <w:pPr>
              <w:jc w:val="center"/>
            </w:pPr>
            <w:r w:rsidRPr="00043547">
              <w:rPr>
                <w:rFonts w:ascii="Times New Roman" w:hAnsi="Times New Roman" w:cs="Times New Roman"/>
                <w:sz w:val="24"/>
                <w:szCs w:val="24"/>
              </w:rPr>
              <w:t>10</w:t>
            </w:r>
          </w:p>
        </w:tc>
        <w:tc>
          <w:tcPr>
            <w:tcW w:w="2552" w:type="dxa"/>
            <w:vMerge w:val="restart"/>
          </w:tcPr>
          <w:p w14:paraId="4F436E7A" w14:textId="77777777" w:rsidR="002A0418" w:rsidRPr="00A552D7" w:rsidRDefault="002A0418" w:rsidP="002A0418">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 xml:space="preserve">albėjimu, klausymu ir sąveika, </w:t>
            </w:r>
            <w:r w:rsidR="00BB2DD7">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 xml:space="preserve">rimu, </w:t>
            </w:r>
            <w:r w:rsidR="00BB2DD7">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14:paraId="68F213E3" w14:textId="77777777" w:rsidR="002A0418" w:rsidRPr="006433D2" w:rsidRDefault="002A0418" w:rsidP="002A0418">
            <w:r w:rsidRPr="00A552D7">
              <w:rPr>
                <w:rFonts w:ascii="Times New Roman" w:eastAsia="Times New Roman" w:hAnsi="Times New Roman" w:cs="Times New Roman"/>
                <w:sz w:val="24"/>
                <w:szCs w:val="24"/>
              </w:rPr>
              <w:t>Temos turi būti aptartos kartu su kitomis Literatūros ir kultūros pažinimo mokymosi turinio dalimis</w:t>
            </w:r>
            <w:r w:rsidR="00BB2DD7">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Literatūros žanrų atpažinimas, Meninė kalba ir jos funkcijos, Grožinio teksto interpretavimas ir vertinimas, Kitų kultūros tekstų interpretavimas ir vertinimas, Dalyvavimas kultūriniame gyvenime</w:t>
            </w:r>
            <w:r w:rsidR="00BB2DD7">
              <w:rPr>
                <w:rFonts w:ascii="Times New Roman" w:eastAsia="Times New Roman" w:hAnsi="Times New Roman" w:cs="Times New Roman"/>
                <w:i/>
                <w:sz w:val="24"/>
                <w:szCs w:val="24"/>
              </w:rPr>
              <w:t>.</w:t>
            </w:r>
          </w:p>
        </w:tc>
      </w:tr>
      <w:tr w:rsidR="002A0418" w14:paraId="70C6EB71" w14:textId="77777777" w:rsidTr="00C92C7E">
        <w:tc>
          <w:tcPr>
            <w:tcW w:w="6232" w:type="dxa"/>
          </w:tcPr>
          <w:p w14:paraId="3DA9364C" w14:textId="3A4C9950" w:rsidR="00D426D0" w:rsidRPr="00D426D0" w:rsidRDefault="0039247B" w:rsidP="00D426D0">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Epikos analizė: vaizduojamo</w:t>
            </w:r>
            <w:r w:rsidR="00AD566A">
              <w:rPr>
                <w:rFonts w:ascii="Times New Roman" w:hAnsi="Times New Roman" w:cs="Times New Roman"/>
                <w:sz w:val="24"/>
                <w:szCs w:val="24"/>
                <w:lang w:eastAsia="lt-LT"/>
              </w:rPr>
              <w:t>jo</w:t>
            </w:r>
            <w:r>
              <w:rPr>
                <w:rFonts w:ascii="Times New Roman" w:hAnsi="Times New Roman" w:cs="Times New Roman"/>
                <w:sz w:val="24"/>
                <w:szCs w:val="24"/>
                <w:lang w:eastAsia="lt-LT"/>
              </w:rPr>
              <w:t xml:space="preserve"> pasaulio elementai</w:t>
            </w:r>
            <w:r w:rsidR="00D426D0" w:rsidRPr="00D426D0">
              <w:rPr>
                <w:rFonts w:ascii="Times New Roman" w:hAnsi="Times New Roman" w:cs="Times New Roman"/>
                <w:sz w:val="24"/>
                <w:szCs w:val="24"/>
                <w:lang w:eastAsia="lt-LT"/>
              </w:rPr>
              <w:t xml:space="preserve"> (laik</w:t>
            </w:r>
            <w:r w:rsidR="00BB2DD7">
              <w:rPr>
                <w:rFonts w:ascii="Times New Roman" w:hAnsi="Times New Roman" w:cs="Times New Roman"/>
                <w:sz w:val="24"/>
                <w:szCs w:val="24"/>
                <w:lang w:eastAsia="lt-LT"/>
              </w:rPr>
              <w:t>as</w:t>
            </w:r>
            <w:r w:rsidR="00D426D0" w:rsidRPr="00D426D0">
              <w:rPr>
                <w:rFonts w:ascii="Times New Roman" w:hAnsi="Times New Roman" w:cs="Times New Roman"/>
                <w:sz w:val="24"/>
                <w:szCs w:val="24"/>
                <w:lang w:eastAsia="lt-LT"/>
              </w:rPr>
              <w:t>, viet</w:t>
            </w:r>
            <w:r w:rsidR="00BB2DD7">
              <w:rPr>
                <w:rFonts w:ascii="Times New Roman" w:hAnsi="Times New Roman" w:cs="Times New Roman"/>
                <w:sz w:val="24"/>
                <w:szCs w:val="24"/>
                <w:lang w:eastAsia="lt-LT"/>
              </w:rPr>
              <w:t>a</w:t>
            </w:r>
            <w:r w:rsidR="00D426D0" w:rsidRPr="00D426D0">
              <w:rPr>
                <w:rFonts w:ascii="Times New Roman" w:hAnsi="Times New Roman" w:cs="Times New Roman"/>
                <w:sz w:val="24"/>
                <w:szCs w:val="24"/>
                <w:lang w:eastAsia="lt-LT"/>
              </w:rPr>
              <w:t>, įvyk</w:t>
            </w:r>
            <w:r w:rsidR="00BB2DD7">
              <w:rPr>
                <w:rFonts w:ascii="Times New Roman" w:hAnsi="Times New Roman" w:cs="Times New Roman"/>
                <w:sz w:val="24"/>
                <w:szCs w:val="24"/>
                <w:lang w:eastAsia="lt-LT"/>
              </w:rPr>
              <w:t>is</w:t>
            </w:r>
            <w:r w:rsidR="00D426D0" w:rsidRPr="00D426D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tema</w:t>
            </w:r>
            <w:r w:rsidR="00D426D0" w:rsidRPr="00D426D0">
              <w:rPr>
                <w:rFonts w:ascii="Times New Roman" w:hAnsi="Times New Roman" w:cs="Times New Roman"/>
                <w:sz w:val="24"/>
                <w:szCs w:val="24"/>
                <w:lang w:eastAsia="lt-LT"/>
              </w:rPr>
              <w:t>.</w:t>
            </w:r>
          </w:p>
          <w:p w14:paraId="1F94E0D8" w14:textId="77777777" w:rsidR="002A0418" w:rsidRPr="00D426D0" w:rsidRDefault="002A0418" w:rsidP="004C504E">
            <w:pPr>
              <w:pBdr>
                <w:top w:val="nil"/>
                <w:left w:val="nil"/>
                <w:bottom w:val="nil"/>
                <w:right w:val="nil"/>
                <w:between w:val="nil"/>
              </w:pBdr>
              <w:jc w:val="both"/>
              <w:rPr>
                <w:rFonts w:ascii="Times New Roman" w:hAnsi="Times New Roman" w:cs="Times New Roman"/>
                <w:sz w:val="24"/>
                <w:szCs w:val="24"/>
                <w:lang w:eastAsia="lt-LT"/>
              </w:rPr>
            </w:pPr>
          </w:p>
        </w:tc>
        <w:tc>
          <w:tcPr>
            <w:tcW w:w="1134" w:type="dxa"/>
          </w:tcPr>
          <w:p w14:paraId="2D829324" w14:textId="77777777" w:rsidR="002A0418" w:rsidRPr="006433D2" w:rsidRDefault="00043547" w:rsidP="00043547">
            <w:pPr>
              <w:jc w:val="center"/>
            </w:pPr>
            <w:r w:rsidRPr="00043547">
              <w:rPr>
                <w:rFonts w:ascii="Times New Roman" w:hAnsi="Times New Roman" w:cs="Times New Roman"/>
                <w:sz w:val="24"/>
                <w:szCs w:val="24"/>
              </w:rPr>
              <w:t>10</w:t>
            </w:r>
          </w:p>
        </w:tc>
        <w:tc>
          <w:tcPr>
            <w:tcW w:w="2552" w:type="dxa"/>
            <w:vMerge/>
          </w:tcPr>
          <w:p w14:paraId="0553894C" w14:textId="77777777" w:rsidR="002A0418" w:rsidRPr="006433D2" w:rsidRDefault="002A0418"/>
        </w:tc>
      </w:tr>
      <w:tr w:rsidR="002A0418" w14:paraId="100DB732" w14:textId="77777777" w:rsidTr="00C92C7E">
        <w:tc>
          <w:tcPr>
            <w:tcW w:w="6232" w:type="dxa"/>
          </w:tcPr>
          <w:p w14:paraId="1A434F28" w14:textId="77777777" w:rsidR="002A0418" w:rsidRPr="00D426D0" w:rsidRDefault="00D426D0" w:rsidP="0039247B">
            <w:pPr>
              <w:pBdr>
                <w:top w:val="nil"/>
                <w:left w:val="nil"/>
                <w:bottom w:val="nil"/>
                <w:right w:val="nil"/>
                <w:between w:val="nil"/>
              </w:pBdr>
              <w:rPr>
                <w:rFonts w:ascii="Times New Roman" w:hAnsi="Times New Roman" w:cs="Times New Roman"/>
                <w:sz w:val="24"/>
                <w:szCs w:val="24"/>
                <w:lang w:eastAsia="lt-LT"/>
              </w:rPr>
            </w:pPr>
            <w:r w:rsidRPr="00D426D0">
              <w:rPr>
                <w:rFonts w:ascii="Times New Roman" w:hAnsi="Times New Roman" w:cs="Times New Roman"/>
                <w:sz w:val="24"/>
                <w:szCs w:val="24"/>
                <w:lang w:eastAsia="lt-LT"/>
              </w:rPr>
              <w:t xml:space="preserve">Dramos analizė. Skaitant vaidmenimis ar vaidinant dramos kūrinio ištrauką mokomasi suprasti dramos kūrinio savitumą. </w:t>
            </w:r>
            <w:r w:rsidR="0039247B">
              <w:rPr>
                <w:rFonts w:ascii="Times New Roman" w:hAnsi="Times New Roman" w:cs="Times New Roman"/>
                <w:sz w:val="24"/>
                <w:szCs w:val="24"/>
                <w:lang w:eastAsia="lt-LT"/>
              </w:rPr>
              <w:t>E</w:t>
            </w:r>
            <w:r w:rsidRPr="00D426D0">
              <w:rPr>
                <w:rFonts w:ascii="Times New Roman" w:hAnsi="Times New Roman" w:cs="Times New Roman"/>
                <w:sz w:val="24"/>
                <w:szCs w:val="24"/>
                <w:lang w:eastAsia="lt-LT"/>
              </w:rPr>
              <w:t>iliuot</w:t>
            </w:r>
            <w:r w:rsidR="0039247B">
              <w:rPr>
                <w:rFonts w:ascii="Times New Roman" w:hAnsi="Times New Roman" w:cs="Times New Roman"/>
                <w:sz w:val="24"/>
                <w:szCs w:val="24"/>
                <w:lang w:eastAsia="lt-LT"/>
              </w:rPr>
              <w:t>o ir prozos kūrinio pagrindiniai skirtumai</w:t>
            </w:r>
            <w:r w:rsidRPr="00D426D0">
              <w:rPr>
                <w:rFonts w:ascii="Times New Roman" w:hAnsi="Times New Roman" w:cs="Times New Roman"/>
                <w:sz w:val="24"/>
                <w:szCs w:val="24"/>
                <w:lang w:eastAsia="lt-LT"/>
              </w:rPr>
              <w:t>.</w:t>
            </w:r>
          </w:p>
        </w:tc>
        <w:tc>
          <w:tcPr>
            <w:tcW w:w="1134" w:type="dxa"/>
          </w:tcPr>
          <w:p w14:paraId="234063CF" w14:textId="77777777" w:rsidR="002A0418" w:rsidRPr="006433D2" w:rsidRDefault="00043547" w:rsidP="00043547">
            <w:pPr>
              <w:jc w:val="center"/>
            </w:pPr>
            <w:r w:rsidRPr="00043547">
              <w:rPr>
                <w:rFonts w:ascii="Times New Roman" w:hAnsi="Times New Roman" w:cs="Times New Roman"/>
                <w:sz w:val="24"/>
                <w:szCs w:val="24"/>
              </w:rPr>
              <w:t>10</w:t>
            </w:r>
          </w:p>
        </w:tc>
        <w:tc>
          <w:tcPr>
            <w:tcW w:w="2552" w:type="dxa"/>
            <w:vMerge/>
          </w:tcPr>
          <w:p w14:paraId="7841D177" w14:textId="77777777" w:rsidR="002A0418" w:rsidRPr="006433D2" w:rsidRDefault="002A0418"/>
        </w:tc>
      </w:tr>
    </w:tbl>
    <w:p w14:paraId="7939C177" w14:textId="77777777" w:rsidR="007036DD" w:rsidRPr="002A0418" w:rsidRDefault="007036DD">
      <w:pPr>
        <w:rPr>
          <w:rFonts w:ascii="Times New Roman" w:hAnsi="Times New Roman" w:cs="Times New Roman"/>
          <w:sz w:val="24"/>
          <w:szCs w:val="24"/>
        </w:rPr>
      </w:pPr>
    </w:p>
    <w:p w14:paraId="37BFFD4C" w14:textId="77777777" w:rsidR="00151373" w:rsidRPr="00151373" w:rsidRDefault="00D426D0" w:rsidP="00151373">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Literatūros žanrų atpažinimas.</w:t>
      </w:r>
      <w:r w:rsidRPr="00D426D0">
        <w:rPr>
          <w:rFonts w:ascii="Times New Roman" w:hAnsi="Times New Roman" w:cs="Times New Roman"/>
          <w:sz w:val="24"/>
          <w:szCs w:val="24"/>
          <w:lang w:eastAsia="lt-LT"/>
        </w:rPr>
        <w:t xml:space="preserve"> </w:t>
      </w:r>
      <w:r w:rsidR="00151373" w:rsidRPr="00151373">
        <w:rPr>
          <w:rFonts w:ascii="Times New Roman" w:hAnsi="Times New Roman" w:cs="Times New Roman"/>
          <w:sz w:val="24"/>
          <w:szCs w:val="24"/>
          <w:lang w:eastAsia="lt-LT"/>
        </w:rPr>
        <w:t>Mokomasi atpažinti skaitomo kūrinio žanrą (mįslės, patarlės, skaičiuotės, pasakos, legendos, dainos, eilėraščio, spektaklio).</w:t>
      </w:r>
    </w:p>
    <w:p w14:paraId="5338D32C" w14:textId="0249AA4F" w:rsidR="00151373" w:rsidRDefault="00D426D0" w:rsidP="0064486A">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Meninė kalba ir jos funkcijos.</w:t>
      </w:r>
      <w:r w:rsidRPr="00D426D0">
        <w:rPr>
          <w:rFonts w:ascii="Times New Roman" w:hAnsi="Times New Roman" w:cs="Times New Roman"/>
          <w:sz w:val="24"/>
          <w:szCs w:val="24"/>
          <w:lang w:eastAsia="lt-LT"/>
        </w:rPr>
        <w:t xml:space="preserve"> </w:t>
      </w:r>
      <w:r w:rsidR="00151373" w:rsidRPr="00151373">
        <w:rPr>
          <w:rFonts w:ascii="Times New Roman" w:hAnsi="Times New Roman" w:cs="Times New Roman"/>
          <w:sz w:val="24"/>
          <w:szCs w:val="24"/>
          <w:lang w:eastAsia="lt-LT"/>
        </w:rPr>
        <w:t>Mokomasi atpažinti grožinę (meninę) kalbą ir šnekamąją kalbą. Mokomasi atpažinti pakartojimą, garsų pamėgdžiojimą ir tipiškas pasakos kalbines formules literatūros tekste, aptarti jų funkcijas.</w:t>
      </w:r>
      <w:bookmarkStart w:id="0" w:name="_GoBack"/>
      <w:bookmarkEnd w:id="0"/>
    </w:p>
    <w:p w14:paraId="460A1D2B" w14:textId="77777777" w:rsidR="00151373" w:rsidRDefault="00D426D0" w:rsidP="00151373">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Grožinio teksto interpretavimas ir vertinimas.</w:t>
      </w:r>
      <w:r w:rsidRPr="00D426D0">
        <w:rPr>
          <w:rFonts w:ascii="Times New Roman" w:hAnsi="Times New Roman" w:cs="Times New Roman"/>
          <w:sz w:val="24"/>
          <w:szCs w:val="24"/>
          <w:lang w:eastAsia="lt-LT"/>
        </w:rPr>
        <w:t xml:space="preserve"> </w:t>
      </w:r>
      <w:r w:rsidR="00151373" w:rsidRPr="00151373">
        <w:rPr>
          <w:rFonts w:ascii="Times New Roman" w:hAnsi="Times New Roman" w:cs="Times New Roman"/>
          <w:sz w:val="24"/>
          <w:szCs w:val="24"/>
          <w:lang w:eastAsia="lt-LT"/>
        </w:rPr>
        <w:t xml:space="preserve">Mokomasi interpretuoti ir vertinti grožinį tekstą: atpažinti ir paaiškinti netiesiogiai pasakytas mintis, kai yra suteikiama pagalba; išsakyti įspūdžius, patirtus skaitant kūrinį; nusakyti grožinio teksto nuotaiką (linksmus, liūdnus, juokingus kūrinius ar epizodus); nurodyti labiausiai patikusią (vaizdingiausią, įdomiausią, juokingiausią ar pan.) </w:t>
      </w:r>
      <w:r w:rsidR="00151373" w:rsidRPr="00151373">
        <w:rPr>
          <w:rFonts w:ascii="Times New Roman" w:hAnsi="Times New Roman" w:cs="Times New Roman"/>
          <w:sz w:val="24"/>
          <w:szCs w:val="24"/>
          <w:lang w:eastAsia="lt-LT"/>
        </w:rPr>
        <w:lastRenderedPageBreak/>
        <w:t>teksto vietą; aptarti veikėjus, paaiškinti jų veiksmus ir poelgius; išsakyti savo nuomonę apie perskaitytą tekstą, remiantis iliustracijomis, asmenine patirtimi; nusakyti, ar įvykiai yra išgalvoti.</w:t>
      </w:r>
    </w:p>
    <w:p w14:paraId="0D0DE0D4" w14:textId="77777777" w:rsidR="00151373" w:rsidRPr="00151373" w:rsidRDefault="00D426D0" w:rsidP="00151373">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Kitų kultūros tekstų analizė ir interpretavimas.</w:t>
      </w:r>
      <w:r w:rsidRPr="00D426D0">
        <w:rPr>
          <w:rFonts w:ascii="Times New Roman" w:hAnsi="Times New Roman" w:cs="Times New Roman"/>
          <w:sz w:val="24"/>
          <w:szCs w:val="24"/>
          <w:lang w:eastAsia="lt-LT"/>
        </w:rPr>
        <w:t xml:space="preserve"> </w:t>
      </w:r>
      <w:r w:rsidR="00151373" w:rsidRPr="00151373">
        <w:rPr>
          <w:rFonts w:ascii="Times New Roman" w:hAnsi="Times New Roman" w:cs="Times New Roman"/>
          <w:sz w:val="24"/>
          <w:szCs w:val="24"/>
          <w:lang w:eastAsia="lt-LT"/>
        </w:rPr>
        <w:t>Mokomasi aptarti filmus, animaciją, spektaklius vaikams, pasakyti savo įspūdį ir nuomonę.</w:t>
      </w:r>
    </w:p>
    <w:p w14:paraId="6876CF33" w14:textId="77777777" w:rsidR="00D426D0" w:rsidRPr="00D426D0" w:rsidRDefault="00D426D0" w:rsidP="00D426D0">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Dalyvavimas kultūriniame gyvenime.</w:t>
      </w:r>
      <w:r w:rsidRPr="00D426D0">
        <w:rPr>
          <w:rFonts w:ascii="Times New Roman" w:hAnsi="Times New Roman" w:cs="Times New Roman"/>
          <w:sz w:val="24"/>
          <w:szCs w:val="24"/>
          <w:lang w:eastAsia="lt-LT"/>
        </w:rPr>
        <w:t xml:space="preserve"> Pateikiamos įvairios kultūrinio ugdymo formos, kurių tikslas – padėti įtvirtinti per kalbos ir literatūros pamokas įgytas žinias ir gebėjimus, tobulinti kritinio mąstymo gebėjimus, ugdyti kūrybiškumą, socialinius emocinius įgūdžius, pilietines nuostatas atliekant mokomąsias užduotis:</w:t>
      </w:r>
    </w:p>
    <w:p w14:paraId="30F7BB7C" w14:textId="77777777" w:rsidR="00151373" w:rsidRPr="00151373" w:rsidRDefault="00151373" w:rsidP="00151373">
      <w:pPr>
        <w:pStyle w:val="Sraopastraipa"/>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151373">
        <w:rPr>
          <w:rFonts w:ascii="Times New Roman" w:hAnsi="Times New Roman" w:cs="Times New Roman"/>
          <w:sz w:val="24"/>
          <w:szCs w:val="24"/>
          <w:lang w:eastAsia="lt-LT"/>
        </w:rPr>
        <w:t>teatro, muziejaus lankymas;</w:t>
      </w:r>
    </w:p>
    <w:p w14:paraId="2AE0435D" w14:textId="77777777" w:rsidR="00D426D0" w:rsidRPr="00D426D0" w:rsidRDefault="00D426D0" w:rsidP="00D426D0">
      <w:pPr>
        <w:pStyle w:val="Sraopastraipa"/>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 xml:space="preserve">pamokos skirtingose kultūrinėse erdvėse (pvz., teminiai užsiėmimai, dirbtuvės), susietose su tam tikromis temomis; </w:t>
      </w:r>
    </w:p>
    <w:p w14:paraId="78850CEA" w14:textId="77777777" w:rsidR="00D426D0" w:rsidRPr="00D426D0" w:rsidRDefault="00D426D0" w:rsidP="00D426D0">
      <w:pPr>
        <w:pStyle w:val="Sraopastraipa"/>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mokykliniai renginiai (pvz., konkursai, festivaliai).</w:t>
      </w:r>
    </w:p>
    <w:p w14:paraId="234D6DD0" w14:textId="77777777" w:rsidR="002A0418" w:rsidRPr="006433D2" w:rsidRDefault="002A0418"/>
    <w:sectPr w:rsidR="002A0418" w:rsidRPr="006433D2" w:rsidSect="00C76BA9">
      <w:foot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C47B5" w14:textId="77777777" w:rsidR="00656E28" w:rsidRDefault="00656E28" w:rsidP="004138CD">
      <w:pPr>
        <w:spacing w:after="0" w:line="240" w:lineRule="auto"/>
      </w:pPr>
      <w:r>
        <w:separator/>
      </w:r>
    </w:p>
  </w:endnote>
  <w:endnote w:type="continuationSeparator" w:id="0">
    <w:p w14:paraId="3BEE0F1B" w14:textId="77777777" w:rsidR="00656E28" w:rsidRDefault="00656E28" w:rsidP="0041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975071"/>
      <w:docPartObj>
        <w:docPartGallery w:val="Page Numbers (Bottom of Page)"/>
        <w:docPartUnique/>
      </w:docPartObj>
    </w:sdtPr>
    <w:sdtEndPr/>
    <w:sdtContent>
      <w:p w14:paraId="30FE61D3" w14:textId="46B6952F" w:rsidR="004138CD" w:rsidRDefault="004138CD">
        <w:pPr>
          <w:pStyle w:val="Porat"/>
          <w:jc w:val="center"/>
        </w:pPr>
        <w:r>
          <w:fldChar w:fldCharType="begin"/>
        </w:r>
        <w:r>
          <w:instrText>PAGE   \* MERGEFORMAT</w:instrText>
        </w:r>
        <w:r>
          <w:fldChar w:fldCharType="separate"/>
        </w:r>
        <w:r w:rsidR="0064486A">
          <w:rPr>
            <w:noProof/>
          </w:rPr>
          <w:t>6</w:t>
        </w:r>
        <w:r>
          <w:fldChar w:fldCharType="end"/>
        </w:r>
      </w:p>
    </w:sdtContent>
  </w:sdt>
  <w:p w14:paraId="29FBB040" w14:textId="77777777" w:rsidR="004138CD" w:rsidRDefault="004138CD">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88ECA" w14:textId="77777777" w:rsidR="00656E28" w:rsidRDefault="00656E28" w:rsidP="004138CD">
      <w:pPr>
        <w:spacing w:after="0" w:line="240" w:lineRule="auto"/>
      </w:pPr>
      <w:r>
        <w:separator/>
      </w:r>
    </w:p>
  </w:footnote>
  <w:footnote w:type="continuationSeparator" w:id="0">
    <w:p w14:paraId="449A49DE" w14:textId="77777777" w:rsidR="00656E28" w:rsidRDefault="00656E28" w:rsidP="0041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38E"/>
    <w:multiLevelType w:val="multilevel"/>
    <w:tmpl w:val="85C2C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97281"/>
    <w:multiLevelType w:val="multilevel"/>
    <w:tmpl w:val="147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505F3F"/>
    <w:multiLevelType w:val="hybridMultilevel"/>
    <w:tmpl w:val="836AFCF6"/>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3E8C518E"/>
    <w:multiLevelType w:val="hybridMultilevel"/>
    <w:tmpl w:val="FA8EA35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49ED3EC3"/>
    <w:multiLevelType w:val="hybridMultilevel"/>
    <w:tmpl w:val="0486CF4E"/>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7C720746"/>
    <w:multiLevelType w:val="multilevel"/>
    <w:tmpl w:val="5A58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0"/>
  </w:num>
  <w:num w:numId="4">
    <w:abstractNumId w:val="5"/>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A9"/>
    <w:rsid w:val="00022A5D"/>
    <w:rsid w:val="000365D4"/>
    <w:rsid w:val="00043547"/>
    <w:rsid w:val="000478D4"/>
    <w:rsid w:val="000638B4"/>
    <w:rsid w:val="00076D61"/>
    <w:rsid w:val="000A1238"/>
    <w:rsid w:val="000A65CC"/>
    <w:rsid w:val="001012F9"/>
    <w:rsid w:val="00101847"/>
    <w:rsid w:val="00114195"/>
    <w:rsid w:val="00115D85"/>
    <w:rsid w:val="00151373"/>
    <w:rsid w:val="001D0905"/>
    <w:rsid w:val="001D1F44"/>
    <w:rsid w:val="0021156B"/>
    <w:rsid w:val="002378C1"/>
    <w:rsid w:val="00277205"/>
    <w:rsid w:val="00292501"/>
    <w:rsid w:val="002A0418"/>
    <w:rsid w:val="002A4E34"/>
    <w:rsid w:val="002A6B84"/>
    <w:rsid w:val="00341846"/>
    <w:rsid w:val="00354818"/>
    <w:rsid w:val="0039247B"/>
    <w:rsid w:val="003F1054"/>
    <w:rsid w:val="004138CD"/>
    <w:rsid w:val="00455C65"/>
    <w:rsid w:val="00493683"/>
    <w:rsid w:val="00494CA4"/>
    <w:rsid w:val="004A3EE8"/>
    <w:rsid w:val="004C504E"/>
    <w:rsid w:val="00507561"/>
    <w:rsid w:val="0051607D"/>
    <w:rsid w:val="005320D0"/>
    <w:rsid w:val="00532976"/>
    <w:rsid w:val="0059550E"/>
    <w:rsid w:val="005C1DEB"/>
    <w:rsid w:val="005D3BFE"/>
    <w:rsid w:val="005E3E6A"/>
    <w:rsid w:val="00612551"/>
    <w:rsid w:val="006433D2"/>
    <w:rsid w:val="0064486A"/>
    <w:rsid w:val="00656E28"/>
    <w:rsid w:val="00664D05"/>
    <w:rsid w:val="00686C95"/>
    <w:rsid w:val="0069459D"/>
    <w:rsid w:val="007036DD"/>
    <w:rsid w:val="00712A2F"/>
    <w:rsid w:val="0072503A"/>
    <w:rsid w:val="007574F4"/>
    <w:rsid w:val="007A59B7"/>
    <w:rsid w:val="00805AFE"/>
    <w:rsid w:val="00842050"/>
    <w:rsid w:val="008779FC"/>
    <w:rsid w:val="008F09D6"/>
    <w:rsid w:val="009230A9"/>
    <w:rsid w:val="0093572D"/>
    <w:rsid w:val="00951CD1"/>
    <w:rsid w:val="00982344"/>
    <w:rsid w:val="00984FF4"/>
    <w:rsid w:val="009C3D11"/>
    <w:rsid w:val="00A42294"/>
    <w:rsid w:val="00AA0C0F"/>
    <w:rsid w:val="00AD566A"/>
    <w:rsid w:val="00B018AE"/>
    <w:rsid w:val="00B32A84"/>
    <w:rsid w:val="00BA1F24"/>
    <w:rsid w:val="00BA3546"/>
    <w:rsid w:val="00BB2DD7"/>
    <w:rsid w:val="00BC513E"/>
    <w:rsid w:val="00C43192"/>
    <w:rsid w:val="00C74A0C"/>
    <w:rsid w:val="00C76BA9"/>
    <w:rsid w:val="00C92C7E"/>
    <w:rsid w:val="00CC4363"/>
    <w:rsid w:val="00CD6255"/>
    <w:rsid w:val="00CF031A"/>
    <w:rsid w:val="00D20728"/>
    <w:rsid w:val="00D426D0"/>
    <w:rsid w:val="00DD79ED"/>
    <w:rsid w:val="00E1317E"/>
    <w:rsid w:val="00E469CC"/>
    <w:rsid w:val="00E65056"/>
    <w:rsid w:val="00E73E18"/>
    <w:rsid w:val="00E90C2A"/>
    <w:rsid w:val="00EE4072"/>
    <w:rsid w:val="00F411D0"/>
    <w:rsid w:val="00F914F0"/>
    <w:rsid w:val="00FB4F83"/>
    <w:rsid w:val="00FC6CD4"/>
    <w:rsid w:val="00FD46BB"/>
    <w:rsid w:val="00FF57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48BD"/>
  <w15:chartTrackingRefBased/>
  <w15:docId w15:val="{B9AD4DC8-9125-47C0-A007-91FE24A9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76B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C76BA9"/>
  </w:style>
  <w:style w:type="character" w:customStyle="1" w:styleId="eop">
    <w:name w:val="eop"/>
    <w:basedOn w:val="Numatytasispastraiposriftas"/>
    <w:rsid w:val="00C76BA9"/>
  </w:style>
  <w:style w:type="table" w:styleId="Lentelstinklelis">
    <w:name w:val="Table Grid"/>
    <w:basedOn w:val="prastojilentel"/>
    <w:uiPriority w:val="39"/>
    <w:rsid w:val="0070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51CD1"/>
    <w:pPr>
      <w:ind w:left="720"/>
      <w:contextualSpacing/>
    </w:pPr>
  </w:style>
  <w:style w:type="paragraph" w:styleId="Betarp">
    <w:name w:val="No Spacing"/>
    <w:uiPriority w:val="1"/>
    <w:qFormat/>
    <w:rsid w:val="00805AFE"/>
    <w:pPr>
      <w:spacing w:after="0" w:line="240" w:lineRule="auto"/>
    </w:pPr>
  </w:style>
  <w:style w:type="paragraph" w:styleId="Antrats">
    <w:name w:val="header"/>
    <w:basedOn w:val="prastasis"/>
    <w:link w:val="AntratsDiagrama"/>
    <w:uiPriority w:val="99"/>
    <w:unhideWhenUsed/>
    <w:rsid w:val="004138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38CD"/>
  </w:style>
  <w:style w:type="paragraph" w:styleId="Porat">
    <w:name w:val="footer"/>
    <w:basedOn w:val="prastasis"/>
    <w:link w:val="PoratDiagrama"/>
    <w:uiPriority w:val="99"/>
    <w:unhideWhenUsed/>
    <w:rsid w:val="004138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1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0688">
      <w:bodyDiv w:val="1"/>
      <w:marLeft w:val="0"/>
      <w:marRight w:val="0"/>
      <w:marTop w:val="0"/>
      <w:marBottom w:val="0"/>
      <w:divBdr>
        <w:top w:val="none" w:sz="0" w:space="0" w:color="auto"/>
        <w:left w:val="none" w:sz="0" w:space="0" w:color="auto"/>
        <w:bottom w:val="none" w:sz="0" w:space="0" w:color="auto"/>
        <w:right w:val="none" w:sz="0" w:space="0" w:color="auto"/>
      </w:divBdr>
    </w:div>
    <w:div w:id="1576621724">
      <w:bodyDiv w:val="1"/>
      <w:marLeft w:val="0"/>
      <w:marRight w:val="0"/>
      <w:marTop w:val="0"/>
      <w:marBottom w:val="0"/>
      <w:divBdr>
        <w:top w:val="none" w:sz="0" w:space="0" w:color="auto"/>
        <w:left w:val="none" w:sz="0" w:space="0" w:color="auto"/>
        <w:bottom w:val="none" w:sz="0" w:space="0" w:color="auto"/>
        <w:right w:val="none" w:sz="0" w:space="0" w:color="auto"/>
      </w:divBdr>
      <w:divsChild>
        <w:div w:id="829908722">
          <w:marLeft w:val="0"/>
          <w:marRight w:val="0"/>
          <w:marTop w:val="0"/>
          <w:marBottom w:val="0"/>
          <w:divBdr>
            <w:top w:val="none" w:sz="0" w:space="0" w:color="auto"/>
            <w:left w:val="none" w:sz="0" w:space="0" w:color="auto"/>
            <w:bottom w:val="none" w:sz="0" w:space="0" w:color="auto"/>
            <w:right w:val="none" w:sz="0" w:space="0" w:color="auto"/>
          </w:divBdr>
          <w:divsChild>
            <w:div w:id="300615922">
              <w:marLeft w:val="0"/>
              <w:marRight w:val="0"/>
              <w:marTop w:val="0"/>
              <w:marBottom w:val="0"/>
              <w:divBdr>
                <w:top w:val="none" w:sz="0" w:space="0" w:color="auto"/>
                <w:left w:val="none" w:sz="0" w:space="0" w:color="auto"/>
                <w:bottom w:val="none" w:sz="0" w:space="0" w:color="auto"/>
                <w:right w:val="none" w:sz="0" w:space="0" w:color="auto"/>
              </w:divBdr>
            </w:div>
            <w:div w:id="897276661">
              <w:marLeft w:val="0"/>
              <w:marRight w:val="0"/>
              <w:marTop w:val="0"/>
              <w:marBottom w:val="0"/>
              <w:divBdr>
                <w:top w:val="none" w:sz="0" w:space="0" w:color="auto"/>
                <w:left w:val="none" w:sz="0" w:space="0" w:color="auto"/>
                <w:bottom w:val="none" w:sz="0" w:space="0" w:color="auto"/>
                <w:right w:val="none" w:sz="0" w:space="0" w:color="auto"/>
              </w:divBdr>
            </w:div>
            <w:div w:id="498733315">
              <w:marLeft w:val="0"/>
              <w:marRight w:val="0"/>
              <w:marTop w:val="0"/>
              <w:marBottom w:val="0"/>
              <w:divBdr>
                <w:top w:val="none" w:sz="0" w:space="0" w:color="auto"/>
                <w:left w:val="none" w:sz="0" w:space="0" w:color="auto"/>
                <w:bottom w:val="none" w:sz="0" w:space="0" w:color="auto"/>
                <w:right w:val="none" w:sz="0" w:space="0" w:color="auto"/>
              </w:divBdr>
            </w:div>
          </w:divsChild>
        </w:div>
        <w:div w:id="359817487">
          <w:marLeft w:val="0"/>
          <w:marRight w:val="0"/>
          <w:marTop w:val="0"/>
          <w:marBottom w:val="0"/>
          <w:divBdr>
            <w:top w:val="none" w:sz="0" w:space="0" w:color="auto"/>
            <w:left w:val="none" w:sz="0" w:space="0" w:color="auto"/>
            <w:bottom w:val="none" w:sz="0" w:space="0" w:color="auto"/>
            <w:right w:val="none" w:sz="0" w:space="0" w:color="auto"/>
          </w:divBdr>
          <w:divsChild>
            <w:div w:id="874999528">
              <w:marLeft w:val="0"/>
              <w:marRight w:val="0"/>
              <w:marTop w:val="0"/>
              <w:marBottom w:val="0"/>
              <w:divBdr>
                <w:top w:val="none" w:sz="0" w:space="0" w:color="auto"/>
                <w:left w:val="none" w:sz="0" w:space="0" w:color="auto"/>
                <w:bottom w:val="none" w:sz="0" w:space="0" w:color="auto"/>
                <w:right w:val="none" w:sz="0" w:space="0" w:color="auto"/>
              </w:divBdr>
            </w:div>
            <w:div w:id="1642736552">
              <w:marLeft w:val="0"/>
              <w:marRight w:val="0"/>
              <w:marTop w:val="0"/>
              <w:marBottom w:val="0"/>
              <w:divBdr>
                <w:top w:val="none" w:sz="0" w:space="0" w:color="auto"/>
                <w:left w:val="none" w:sz="0" w:space="0" w:color="auto"/>
                <w:bottom w:val="none" w:sz="0" w:space="0" w:color="auto"/>
                <w:right w:val="none" w:sz="0" w:space="0" w:color="auto"/>
              </w:divBdr>
            </w:div>
            <w:div w:id="1366441413">
              <w:marLeft w:val="0"/>
              <w:marRight w:val="0"/>
              <w:marTop w:val="0"/>
              <w:marBottom w:val="0"/>
              <w:divBdr>
                <w:top w:val="none" w:sz="0" w:space="0" w:color="auto"/>
                <w:left w:val="none" w:sz="0" w:space="0" w:color="auto"/>
                <w:bottom w:val="none" w:sz="0" w:space="0" w:color="auto"/>
                <w:right w:val="none" w:sz="0" w:space="0" w:color="auto"/>
              </w:divBdr>
            </w:div>
            <w:div w:id="1120807693">
              <w:marLeft w:val="0"/>
              <w:marRight w:val="0"/>
              <w:marTop w:val="0"/>
              <w:marBottom w:val="0"/>
              <w:divBdr>
                <w:top w:val="none" w:sz="0" w:space="0" w:color="auto"/>
                <w:left w:val="none" w:sz="0" w:space="0" w:color="auto"/>
                <w:bottom w:val="none" w:sz="0" w:space="0" w:color="auto"/>
                <w:right w:val="none" w:sz="0" w:space="0" w:color="auto"/>
              </w:divBdr>
            </w:div>
          </w:divsChild>
        </w:div>
        <w:div w:id="671179814">
          <w:marLeft w:val="0"/>
          <w:marRight w:val="0"/>
          <w:marTop w:val="0"/>
          <w:marBottom w:val="0"/>
          <w:divBdr>
            <w:top w:val="none" w:sz="0" w:space="0" w:color="auto"/>
            <w:left w:val="none" w:sz="0" w:space="0" w:color="auto"/>
            <w:bottom w:val="none" w:sz="0" w:space="0" w:color="auto"/>
            <w:right w:val="none" w:sz="0" w:space="0" w:color="auto"/>
          </w:divBdr>
        </w:div>
        <w:div w:id="1004750221">
          <w:marLeft w:val="0"/>
          <w:marRight w:val="0"/>
          <w:marTop w:val="0"/>
          <w:marBottom w:val="0"/>
          <w:divBdr>
            <w:top w:val="none" w:sz="0" w:space="0" w:color="auto"/>
            <w:left w:val="none" w:sz="0" w:space="0" w:color="auto"/>
            <w:bottom w:val="none" w:sz="0" w:space="0" w:color="auto"/>
            <w:right w:val="none" w:sz="0" w:space="0" w:color="auto"/>
          </w:divBdr>
        </w:div>
        <w:div w:id="1054548265">
          <w:marLeft w:val="0"/>
          <w:marRight w:val="0"/>
          <w:marTop w:val="0"/>
          <w:marBottom w:val="0"/>
          <w:divBdr>
            <w:top w:val="none" w:sz="0" w:space="0" w:color="auto"/>
            <w:left w:val="none" w:sz="0" w:space="0" w:color="auto"/>
            <w:bottom w:val="none" w:sz="0" w:space="0" w:color="auto"/>
            <w:right w:val="none" w:sz="0" w:space="0" w:color="auto"/>
          </w:divBdr>
        </w:div>
        <w:div w:id="567032175">
          <w:marLeft w:val="0"/>
          <w:marRight w:val="0"/>
          <w:marTop w:val="0"/>
          <w:marBottom w:val="0"/>
          <w:divBdr>
            <w:top w:val="none" w:sz="0" w:space="0" w:color="auto"/>
            <w:left w:val="none" w:sz="0" w:space="0" w:color="auto"/>
            <w:bottom w:val="none" w:sz="0" w:space="0" w:color="auto"/>
            <w:right w:val="none" w:sz="0" w:space="0" w:color="auto"/>
          </w:divBdr>
        </w:div>
      </w:divsChild>
    </w:div>
    <w:div w:id="18618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uja.emokykla.l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78771510-3073-4217-9AB4-9AB6C1018318}"/>
</file>

<file path=customXml/itemProps2.xml><?xml version="1.0" encoding="utf-8"?>
<ds:datastoreItem xmlns:ds="http://schemas.openxmlformats.org/officeDocument/2006/customXml" ds:itemID="{929CB4AE-D691-41CA-B27E-B746E9D3F9CE}"/>
</file>

<file path=customXml/itemProps3.xml><?xml version="1.0" encoding="utf-8"?>
<ds:datastoreItem xmlns:ds="http://schemas.openxmlformats.org/officeDocument/2006/customXml" ds:itemID="{0EDD0C2E-EA2D-464E-B437-98868AFC93D4}"/>
</file>

<file path=docProps/app.xml><?xml version="1.0" encoding="utf-8"?>
<Properties xmlns="http://schemas.openxmlformats.org/officeDocument/2006/extended-properties" xmlns:vt="http://schemas.openxmlformats.org/officeDocument/2006/docPropsVTypes">
  <Template>Normal</Template>
  <TotalTime>28</TotalTime>
  <Pages>6</Pages>
  <Words>8949</Words>
  <Characters>5101</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11</cp:revision>
  <dcterms:created xsi:type="dcterms:W3CDTF">2023-06-21T02:16:00Z</dcterms:created>
  <dcterms:modified xsi:type="dcterms:W3CDTF">2023-06-21T04:16:00Z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