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50" w:rsidRDefault="00F42450"/>
    <w:p w:rsidR="009B78F3" w:rsidRDefault="009B78F3"/>
    <w:p w:rsidR="006B148C" w:rsidRDefault="006B148C" w:rsidP="009B78F3">
      <w:pPr>
        <w:pStyle w:val="NoSpacing"/>
      </w:pPr>
    </w:p>
    <w:p w:rsidR="006B148C" w:rsidRDefault="00D45772" w:rsidP="006B148C">
      <w:pPr>
        <w:jc w:val="center"/>
        <w:rPr>
          <w:b/>
          <w:bCs/>
        </w:rPr>
      </w:pPr>
      <w:r w:rsidRPr="00D45772">
        <w:rPr>
          <w:b/>
        </w:rPr>
        <w:t xml:space="preserve">Geografinių </w:t>
      </w:r>
      <w:proofErr w:type="spellStart"/>
      <w:r w:rsidRPr="00D45772">
        <w:rPr>
          <w:b/>
        </w:rPr>
        <w:t>informacinių</w:t>
      </w:r>
      <w:proofErr w:type="spellEnd"/>
      <w:r w:rsidRPr="00D45772">
        <w:rPr>
          <w:b/>
        </w:rPr>
        <w:t xml:space="preserve"> </w:t>
      </w:r>
      <w:proofErr w:type="spellStart"/>
      <w:r w:rsidRPr="00D45772">
        <w:rPr>
          <w:b/>
        </w:rPr>
        <w:t>sistemų</w:t>
      </w:r>
      <w:proofErr w:type="spellEnd"/>
      <w:r>
        <w:rPr>
          <w:rStyle w:val="Strong"/>
          <w:rFonts w:ascii="Roboto" w:hAnsi="Roboto"/>
          <w:i/>
          <w:iCs/>
          <w:color w:val="333333"/>
          <w:sz w:val="21"/>
          <w:szCs w:val="21"/>
          <w:shd w:val="clear" w:color="auto" w:fill="FFFFFF"/>
        </w:rPr>
        <w:t> </w:t>
      </w:r>
      <w:r>
        <w:rPr>
          <w:b/>
          <w:bCs/>
        </w:rPr>
        <w:t>(</w:t>
      </w:r>
      <w:r w:rsidR="006B148C">
        <w:rPr>
          <w:b/>
          <w:bCs/>
        </w:rPr>
        <w:t>GIS</w:t>
      </w:r>
      <w:r>
        <w:rPr>
          <w:b/>
          <w:bCs/>
        </w:rPr>
        <w:t>)</w:t>
      </w:r>
      <w:r w:rsidR="006B148C" w:rsidRPr="00FE44E0">
        <w:rPr>
          <w:b/>
          <w:bCs/>
        </w:rPr>
        <w:t xml:space="preserve"> </w:t>
      </w:r>
      <w:proofErr w:type="spellStart"/>
      <w:r w:rsidR="006B148C" w:rsidRPr="00FE44E0">
        <w:rPr>
          <w:b/>
          <w:bCs/>
        </w:rPr>
        <w:t>ilgalaikis</w:t>
      </w:r>
      <w:proofErr w:type="spellEnd"/>
      <w:r w:rsidR="006B148C" w:rsidRPr="00FE44E0">
        <w:rPr>
          <w:b/>
          <w:bCs/>
        </w:rPr>
        <w:t xml:space="preserve"> </w:t>
      </w:r>
      <w:proofErr w:type="spellStart"/>
      <w:r w:rsidR="006B148C" w:rsidRPr="00FE44E0">
        <w:rPr>
          <w:b/>
          <w:bCs/>
        </w:rPr>
        <w:t>planas</w:t>
      </w:r>
      <w:proofErr w:type="spellEnd"/>
      <w:r w:rsidR="006B148C" w:rsidRPr="00FE44E0">
        <w:rPr>
          <w:b/>
          <w:bCs/>
        </w:rPr>
        <w:t xml:space="preserve"> </w:t>
      </w:r>
      <w:r w:rsidR="006B148C">
        <w:rPr>
          <w:b/>
          <w:bCs/>
        </w:rPr>
        <w:t>I</w:t>
      </w:r>
      <w:r w:rsidR="006B148C" w:rsidRPr="00FE44E0">
        <w:rPr>
          <w:b/>
          <w:bCs/>
        </w:rPr>
        <w:t xml:space="preserve">II </w:t>
      </w:r>
      <w:proofErr w:type="spellStart"/>
      <w:r w:rsidR="006B148C" w:rsidRPr="00FE44E0">
        <w:rPr>
          <w:b/>
          <w:bCs/>
        </w:rPr>
        <w:t>gimnazijos</w:t>
      </w:r>
      <w:proofErr w:type="spellEnd"/>
      <w:r w:rsidR="006B148C" w:rsidRPr="00FE44E0">
        <w:rPr>
          <w:b/>
          <w:bCs/>
        </w:rPr>
        <w:t xml:space="preserve"> </w:t>
      </w:r>
      <w:proofErr w:type="spellStart"/>
      <w:r w:rsidR="006B148C" w:rsidRPr="00FE44E0">
        <w:rPr>
          <w:b/>
          <w:bCs/>
        </w:rPr>
        <w:t>klasei</w:t>
      </w:r>
      <w:proofErr w:type="spellEnd"/>
    </w:p>
    <w:p w:rsidR="006B148C" w:rsidRPr="00FE44E0" w:rsidRDefault="006B148C" w:rsidP="006B148C">
      <w:pPr>
        <w:jc w:val="center"/>
        <w:rPr>
          <w:b/>
          <w:bCs/>
        </w:rPr>
      </w:pPr>
    </w:p>
    <w:p w:rsidR="006C042B" w:rsidRDefault="006B148C" w:rsidP="00D45772">
      <w:pPr>
        <w:contextualSpacing/>
        <w:jc w:val="both"/>
        <w:textAlignment w:val="baseline"/>
      </w:pPr>
      <w:r>
        <w:t xml:space="preserve"> </w:t>
      </w:r>
      <w:r>
        <w:tab/>
      </w:r>
    </w:p>
    <w:p w:rsidR="006C042B" w:rsidRPr="008D5948" w:rsidRDefault="006C042B" w:rsidP="006C042B">
      <w:pPr>
        <w:tabs>
          <w:tab w:val="left" w:pos="426"/>
        </w:tabs>
        <w:jc w:val="both"/>
      </w:pPr>
      <w:proofErr w:type="spellStart"/>
      <w:r w:rsidRPr="00E03935">
        <w:t>Ilgalaikio</w:t>
      </w:r>
      <w:proofErr w:type="spellEnd"/>
      <w:r w:rsidRPr="00E03935">
        <w:t xml:space="preserve"> </w:t>
      </w:r>
      <w:proofErr w:type="spellStart"/>
      <w:proofErr w:type="gramStart"/>
      <w:r w:rsidRPr="00E03935">
        <w:t>plano</w:t>
      </w:r>
      <w:proofErr w:type="spellEnd"/>
      <w:proofErr w:type="gramEnd"/>
      <w:r w:rsidRPr="00E03935">
        <w:t xml:space="preserve"> </w:t>
      </w:r>
      <w:proofErr w:type="spellStart"/>
      <w:r w:rsidRPr="00E03935">
        <w:t>pavyzdys</w:t>
      </w:r>
      <w:proofErr w:type="spellEnd"/>
      <w:r w:rsidRPr="00E03935">
        <w:t xml:space="preserve"> </w:t>
      </w:r>
      <w:proofErr w:type="spellStart"/>
      <w:r w:rsidRPr="00E03935">
        <w:t>pateikiamas</w:t>
      </w:r>
      <w:proofErr w:type="spellEnd"/>
      <w:r w:rsidRPr="00E03935">
        <w:t xml:space="preserve"> </w:t>
      </w:r>
      <w:proofErr w:type="spellStart"/>
      <w:r w:rsidRPr="00E03935">
        <w:t>vadovaujantis</w:t>
      </w:r>
      <w:proofErr w:type="spellEnd"/>
      <w:r w:rsidRPr="00E03935">
        <w:t xml:space="preserve"> </w:t>
      </w:r>
      <w:r w:rsidRPr="006C042B">
        <w:t xml:space="preserve">Geografinių </w:t>
      </w:r>
      <w:proofErr w:type="spellStart"/>
      <w:r w:rsidRPr="006C042B">
        <w:t>informacinių</w:t>
      </w:r>
      <w:proofErr w:type="spellEnd"/>
      <w:r w:rsidRPr="006C042B">
        <w:t xml:space="preserve"> </w:t>
      </w:r>
      <w:proofErr w:type="spellStart"/>
      <w:r w:rsidRPr="006C042B">
        <w:t>sistemų</w:t>
      </w:r>
      <w:proofErr w:type="spellEnd"/>
      <w:r w:rsidRPr="006C042B">
        <w:rPr>
          <w:shd w:val="clear" w:color="auto" w:fill="FFFFFF"/>
        </w:rPr>
        <w:t xml:space="preserve"> </w:t>
      </w:r>
      <w:proofErr w:type="spellStart"/>
      <w:r w:rsidRPr="006C042B">
        <w:rPr>
          <w:shd w:val="clear" w:color="auto" w:fill="FFFFFF"/>
        </w:rPr>
        <w:t>bendrosios</w:t>
      </w:r>
      <w:proofErr w:type="spellEnd"/>
      <w:r w:rsidRPr="00E03935">
        <w:rPr>
          <w:shd w:val="clear" w:color="auto" w:fill="FFFFFF"/>
        </w:rPr>
        <w:t xml:space="preserve"> </w:t>
      </w:r>
      <w:proofErr w:type="spellStart"/>
      <w:r w:rsidRPr="00E03935">
        <w:rPr>
          <w:shd w:val="clear" w:color="auto" w:fill="FFFFFF"/>
        </w:rPr>
        <w:t>programos</w:t>
      </w:r>
      <w:proofErr w:type="spellEnd"/>
      <w:r w:rsidRPr="00E03935">
        <w:rPr>
          <w:shd w:val="clear" w:color="auto" w:fill="FFFFFF"/>
        </w:rPr>
        <w:t xml:space="preserve"> (</w:t>
      </w:r>
      <w:proofErr w:type="spellStart"/>
      <w:r w:rsidRPr="00E03935">
        <w:rPr>
          <w:shd w:val="clear" w:color="auto" w:fill="FFFFFF"/>
        </w:rPr>
        <w:t>toliau</w:t>
      </w:r>
      <w:proofErr w:type="spellEnd"/>
      <w:r w:rsidRPr="00E03935">
        <w:rPr>
          <w:shd w:val="clear" w:color="auto" w:fill="FFFFFF"/>
        </w:rPr>
        <w:t xml:space="preserve"> – BP) </w:t>
      </w:r>
      <w:proofErr w:type="spellStart"/>
      <w:r w:rsidRPr="00E03935">
        <w:rPr>
          <w:shd w:val="clear" w:color="auto" w:fill="FFFFFF"/>
        </w:rPr>
        <w:t>nuostatomis</w:t>
      </w:r>
      <w:proofErr w:type="spellEnd"/>
      <w:r w:rsidRPr="00E03935">
        <w:rPr>
          <w:shd w:val="clear" w:color="auto" w:fill="FFFFFF"/>
        </w:rPr>
        <w:t>.</w:t>
      </w:r>
      <w:r w:rsidRPr="00E03935">
        <w:rPr>
          <w:bCs/>
          <w:lang w:val="fi-FI"/>
        </w:rPr>
        <w:t xml:space="preserve"> B</w:t>
      </w:r>
      <w:proofErr w:type="spellStart"/>
      <w:r w:rsidRPr="00E03935">
        <w:t>endrųjų</w:t>
      </w:r>
      <w:proofErr w:type="spellEnd"/>
      <w:r w:rsidRPr="00E03935">
        <w:t xml:space="preserve"> </w:t>
      </w:r>
      <w:proofErr w:type="spellStart"/>
      <w:r w:rsidRPr="00E03935">
        <w:t>programų</w:t>
      </w:r>
      <w:proofErr w:type="spellEnd"/>
      <w:r w:rsidRPr="00E03935">
        <w:t xml:space="preserve"> </w:t>
      </w:r>
      <w:proofErr w:type="spellStart"/>
      <w:r w:rsidRPr="00E03935">
        <w:t>dalykų</w:t>
      </w:r>
      <w:proofErr w:type="spellEnd"/>
      <w:r w:rsidRPr="00E03935">
        <w:t xml:space="preserve"> </w:t>
      </w:r>
      <w:proofErr w:type="spellStart"/>
      <w:r w:rsidRPr="00E03935">
        <w:t>mokymosi</w:t>
      </w:r>
      <w:proofErr w:type="spellEnd"/>
      <w:r w:rsidRPr="00E03935">
        <w:t xml:space="preserve"> </w:t>
      </w:r>
      <w:proofErr w:type="spellStart"/>
      <w:r w:rsidRPr="00E03935">
        <w:t>turinys</w:t>
      </w:r>
      <w:proofErr w:type="spellEnd"/>
      <w:r w:rsidRPr="00E03935">
        <w:t xml:space="preserve"> </w:t>
      </w:r>
      <w:proofErr w:type="spellStart"/>
      <w:r w:rsidRPr="00E03935">
        <w:t>pateikiamas</w:t>
      </w:r>
      <w:proofErr w:type="spellEnd"/>
      <w:r w:rsidRPr="00E03935">
        <w:t xml:space="preserve">, </w:t>
      </w:r>
      <w:proofErr w:type="spellStart"/>
      <w:r w:rsidRPr="00E03935">
        <w:t>apimant</w:t>
      </w:r>
      <w:proofErr w:type="spellEnd"/>
      <w:r w:rsidRPr="00E03935">
        <w:t xml:space="preserve"> 100 proc. </w:t>
      </w:r>
      <w:proofErr w:type="spellStart"/>
      <w:proofErr w:type="gramStart"/>
      <w:r w:rsidRPr="00E03935">
        <w:t>bendruosiuose</w:t>
      </w:r>
      <w:proofErr w:type="spellEnd"/>
      <w:proofErr w:type="gramEnd"/>
      <w:r w:rsidRPr="00E03935">
        <w:t xml:space="preserve"> </w:t>
      </w:r>
      <w:proofErr w:type="spellStart"/>
      <w:r w:rsidRPr="00E03935">
        <w:t>ugdymo</w:t>
      </w:r>
      <w:proofErr w:type="spellEnd"/>
      <w:r w:rsidRPr="00E03935">
        <w:t xml:space="preserve"> </w:t>
      </w:r>
      <w:proofErr w:type="spellStart"/>
      <w:r w:rsidRPr="00E03935">
        <w:t>planuose</w:t>
      </w:r>
      <w:proofErr w:type="spellEnd"/>
      <w:r w:rsidRPr="00E03935">
        <w:t xml:space="preserve"> </w:t>
      </w:r>
      <w:proofErr w:type="spellStart"/>
      <w:r w:rsidRPr="00E03935">
        <w:t>dalykui</w:t>
      </w:r>
      <w:proofErr w:type="spellEnd"/>
      <w:r w:rsidRPr="00E03935">
        <w:t xml:space="preserve"> </w:t>
      </w:r>
      <w:proofErr w:type="spellStart"/>
      <w:r w:rsidRPr="00E03935">
        <w:t>numatytų</w:t>
      </w:r>
      <w:proofErr w:type="spellEnd"/>
      <w:r w:rsidRPr="00E03935">
        <w:t xml:space="preserve"> </w:t>
      </w:r>
      <w:proofErr w:type="spellStart"/>
      <w:r w:rsidRPr="00E03935">
        <w:t>metinių</w:t>
      </w:r>
      <w:proofErr w:type="spellEnd"/>
      <w:r w:rsidRPr="00E03935">
        <w:t xml:space="preserve"> </w:t>
      </w:r>
      <w:proofErr w:type="spellStart"/>
      <w:r w:rsidRPr="00E03935">
        <w:t>pamokų</w:t>
      </w:r>
      <w:proofErr w:type="spellEnd"/>
      <w:r w:rsidRPr="00E03935">
        <w:t xml:space="preserve">. </w:t>
      </w:r>
      <w:proofErr w:type="spellStart"/>
      <w:r w:rsidRPr="00E03935">
        <w:t>Lentelėje</w:t>
      </w:r>
      <w:proofErr w:type="spellEnd"/>
      <w:r w:rsidRPr="00E03935">
        <w:t xml:space="preserve"> </w:t>
      </w:r>
      <w:proofErr w:type="spellStart"/>
      <w:r w:rsidRPr="00E03935">
        <w:t>pateiktą</w:t>
      </w:r>
      <w:proofErr w:type="spellEnd"/>
      <w:r w:rsidRPr="00E03935">
        <w:t xml:space="preserve"> </w:t>
      </w:r>
      <w:proofErr w:type="spellStart"/>
      <w:r w:rsidRPr="00E03935">
        <w:t>pamokų</w:t>
      </w:r>
      <w:proofErr w:type="spellEnd"/>
      <w:r w:rsidRPr="00E03935">
        <w:t xml:space="preserve"> </w:t>
      </w:r>
      <w:proofErr w:type="spellStart"/>
      <w:r w:rsidRPr="00E03935">
        <w:t>skaičių</w:t>
      </w:r>
      <w:proofErr w:type="spellEnd"/>
      <w:r w:rsidRPr="00E03935">
        <w:t xml:space="preserve"> </w:t>
      </w:r>
      <w:proofErr w:type="spellStart"/>
      <w:r w:rsidRPr="00E03935">
        <w:t>mokytojas</w:t>
      </w:r>
      <w:proofErr w:type="spellEnd"/>
      <w:r w:rsidRPr="00E03935">
        <w:t xml:space="preserve"> </w:t>
      </w:r>
      <w:proofErr w:type="spellStart"/>
      <w:r w:rsidRPr="00E03935">
        <w:t>gali</w:t>
      </w:r>
      <w:proofErr w:type="spellEnd"/>
      <w:r w:rsidRPr="00E03935">
        <w:t xml:space="preserve"> </w:t>
      </w:r>
      <w:proofErr w:type="spellStart"/>
      <w:r w:rsidRPr="00E03935">
        <w:t>keisti</w:t>
      </w:r>
      <w:proofErr w:type="spellEnd"/>
      <w:r w:rsidRPr="00E03935">
        <w:t xml:space="preserve"> </w:t>
      </w:r>
      <w:proofErr w:type="spellStart"/>
      <w:r w:rsidRPr="00E03935">
        <w:t>atsižvelgdamas</w:t>
      </w:r>
      <w:proofErr w:type="spellEnd"/>
      <w:r w:rsidRPr="00E03935">
        <w:t xml:space="preserve"> į </w:t>
      </w:r>
      <w:proofErr w:type="spellStart"/>
      <w:r w:rsidRPr="00E03935">
        <w:t>mokinių</w:t>
      </w:r>
      <w:proofErr w:type="spellEnd"/>
      <w:r w:rsidRPr="00E03935">
        <w:t xml:space="preserve"> </w:t>
      </w:r>
      <w:proofErr w:type="spellStart"/>
      <w:r w:rsidRPr="00E03935">
        <w:t>poreikius</w:t>
      </w:r>
      <w:proofErr w:type="spellEnd"/>
      <w:r w:rsidRPr="00E03935">
        <w:t xml:space="preserve">, </w:t>
      </w:r>
      <w:proofErr w:type="spellStart"/>
      <w:r w:rsidRPr="00E03935">
        <w:t>pasirinktas</w:t>
      </w:r>
      <w:proofErr w:type="spellEnd"/>
      <w:r w:rsidRPr="00E03935">
        <w:t xml:space="preserve"> </w:t>
      </w:r>
      <w:proofErr w:type="spellStart"/>
      <w:r w:rsidRPr="00E03935">
        <w:t>mokymosi</w:t>
      </w:r>
      <w:proofErr w:type="spellEnd"/>
      <w:r w:rsidRPr="00E03935">
        <w:t xml:space="preserve"> </w:t>
      </w:r>
      <w:proofErr w:type="spellStart"/>
      <w:r w:rsidRPr="00E03935">
        <w:t>veiklas</w:t>
      </w:r>
      <w:proofErr w:type="spellEnd"/>
      <w:r w:rsidRPr="00E03935">
        <w:t xml:space="preserve"> </w:t>
      </w:r>
      <w:proofErr w:type="spellStart"/>
      <w:r w:rsidRPr="00E03935">
        <w:t>ir</w:t>
      </w:r>
      <w:proofErr w:type="spellEnd"/>
      <w:r w:rsidRPr="00E03935">
        <w:t xml:space="preserve"> </w:t>
      </w:r>
      <w:proofErr w:type="spellStart"/>
      <w:r w:rsidRPr="00E03935">
        <w:t>ugdymo</w:t>
      </w:r>
      <w:proofErr w:type="spellEnd"/>
      <w:r w:rsidRPr="00E03935">
        <w:t xml:space="preserve"> </w:t>
      </w:r>
      <w:proofErr w:type="spellStart"/>
      <w:r w:rsidRPr="00E03935">
        <w:t>metodus</w:t>
      </w:r>
      <w:proofErr w:type="spellEnd"/>
      <w:r w:rsidRPr="00E03935">
        <w:t>.</w:t>
      </w:r>
    </w:p>
    <w:p w:rsidR="006C042B" w:rsidRDefault="006C042B" w:rsidP="006C042B">
      <w:pPr>
        <w:contextualSpacing/>
        <w:jc w:val="both"/>
        <w:textAlignment w:val="baseline"/>
      </w:pPr>
      <w:r w:rsidRPr="001078D5">
        <w:rPr>
          <w:bCs/>
          <w:lang w:val="fi-FI"/>
        </w:rPr>
        <w:t xml:space="preserve">Ugdymo plane </w:t>
      </w:r>
      <w:r>
        <w:t>II</w:t>
      </w:r>
      <w:r w:rsidRPr="001078D5">
        <w:t xml:space="preserve">I </w:t>
      </w:r>
      <w:proofErr w:type="spellStart"/>
      <w:r w:rsidRPr="001078D5">
        <w:t>gimnazijos</w:t>
      </w:r>
      <w:proofErr w:type="spellEnd"/>
      <w:r w:rsidRPr="001078D5">
        <w:t xml:space="preserve"> </w:t>
      </w:r>
      <w:proofErr w:type="spellStart"/>
      <w:r w:rsidRPr="001078D5">
        <w:t>klas</w:t>
      </w:r>
      <w:r>
        <w:t>ėje</w:t>
      </w:r>
      <w:proofErr w:type="spellEnd"/>
      <w:r>
        <w:t xml:space="preserve"> </w:t>
      </w:r>
      <w:r w:rsidR="00AC0C52" w:rsidRPr="00AC0C52">
        <w:t>GIS</w:t>
      </w:r>
      <w:r w:rsidR="00AC0C52" w:rsidRPr="001078D5">
        <w:rPr>
          <w:bCs/>
          <w:lang w:val="fi-FI"/>
        </w:rPr>
        <w:t xml:space="preserve"> </w:t>
      </w:r>
      <w:r w:rsidRPr="001078D5">
        <w:rPr>
          <w:bCs/>
          <w:lang w:val="fi-FI"/>
        </w:rPr>
        <w:t>skirt</w:t>
      </w:r>
      <w:r>
        <w:rPr>
          <w:bCs/>
          <w:lang w:val="fi-FI"/>
        </w:rPr>
        <w:t>a</w:t>
      </w:r>
      <w:r w:rsidRPr="001078D5">
        <w:rPr>
          <w:bCs/>
          <w:lang w:val="fi-FI"/>
        </w:rPr>
        <w:t xml:space="preserve"> </w:t>
      </w:r>
      <w:r w:rsidR="00AC0C52">
        <w:rPr>
          <w:bCs/>
          <w:lang w:val="fi-FI"/>
        </w:rPr>
        <w:t>1</w:t>
      </w:r>
      <w:r w:rsidRPr="001078D5">
        <w:rPr>
          <w:bCs/>
          <w:lang w:val="fi-FI"/>
        </w:rPr>
        <w:t xml:space="preserve"> savaitinė</w:t>
      </w:r>
      <w:r>
        <w:rPr>
          <w:bCs/>
          <w:lang w:val="fi-FI"/>
        </w:rPr>
        <w:t>s</w:t>
      </w:r>
      <w:r w:rsidRPr="001078D5">
        <w:rPr>
          <w:bCs/>
          <w:lang w:val="fi-FI"/>
        </w:rPr>
        <w:t xml:space="preserve"> pamok</w:t>
      </w:r>
      <w:r w:rsidR="00AC0C52">
        <w:rPr>
          <w:bCs/>
          <w:lang w:val="fi-FI"/>
        </w:rPr>
        <w:t>a</w:t>
      </w:r>
      <w:r>
        <w:rPr>
          <w:bCs/>
          <w:lang w:val="fi-FI"/>
        </w:rPr>
        <w:t xml:space="preserve">, t.y. </w:t>
      </w:r>
      <w:r w:rsidR="00AC0C52">
        <w:rPr>
          <w:bCs/>
          <w:lang w:val="fi-FI"/>
        </w:rPr>
        <w:t>36</w:t>
      </w:r>
      <w:r>
        <w:rPr>
          <w:bCs/>
          <w:lang w:val="fi-FI"/>
        </w:rPr>
        <w:t xml:space="preserve"> akademin</w:t>
      </w:r>
      <w:r>
        <w:rPr>
          <w:bCs/>
        </w:rPr>
        <w:t>ė</w:t>
      </w:r>
      <w:r>
        <w:rPr>
          <w:bCs/>
          <w:lang w:val="fi-FI"/>
        </w:rPr>
        <w:t>s valandos.</w:t>
      </w:r>
      <w:r w:rsidR="00AC0C52" w:rsidRPr="00AC0C52">
        <w:rPr>
          <w:bCs/>
          <w:lang w:val="fi-FI"/>
        </w:rPr>
        <w:t xml:space="preserve"> </w:t>
      </w:r>
      <w:r w:rsidR="00AC0C52">
        <w:rPr>
          <w:bCs/>
          <w:lang w:val="fi-FI"/>
        </w:rPr>
        <w:t xml:space="preserve">Jis yra </w:t>
      </w:r>
      <w:r w:rsidR="00AC0C52">
        <w:rPr>
          <w:bCs/>
          <w:lang w:val="fi-FI"/>
        </w:rPr>
        <w:t>kaip laisvai pasirenkamas dalykas</w:t>
      </w:r>
      <w:r w:rsidR="00AC0C52">
        <w:rPr>
          <w:bCs/>
          <w:lang w:val="fi-FI"/>
        </w:rPr>
        <w:t>.</w:t>
      </w:r>
    </w:p>
    <w:p w:rsidR="006C042B" w:rsidRDefault="00D45772" w:rsidP="00D45772">
      <w:pPr>
        <w:contextualSpacing/>
        <w:jc w:val="both"/>
        <w:textAlignment w:val="baseline"/>
      </w:pPr>
      <w:proofErr w:type="spellStart"/>
      <w:r w:rsidRPr="0077536F">
        <w:t>Ilgalaikio</w:t>
      </w:r>
      <w:proofErr w:type="spellEnd"/>
      <w:r w:rsidRPr="0077536F">
        <w:t xml:space="preserve"> </w:t>
      </w:r>
      <w:proofErr w:type="spellStart"/>
      <w:proofErr w:type="gramStart"/>
      <w:r w:rsidRPr="0077536F">
        <w:t>plano</w:t>
      </w:r>
      <w:proofErr w:type="spellEnd"/>
      <w:proofErr w:type="gramEnd"/>
      <w:r w:rsidRPr="0077536F">
        <w:t xml:space="preserve"> </w:t>
      </w:r>
      <w:proofErr w:type="spellStart"/>
      <w:r w:rsidRPr="0077536F">
        <w:t>pavyzdyje</w:t>
      </w:r>
      <w:proofErr w:type="spellEnd"/>
      <w:r w:rsidRPr="0077536F">
        <w:t xml:space="preserve"> </w:t>
      </w:r>
      <w:proofErr w:type="spellStart"/>
      <w:r w:rsidRPr="0077536F">
        <w:t>pateikiamas</w:t>
      </w:r>
      <w:proofErr w:type="spellEnd"/>
      <w:r w:rsidRPr="0077536F">
        <w:t xml:space="preserve"> </w:t>
      </w:r>
      <w:proofErr w:type="spellStart"/>
      <w:r w:rsidRPr="0077536F">
        <w:t>preliminarus</w:t>
      </w:r>
      <w:proofErr w:type="spellEnd"/>
      <w:r w:rsidRPr="0077536F">
        <w:t xml:space="preserve"> </w:t>
      </w:r>
      <w:proofErr w:type="spellStart"/>
      <w:r w:rsidRPr="0077536F">
        <w:t>Bendruosiuose</w:t>
      </w:r>
      <w:proofErr w:type="spellEnd"/>
      <w:r w:rsidRPr="0077536F">
        <w:t xml:space="preserve"> </w:t>
      </w:r>
      <w:proofErr w:type="spellStart"/>
      <w:r w:rsidRPr="0077536F">
        <w:t>ugdymo</w:t>
      </w:r>
      <w:proofErr w:type="spellEnd"/>
      <w:r w:rsidRPr="0077536F">
        <w:t xml:space="preserve"> </w:t>
      </w:r>
      <w:proofErr w:type="spellStart"/>
      <w:r w:rsidRPr="0077536F">
        <w:t>planuose</w:t>
      </w:r>
      <w:proofErr w:type="spellEnd"/>
      <w:r w:rsidRPr="0077536F">
        <w:t xml:space="preserve"> </w:t>
      </w:r>
      <w:proofErr w:type="spellStart"/>
      <w:r w:rsidRPr="0077536F">
        <w:t>dalykui</w:t>
      </w:r>
      <w:proofErr w:type="spellEnd"/>
      <w:r w:rsidRPr="0077536F">
        <w:t xml:space="preserve"> </w:t>
      </w:r>
      <w:proofErr w:type="spellStart"/>
      <w:r w:rsidRPr="0077536F">
        <w:t>numatyto</w:t>
      </w:r>
      <w:proofErr w:type="spellEnd"/>
      <w:r w:rsidRPr="0077536F">
        <w:t xml:space="preserve"> </w:t>
      </w:r>
      <w:proofErr w:type="spellStart"/>
      <w:r w:rsidRPr="0077536F">
        <w:t>valandų</w:t>
      </w:r>
      <w:proofErr w:type="spellEnd"/>
      <w:r w:rsidRPr="0077536F">
        <w:t xml:space="preserve"> </w:t>
      </w:r>
      <w:proofErr w:type="spellStart"/>
      <w:r w:rsidRPr="0077536F">
        <w:t>skaičiaus</w:t>
      </w:r>
      <w:proofErr w:type="spellEnd"/>
      <w:r w:rsidRPr="0077536F">
        <w:t xml:space="preserve"> </w:t>
      </w:r>
      <w:proofErr w:type="spellStart"/>
      <w:r w:rsidRPr="0077536F">
        <w:t>paskirstymas</w:t>
      </w:r>
      <w:proofErr w:type="spellEnd"/>
      <w:r w:rsidRPr="0077536F">
        <w:t xml:space="preserve">:  </w:t>
      </w:r>
    </w:p>
    <w:p w:rsidR="00D45772" w:rsidRPr="006C042B" w:rsidRDefault="00D45772" w:rsidP="006C042B">
      <w:pPr>
        <w:pStyle w:val="ListParagraph"/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042B">
        <w:rPr>
          <w:rFonts w:ascii="Times New Roman" w:hAnsi="Times New Roman" w:cs="Times New Roman"/>
          <w:sz w:val="24"/>
          <w:szCs w:val="24"/>
        </w:rPr>
        <w:t xml:space="preserve">stulpelyje </w:t>
      </w:r>
      <w:r w:rsidRPr="006C042B">
        <w:rPr>
          <w:rFonts w:ascii="Times New Roman" w:hAnsi="Times New Roman" w:cs="Times New Roman"/>
          <w:i/>
          <w:sz w:val="24"/>
          <w:szCs w:val="24"/>
        </w:rPr>
        <w:t>Mokymo(</w:t>
      </w:r>
      <w:proofErr w:type="spellStart"/>
      <w:r w:rsidRPr="006C042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6C042B">
        <w:rPr>
          <w:rFonts w:ascii="Times New Roman" w:hAnsi="Times New Roman" w:cs="Times New Roman"/>
          <w:i/>
          <w:sz w:val="24"/>
          <w:szCs w:val="24"/>
        </w:rPr>
        <w:t xml:space="preserve">) turinio tema </w:t>
      </w:r>
      <w:r w:rsidRPr="006C042B">
        <w:rPr>
          <w:rFonts w:ascii="Times New Roman" w:hAnsi="Times New Roman" w:cs="Times New Roman"/>
          <w:sz w:val="24"/>
          <w:szCs w:val="24"/>
        </w:rPr>
        <w:t>yra pateikiamos Nacionalinio saugumo ir krašto gynybos bendrosios programos (toliau – BP) temos;</w:t>
      </w:r>
    </w:p>
    <w:p w:rsidR="00D45772" w:rsidRDefault="00D45772" w:rsidP="00D45772">
      <w:pPr>
        <w:pStyle w:val="ListParagraph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6CB2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 w:rsidRPr="56CB2DA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Val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andų skaičius</w:t>
      </w:r>
      <w:r w:rsidRPr="56CB2DA1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56CB2DA1">
        <w:rPr>
          <w:rFonts w:ascii="Times New Roman" w:eastAsia="Times New Roman" w:hAnsi="Times New Roman" w:cs="Times New Roman"/>
          <w:sz w:val="24"/>
          <w:szCs w:val="24"/>
          <w:lang w:eastAsia="lt-LT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mokymosi veiklas ir ugdymo metodus;</w:t>
      </w:r>
    </w:p>
    <w:p w:rsidR="00D45772" w:rsidRPr="006C042B" w:rsidRDefault="00D45772" w:rsidP="006C042B">
      <w:pPr>
        <w:pStyle w:val="ListParagraph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56CB2DA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stulpelyje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Komentaras</w:t>
      </w:r>
      <w:r w:rsidRPr="00D45772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pateikiama v</w:t>
      </w:r>
      <w:r w:rsidRPr="00D45772">
        <w:rPr>
          <w:rFonts w:ascii="Times New Roman" w:eastAsia="Times New Roman" w:hAnsi="Times New Roman" w:cs="Times New Roman"/>
          <w:sz w:val="24"/>
          <w:szCs w:val="24"/>
          <w:lang w:eastAsia="lt-LT"/>
        </w:rPr>
        <w:t>eiklų planavimo ir kompetencijų ugdymo pavyzdžiai, šaltinių nu</w:t>
      </w:r>
      <w:bookmarkStart w:id="0" w:name="_Hlk92892707"/>
      <w:r w:rsidR="006C042B">
        <w:rPr>
          <w:rFonts w:ascii="Times New Roman" w:eastAsia="Times New Roman" w:hAnsi="Times New Roman" w:cs="Times New Roman"/>
          <w:sz w:val="24"/>
          <w:szCs w:val="24"/>
          <w:lang w:eastAsia="lt-LT"/>
        </w:rPr>
        <w:t>orodos ir patarimai mokytojams, b</w:t>
      </w:r>
      <w:r w:rsidRPr="00D457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randos darbų temų pavyzdžiai, darbų pavyzdžiai, rengimo ir vertinimo aprašų pavyzdžiai </w:t>
      </w:r>
      <w:bookmarkEnd w:id="0"/>
      <w:r w:rsidRPr="00D457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(įvairių šaltinių nuorodos), akademinio rašymo pavyzdžiai (įvairių šaltinių nuorodos). </w:t>
      </w:r>
      <w:r w:rsidR="006C042B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Pr="006C04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eiklų sąrašas yra susietas su </w:t>
      </w:r>
      <w:r w:rsidR="006C042B" w:rsidRPr="006C042B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lt-LT"/>
        </w:rPr>
        <w:t xml:space="preserve">Geografinių informacinių sistemų (GIS) </w:t>
      </w:r>
      <w:r w:rsidRPr="006C042B">
        <w:rPr>
          <w:rFonts w:ascii="Times New Roman" w:eastAsia="Times New Roman" w:hAnsi="Times New Roman" w:cs="Times New Roman"/>
          <w:i/>
          <w:iCs/>
          <w:color w:val="0563C1" w:themeColor="hyperlink"/>
          <w:sz w:val="24"/>
          <w:szCs w:val="24"/>
          <w:u w:val="single"/>
          <w:lang w:eastAsia="lt-LT"/>
        </w:rPr>
        <w:t>BP įgyvendinimo rekomendacijomis</w:t>
      </w:r>
      <w:r w:rsidRPr="006C042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, </w:t>
      </w:r>
      <w:r w:rsidRPr="006C042B">
        <w:rPr>
          <w:rFonts w:ascii="Times New Roman" w:eastAsia="Times New Roman" w:hAnsi="Times New Roman" w:cs="Times New Roman"/>
          <w:sz w:val="24"/>
          <w:szCs w:val="24"/>
          <w:lang w:eastAsia="lt-LT"/>
        </w:rPr>
        <w:t>kuriose galima rasti išsamesnės informacijos apie ugdymo proceso organizavimą įgyvendinant atnaujintą BP.</w:t>
      </w:r>
    </w:p>
    <w:p w:rsidR="00D45772" w:rsidRDefault="00D45772" w:rsidP="00D45772">
      <w:pPr>
        <w:spacing w:after="120"/>
        <w:jc w:val="both"/>
        <w:textAlignment w:val="baseline"/>
        <w:rPr>
          <w:i/>
          <w:iCs/>
        </w:rPr>
      </w:pPr>
      <w:proofErr w:type="spellStart"/>
      <w:r w:rsidRPr="0077536F">
        <w:t>Dėl</w:t>
      </w:r>
      <w:proofErr w:type="spellEnd"/>
      <w:r w:rsidRPr="0077536F">
        <w:t xml:space="preserve"> </w:t>
      </w:r>
      <w:proofErr w:type="spellStart"/>
      <w:r w:rsidRPr="0077536F">
        <w:t>ilgalaikio</w:t>
      </w:r>
      <w:proofErr w:type="spellEnd"/>
      <w:r w:rsidRPr="0077536F">
        <w:t xml:space="preserve"> </w:t>
      </w:r>
      <w:proofErr w:type="spellStart"/>
      <w:proofErr w:type="gramStart"/>
      <w:r w:rsidRPr="0077536F">
        <w:t>plano</w:t>
      </w:r>
      <w:proofErr w:type="spellEnd"/>
      <w:proofErr w:type="gramEnd"/>
      <w:r w:rsidRPr="0077536F">
        <w:t xml:space="preserve"> </w:t>
      </w:r>
      <w:proofErr w:type="spellStart"/>
      <w:r w:rsidRPr="0077536F">
        <w:t>formos</w:t>
      </w:r>
      <w:proofErr w:type="spellEnd"/>
      <w:r w:rsidRPr="0077536F">
        <w:t xml:space="preserve"> </w:t>
      </w:r>
      <w:proofErr w:type="spellStart"/>
      <w:r w:rsidRPr="0077536F">
        <w:t>susitaria</w:t>
      </w:r>
      <w:proofErr w:type="spellEnd"/>
      <w:r w:rsidRPr="0077536F">
        <w:t xml:space="preserve"> </w:t>
      </w:r>
      <w:proofErr w:type="spellStart"/>
      <w:r w:rsidRPr="0077536F">
        <w:t>mokyklos</w:t>
      </w:r>
      <w:proofErr w:type="spellEnd"/>
      <w:r w:rsidRPr="0077536F">
        <w:t xml:space="preserve"> </w:t>
      </w:r>
      <w:proofErr w:type="spellStart"/>
      <w:r w:rsidRPr="0077536F">
        <w:t>bendruomenė</w:t>
      </w:r>
      <w:proofErr w:type="spellEnd"/>
      <w:r w:rsidRPr="0077536F">
        <w:t xml:space="preserve">, </w:t>
      </w:r>
      <w:proofErr w:type="spellStart"/>
      <w:r w:rsidRPr="0077536F">
        <w:t>tačiau</w:t>
      </w:r>
      <w:proofErr w:type="spellEnd"/>
      <w:r w:rsidRPr="0077536F">
        <w:t xml:space="preserve"> </w:t>
      </w:r>
      <w:proofErr w:type="spellStart"/>
      <w:r w:rsidRPr="0077536F">
        <w:t>nebūtina</w:t>
      </w:r>
      <w:proofErr w:type="spellEnd"/>
      <w:r w:rsidRPr="0077536F">
        <w:t xml:space="preserve"> </w:t>
      </w:r>
      <w:proofErr w:type="spellStart"/>
      <w:r w:rsidRPr="0077536F">
        <w:t>siekti</w:t>
      </w:r>
      <w:proofErr w:type="spellEnd"/>
      <w:r w:rsidRPr="0077536F">
        <w:t xml:space="preserve"> </w:t>
      </w:r>
      <w:proofErr w:type="spellStart"/>
      <w:r w:rsidRPr="0077536F">
        <w:t>vienodos</w:t>
      </w:r>
      <w:proofErr w:type="spellEnd"/>
      <w:r w:rsidRPr="0077536F">
        <w:t xml:space="preserve"> </w:t>
      </w:r>
      <w:proofErr w:type="spellStart"/>
      <w:r w:rsidRPr="0077536F">
        <w:t>formos</w:t>
      </w:r>
      <w:proofErr w:type="spellEnd"/>
      <w:r w:rsidRPr="0077536F">
        <w:t xml:space="preserve">. </w:t>
      </w:r>
      <w:proofErr w:type="spellStart"/>
      <w:r w:rsidRPr="0077536F">
        <w:t>Skirtingų</w:t>
      </w:r>
      <w:proofErr w:type="spellEnd"/>
      <w:r w:rsidRPr="0077536F">
        <w:t xml:space="preserve"> </w:t>
      </w:r>
      <w:proofErr w:type="spellStart"/>
      <w:r w:rsidRPr="0077536F">
        <w:t>dalykų</w:t>
      </w:r>
      <w:proofErr w:type="spellEnd"/>
      <w:r w:rsidRPr="0077536F">
        <w:t xml:space="preserve"> </w:t>
      </w:r>
      <w:proofErr w:type="spellStart"/>
      <w:r w:rsidRPr="0077536F">
        <w:t>ar</w:t>
      </w:r>
      <w:proofErr w:type="spellEnd"/>
      <w:r w:rsidRPr="0077536F">
        <w:t xml:space="preserve"> </w:t>
      </w:r>
      <w:proofErr w:type="spellStart"/>
      <w:r w:rsidRPr="0077536F">
        <w:t>dalykų</w:t>
      </w:r>
      <w:proofErr w:type="spellEnd"/>
      <w:r w:rsidRPr="0077536F">
        <w:t xml:space="preserve"> </w:t>
      </w:r>
      <w:proofErr w:type="spellStart"/>
      <w:r w:rsidRPr="0077536F">
        <w:t>grupių</w:t>
      </w:r>
      <w:proofErr w:type="spellEnd"/>
      <w:r w:rsidRPr="0077536F">
        <w:t xml:space="preserve"> </w:t>
      </w:r>
      <w:proofErr w:type="spellStart"/>
      <w:r w:rsidRPr="0077536F">
        <w:t>ilgalaikių</w:t>
      </w:r>
      <w:proofErr w:type="spellEnd"/>
      <w:r w:rsidRPr="0077536F">
        <w:t xml:space="preserve"> </w:t>
      </w:r>
      <w:proofErr w:type="spellStart"/>
      <w:r w:rsidRPr="0077536F">
        <w:t>planų</w:t>
      </w:r>
      <w:proofErr w:type="spellEnd"/>
      <w:r w:rsidRPr="0077536F">
        <w:t xml:space="preserve"> forma </w:t>
      </w:r>
      <w:proofErr w:type="spellStart"/>
      <w:r w:rsidRPr="0077536F">
        <w:t>gali</w:t>
      </w:r>
      <w:proofErr w:type="spellEnd"/>
      <w:r w:rsidRPr="0077536F">
        <w:t xml:space="preserve"> </w:t>
      </w:r>
      <w:proofErr w:type="spellStart"/>
      <w:r w:rsidRPr="0077536F">
        <w:t>skirtis</w:t>
      </w:r>
      <w:proofErr w:type="spellEnd"/>
      <w:r w:rsidRPr="0077536F">
        <w:t xml:space="preserve">, </w:t>
      </w:r>
      <w:proofErr w:type="spellStart"/>
      <w:r w:rsidRPr="0077536F">
        <w:t>svarbu</w:t>
      </w:r>
      <w:proofErr w:type="spellEnd"/>
      <w:r w:rsidRPr="0077536F">
        <w:t xml:space="preserve"> </w:t>
      </w:r>
      <w:proofErr w:type="spellStart"/>
      <w:r w:rsidRPr="0077536F">
        <w:t>atsižvelgti</w:t>
      </w:r>
      <w:proofErr w:type="spellEnd"/>
      <w:r w:rsidRPr="0077536F">
        <w:t xml:space="preserve"> į </w:t>
      </w:r>
      <w:proofErr w:type="spellStart"/>
      <w:r w:rsidRPr="0077536F">
        <w:t>dalyko</w:t>
      </w:r>
      <w:proofErr w:type="spellEnd"/>
      <w:r w:rsidRPr="0077536F">
        <w:t xml:space="preserve">(-ų) </w:t>
      </w:r>
      <w:proofErr w:type="spellStart"/>
      <w:r w:rsidRPr="0077536F">
        <w:t>specifiką</w:t>
      </w:r>
      <w:proofErr w:type="spellEnd"/>
      <w:r w:rsidRPr="0077536F">
        <w:t xml:space="preserve"> </w:t>
      </w:r>
      <w:proofErr w:type="spellStart"/>
      <w:r w:rsidRPr="0077536F">
        <w:t>ir</w:t>
      </w:r>
      <w:proofErr w:type="spellEnd"/>
      <w:r w:rsidRPr="0077536F">
        <w:t xml:space="preserve"> </w:t>
      </w:r>
      <w:proofErr w:type="spellStart"/>
      <w:r w:rsidRPr="0077536F">
        <w:t>sudaryti</w:t>
      </w:r>
      <w:proofErr w:type="spellEnd"/>
      <w:r w:rsidRPr="0077536F">
        <w:t xml:space="preserve"> </w:t>
      </w:r>
      <w:proofErr w:type="spellStart"/>
      <w:r w:rsidRPr="0077536F">
        <w:t>ilgalaikį</w:t>
      </w:r>
      <w:proofErr w:type="spellEnd"/>
      <w:r w:rsidRPr="0077536F">
        <w:t xml:space="preserve"> </w:t>
      </w:r>
      <w:proofErr w:type="spellStart"/>
      <w:r w:rsidRPr="0077536F">
        <w:t>planą</w:t>
      </w:r>
      <w:proofErr w:type="spellEnd"/>
      <w:r w:rsidRPr="0077536F">
        <w:t xml:space="preserve"> </w:t>
      </w:r>
      <w:proofErr w:type="spellStart"/>
      <w:r w:rsidRPr="0077536F">
        <w:t>taip</w:t>
      </w:r>
      <w:proofErr w:type="spellEnd"/>
      <w:r w:rsidRPr="0077536F">
        <w:t xml:space="preserve">, </w:t>
      </w:r>
      <w:proofErr w:type="spellStart"/>
      <w:r w:rsidRPr="0077536F">
        <w:t>kad</w:t>
      </w:r>
      <w:proofErr w:type="spellEnd"/>
      <w:r w:rsidRPr="0077536F">
        <w:t xml:space="preserve"> </w:t>
      </w:r>
      <w:proofErr w:type="spellStart"/>
      <w:r w:rsidRPr="0077536F">
        <w:t>jis</w:t>
      </w:r>
      <w:proofErr w:type="spellEnd"/>
      <w:r w:rsidRPr="0077536F">
        <w:t xml:space="preserve"> </w:t>
      </w:r>
      <w:proofErr w:type="spellStart"/>
      <w:r w:rsidRPr="0077536F">
        <w:t>būtų</w:t>
      </w:r>
      <w:proofErr w:type="spellEnd"/>
      <w:r w:rsidRPr="0077536F">
        <w:t xml:space="preserve"> </w:t>
      </w:r>
      <w:proofErr w:type="spellStart"/>
      <w:r w:rsidRPr="0077536F">
        <w:t>patogus</w:t>
      </w:r>
      <w:proofErr w:type="spellEnd"/>
      <w:r w:rsidRPr="0077536F">
        <w:t xml:space="preserve"> </w:t>
      </w:r>
      <w:proofErr w:type="spellStart"/>
      <w:r w:rsidRPr="0077536F">
        <w:t>ir</w:t>
      </w:r>
      <w:proofErr w:type="spellEnd"/>
      <w:r w:rsidRPr="0077536F">
        <w:t xml:space="preserve"> </w:t>
      </w:r>
      <w:proofErr w:type="spellStart"/>
      <w:r w:rsidRPr="0077536F">
        <w:t>informatyvus</w:t>
      </w:r>
      <w:proofErr w:type="spellEnd"/>
      <w:r w:rsidRPr="0077536F">
        <w:t xml:space="preserve"> </w:t>
      </w:r>
      <w:proofErr w:type="spellStart"/>
      <w:r w:rsidRPr="0077536F">
        <w:t>mokytojui</w:t>
      </w:r>
      <w:proofErr w:type="spellEnd"/>
      <w:r w:rsidRPr="0077536F">
        <w:t xml:space="preserve">, </w:t>
      </w:r>
      <w:proofErr w:type="spellStart"/>
      <w:r w:rsidRPr="0077536F">
        <w:t>padėtų</w:t>
      </w:r>
      <w:proofErr w:type="spellEnd"/>
      <w:r w:rsidRPr="0077536F">
        <w:t xml:space="preserve"> </w:t>
      </w:r>
      <w:proofErr w:type="spellStart"/>
      <w:r w:rsidRPr="0077536F">
        <w:t>planuoti</w:t>
      </w:r>
      <w:proofErr w:type="spellEnd"/>
      <w:r w:rsidRPr="0077536F">
        <w:t xml:space="preserve"> </w:t>
      </w:r>
      <w:proofErr w:type="spellStart"/>
      <w:r w:rsidRPr="0077536F">
        <w:t>trumpesnio</w:t>
      </w:r>
      <w:proofErr w:type="spellEnd"/>
      <w:r w:rsidRPr="0077536F">
        <w:t xml:space="preserve"> </w:t>
      </w:r>
      <w:proofErr w:type="spellStart"/>
      <w:r w:rsidRPr="0077536F">
        <w:t>laikotarpio</w:t>
      </w:r>
      <w:proofErr w:type="spellEnd"/>
      <w:r w:rsidRPr="0077536F">
        <w:t xml:space="preserve"> (</w:t>
      </w:r>
      <w:proofErr w:type="spellStart"/>
      <w:r w:rsidRPr="0077536F">
        <w:t>pvz</w:t>
      </w:r>
      <w:proofErr w:type="spellEnd"/>
      <w:r w:rsidRPr="0077536F">
        <w:t xml:space="preserve">., </w:t>
      </w:r>
      <w:proofErr w:type="spellStart"/>
      <w:r w:rsidRPr="0077536F">
        <w:t>pamokos</w:t>
      </w:r>
      <w:proofErr w:type="spellEnd"/>
      <w:r w:rsidRPr="0077536F">
        <w:t xml:space="preserve">, </w:t>
      </w:r>
      <w:proofErr w:type="spellStart"/>
      <w:r w:rsidRPr="0077536F">
        <w:t>pamokų</w:t>
      </w:r>
      <w:proofErr w:type="spellEnd"/>
      <w:r w:rsidRPr="0077536F">
        <w:t xml:space="preserve"> </w:t>
      </w:r>
      <w:proofErr w:type="spellStart"/>
      <w:r w:rsidRPr="0077536F">
        <w:t>ciklo</w:t>
      </w:r>
      <w:proofErr w:type="spellEnd"/>
      <w:r w:rsidRPr="0077536F">
        <w:t xml:space="preserve">, </w:t>
      </w:r>
      <w:proofErr w:type="spellStart"/>
      <w:r w:rsidRPr="0077536F">
        <w:t>savaitės</w:t>
      </w:r>
      <w:proofErr w:type="spellEnd"/>
      <w:r w:rsidRPr="0077536F">
        <w:t xml:space="preserve">) </w:t>
      </w:r>
      <w:proofErr w:type="spellStart"/>
      <w:r w:rsidRPr="0077536F">
        <w:t>ugdymo</w:t>
      </w:r>
      <w:proofErr w:type="spellEnd"/>
      <w:r w:rsidRPr="0077536F">
        <w:t xml:space="preserve"> </w:t>
      </w:r>
      <w:proofErr w:type="spellStart"/>
      <w:r w:rsidRPr="0077536F">
        <w:t>procesą</w:t>
      </w:r>
      <w:proofErr w:type="spellEnd"/>
      <w:r w:rsidRPr="0077536F">
        <w:t xml:space="preserve">, </w:t>
      </w:r>
      <w:proofErr w:type="spellStart"/>
      <w:r w:rsidRPr="0077536F">
        <w:t>kuriame</w:t>
      </w:r>
      <w:proofErr w:type="spellEnd"/>
      <w:r w:rsidRPr="0077536F">
        <w:t xml:space="preserve"> </w:t>
      </w:r>
      <w:proofErr w:type="spellStart"/>
      <w:r w:rsidRPr="0077536F">
        <w:t>galėtų</w:t>
      </w:r>
      <w:proofErr w:type="spellEnd"/>
      <w:r w:rsidRPr="0077536F">
        <w:t xml:space="preserve"> </w:t>
      </w:r>
      <w:proofErr w:type="spellStart"/>
      <w:r w:rsidRPr="0077536F">
        <w:t>būti</w:t>
      </w:r>
      <w:proofErr w:type="spellEnd"/>
      <w:r w:rsidRPr="0077536F">
        <w:t xml:space="preserve"> </w:t>
      </w:r>
      <w:proofErr w:type="spellStart"/>
      <w:r w:rsidRPr="0077536F">
        <w:t>nurodomi</w:t>
      </w:r>
      <w:proofErr w:type="spellEnd"/>
      <w:r w:rsidRPr="0077536F">
        <w:t xml:space="preserve"> </w:t>
      </w:r>
      <w:proofErr w:type="spellStart"/>
      <w:r w:rsidRPr="0077536F">
        <w:t>ugdomi</w:t>
      </w:r>
      <w:proofErr w:type="spellEnd"/>
      <w:r w:rsidRPr="0077536F">
        <w:t xml:space="preserve"> </w:t>
      </w:r>
      <w:proofErr w:type="spellStart"/>
      <w:r w:rsidRPr="0077536F">
        <w:t>pasiekimai</w:t>
      </w:r>
      <w:proofErr w:type="spellEnd"/>
      <w:r w:rsidRPr="0077536F">
        <w:t xml:space="preserve">, </w:t>
      </w:r>
      <w:proofErr w:type="spellStart"/>
      <w:r w:rsidRPr="0077536F">
        <w:t>kompetencijos</w:t>
      </w:r>
      <w:proofErr w:type="spellEnd"/>
      <w:r w:rsidRPr="0077536F">
        <w:t xml:space="preserve">, </w:t>
      </w:r>
      <w:proofErr w:type="spellStart"/>
      <w:r w:rsidRPr="0077536F">
        <w:t>sąsajos</w:t>
      </w:r>
      <w:proofErr w:type="spellEnd"/>
      <w:r w:rsidRPr="0077536F">
        <w:t xml:space="preserve"> </w:t>
      </w:r>
      <w:proofErr w:type="spellStart"/>
      <w:r w:rsidRPr="0077536F">
        <w:t>su</w:t>
      </w:r>
      <w:proofErr w:type="spellEnd"/>
      <w:r w:rsidRPr="0077536F">
        <w:t xml:space="preserve"> </w:t>
      </w:r>
      <w:proofErr w:type="spellStart"/>
      <w:r w:rsidRPr="0077536F">
        <w:t>tarpdalykinėmis</w:t>
      </w:r>
      <w:proofErr w:type="spellEnd"/>
      <w:r w:rsidRPr="0077536F">
        <w:t xml:space="preserve"> </w:t>
      </w:r>
      <w:proofErr w:type="spellStart"/>
      <w:r w:rsidRPr="0077536F">
        <w:t>temomis</w:t>
      </w:r>
      <w:proofErr w:type="spellEnd"/>
      <w:r w:rsidRPr="0077536F">
        <w:t xml:space="preserve">. </w:t>
      </w:r>
      <w:proofErr w:type="spellStart"/>
      <w:r w:rsidRPr="0077536F">
        <w:t>Pamokų</w:t>
      </w:r>
      <w:proofErr w:type="spellEnd"/>
      <w:r w:rsidRPr="0077536F">
        <w:t xml:space="preserve"> </w:t>
      </w:r>
      <w:proofErr w:type="spellStart"/>
      <w:r w:rsidRPr="0077536F">
        <w:t>ir</w:t>
      </w:r>
      <w:proofErr w:type="spellEnd"/>
      <w:r w:rsidRPr="0077536F">
        <w:t xml:space="preserve"> </w:t>
      </w:r>
      <w:proofErr w:type="spellStart"/>
      <w:r w:rsidRPr="0077536F">
        <w:t>veiklų</w:t>
      </w:r>
      <w:proofErr w:type="spellEnd"/>
      <w:r w:rsidRPr="0077536F">
        <w:t xml:space="preserve"> </w:t>
      </w:r>
      <w:proofErr w:type="spellStart"/>
      <w:r w:rsidRPr="0077536F">
        <w:t>planavimo</w:t>
      </w:r>
      <w:proofErr w:type="spellEnd"/>
      <w:r w:rsidRPr="0077536F">
        <w:t xml:space="preserve"> </w:t>
      </w:r>
      <w:proofErr w:type="spellStart"/>
      <w:r w:rsidRPr="0077536F">
        <w:t>pavyzdžių</w:t>
      </w:r>
      <w:proofErr w:type="spellEnd"/>
      <w:r w:rsidRPr="0077536F">
        <w:t xml:space="preserve"> </w:t>
      </w:r>
      <w:proofErr w:type="spellStart"/>
      <w:r w:rsidRPr="0077536F">
        <w:t>galima</w:t>
      </w:r>
      <w:proofErr w:type="spellEnd"/>
      <w:r w:rsidRPr="0077536F">
        <w:t xml:space="preserve"> </w:t>
      </w:r>
      <w:proofErr w:type="spellStart"/>
      <w:r w:rsidRPr="0077536F">
        <w:t>rasti</w:t>
      </w:r>
      <w:proofErr w:type="spellEnd"/>
      <w:r w:rsidRPr="0077536F">
        <w:t xml:space="preserve"> BP </w:t>
      </w:r>
      <w:proofErr w:type="spellStart"/>
      <w:r w:rsidRPr="0077536F">
        <w:t>įgyvendinimo</w:t>
      </w:r>
      <w:proofErr w:type="spellEnd"/>
      <w:r w:rsidRPr="0077536F">
        <w:t xml:space="preserve"> </w:t>
      </w:r>
      <w:proofErr w:type="spellStart"/>
      <w:r w:rsidRPr="0077536F">
        <w:t>rekomendacijų</w:t>
      </w:r>
      <w:proofErr w:type="spellEnd"/>
      <w:r w:rsidRPr="0077536F">
        <w:t xml:space="preserve"> </w:t>
      </w:r>
      <w:proofErr w:type="spellStart"/>
      <w:r w:rsidRPr="0077536F">
        <w:t>dalyje</w:t>
      </w:r>
      <w:proofErr w:type="spellEnd"/>
      <w:r w:rsidRPr="0077536F"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Veiklų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planavimo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ir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kompetencijų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ugdymo</w:t>
      </w:r>
      <w:proofErr w:type="spellEnd"/>
      <w:r w:rsidRPr="0077536F">
        <w:rPr>
          <w:i/>
          <w:iCs/>
          <w:color w:val="0563C1" w:themeColor="hyperlink"/>
          <w:u w:val="single"/>
        </w:rPr>
        <w:t xml:space="preserve"> </w:t>
      </w:r>
      <w:proofErr w:type="spellStart"/>
      <w:r w:rsidRPr="0077536F">
        <w:rPr>
          <w:i/>
          <w:iCs/>
          <w:color w:val="0563C1" w:themeColor="hyperlink"/>
          <w:u w:val="single"/>
        </w:rPr>
        <w:t>pavyzdžiai</w:t>
      </w:r>
      <w:proofErr w:type="spellEnd"/>
      <w:r w:rsidRPr="0077536F">
        <w:rPr>
          <w:i/>
          <w:iCs/>
        </w:rPr>
        <w:t xml:space="preserve">. </w:t>
      </w:r>
    </w:p>
    <w:p w:rsidR="006B148C" w:rsidRPr="00D44A6C" w:rsidRDefault="006B148C" w:rsidP="00D45772">
      <w:pPr>
        <w:tabs>
          <w:tab w:val="left" w:pos="426"/>
        </w:tabs>
        <w:jc w:val="both"/>
      </w:pPr>
    </w:p>
    <w:tbl>
      <w:tblPr>
        <w:tblW w:w="14026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559"/>
        <w:gridCol w:w="3544"/>
        <w:gridCol w:w="7229"/>
        <w:gridCol w:w="2694"/>
      </w:tblGrid>
      <w:tr w:rsidR="009B78F3" w:rsidRPr="00D44A6C" w:rsidTr="00AC0C52">
        <w:trPr>
          <w:trHeight w:val="315"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78F3" w:rsidRPr="005F3A24" w:rsidRDefault="006B148C" w:rsidP="0079584C">
            <w:pPr>
              <w:pStyle w:val="NoSpacing"/>
              <w:jc w:val="center"/>
              <w:rPr>
                <w:b/>
              </w:rPr>
            </w:pPr>
            <w:proofErr w:type="spellStart"/>
            <w:r w:rsidRPr="005F3A24">
              <w:rPr>
                <w:b/>
              </w:rPr>
              <w:t>Nr</w:t>
            </w:r>
            <w:proofErr w:type="spellEnd"/>
            <w:r w:rsidRPr="005F3A24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78F3" w:rsidRPr="005F3A24" w:rsidRDefault="00D45772" w:rsidP="00D45772">
            <w:pPr>
              <w:pStyle w:val="NoSpacing"/>
              <w:jc w:val="center"/>
              <w:rPr>
                <w:b/>
              </w:rPr>
            </w:pPr>
            <w:proofErr w:type="spellStart"/>
            <w:r w:rsidRPr="005F3A24">
              <w:rPr>
                <w:b/>
              </w:rPr>
              <w:t>Mokymo</w:t>
            </w:r>
            <w:proofErr w:type="spellEnd"/>
            <w:r w:rsidRPr="005F3A24">
              <w:rPr>
                <w:b/>
              </w:rPr>
              <w:t>(</w:t>
            </w:r>
            <w:proofErr w:type="spellStart"/>
            <w:r w:rsidRPr="005F3A24">
              <w:rPr>
                <w:b/>
              </w:rPr>
              <w:t>si</w:t>
            </w:r>
            <w:proofErr w:type="spellEnd"/>
            <w:r w:rsidRPr="005F3A24">
              <w:rPr>
                <w:b/>
              </w:rPr>
              <w:t xml:space="preserve">) </w:t>
            </w:r>
            <w:proofErr w:type="spellStart"/>
            <w:r w:rsidRPr="005F3A24">
              <w:rPr>
                <w:b/>
              </w:rPr>
              <w:t>turinio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t</w:t>
            </w:r>
            <w:r w:rsidR="009B78F3" w:rsidRPr="005F3A24">
              <w:rPr>
                <w:b/>
              </w:rPr>
              <w:t>ema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78F3" w:rsidRPr="005F3A24" w:rsidRDefault="009B78F3" w:rsidP="0079584C">
            <w:pPr>
              <w:pStyle w:val="NoSpacing"/>
              <w:jc w:val="center"/>
              <w:rPr>
                <w:b/>
              </w:rPr>
            </w:pPr>
            <w:proofErr w:type="spellStart"/>
            <w:r w:rsidRPr="005F3A24">
              <w:rPr>
                <w:b/>
              </w:rPr>
              <w:t>Komentaras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B78F3" w:rsidRPr="005F3A24" w:rsidRDefault="00D45772" w:rsidP="0079584C">
            <w:pPr>
              <w:pStyle w:val="NoSpacing"/>
              <w:jc w:val="center"/>
              <w:rPr>
                <w:b/>
              </w:rPr>
            </w:pPr>
            <w:proofErr w:type="spellStart"/>
            <w:r w:rsidRPr="005F3A24">
              <w:rPr>
                <w:b/>
              </w:rPr>
              <w:t>Valandų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skaičius</w:t>
            </w:r>
            <w:proofErr w:type="spellEnd"/>
            <w:r w:rsidRPr="005F3A24">
              <w:rPr>
                <w:b/>
              </w:rPr>
              <w:t xml:space="preserve"> (1 </w:t>
            </w:r>
            <w:proofErr w:type="spellStart"/>
            <w:r w:rsidRPr="005F3A24">
              <w:rPr>
                <w:b/>
              </w:rPr>
              <w:t>savaitinė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pamoka</w:t>
            </w:r>
            <w:proofErr w:type="spellEnd"/>
            <w:r w:rsidRPr="005F3A24">
              <w:rPr>
                <w:b/>
              </w:rPr>
              <w:t>)</w:t>
            </w:r>
          </w:p>
        </w:tc>
      </w:tr>
      <w:tr w:rsidR="009B78F3" w:rsidRPr="00D44A6C" w:rsidTr="00AC0C52">
        <w:trPr>
          <w:trHeight w:val="32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1.</w:t>
            </w:r>
          </w:p>
        </w:tc>
        <w:tc>
          <w:tcPr>
            <w:tcW w:w="107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5F3A24" w:rsidRDefault="009B78F3" w:rsidP="0079584C">
            <w:pPr>
              <w:pStyle w:val="NoSpacing"/>
              <w:jc w:val="center"/>
              <w:rPr>
                <w:b/>
              </w:rPr>
            </w:pPr>
            <w:proofErr w:type="spellStart"/>
            <w:r w:rsidRPr="005F3A24">
              <w:rPr>
                <w:b/>
              </w:rPr>
              <w:t>Erdvinių</w:t>
            </w:r>
            <w:proofErr w:type="spellEnd"/>
            <w:r w:rsidRPr="005F3A24">
              <w:rPr>
                <w:b/>
              </w:rPr>
              <w:t xml:space="preserve"> (GIS) </w:t>
            </w:r>
            <w:proofErr w:type="spellStart"/>
            <w:r w:rsidRPr="005F3A24">
              <w:rPr>
                <w:b/>
              </w:rPr>
              <w:t>duomenų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ir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jų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šaltinių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pažinimas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ir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vertinimas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4</w:t>
            </w:r>
          </w:p>
        </w:tc>
      </w:tr>
      <w:tr w:rsidR="009B78F3" w:rsidRPr="00D44A6C" w:rsidTr="00AC0C52">
        <w:trPr>
          <w:trHeight w:val="39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1.1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Įvadas</w:t>
            </w:r>
            <w:proofErr w:type="spellEnd"/>
            <w:r w:rsidRPr="00D44A6C">
              <w:t xml:space="preserve"> į </w:t>
            </w:r>
            <w:proofErr w:type="spellStart"/>
            <w:r w:rsidRPr="00D44A6C">
              <w:t>dalyką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Įvadas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tvarka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mišrus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mokymosi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būdas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derinant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kontaktinį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grupinį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projektinį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savarankišką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darbą</w:t>
            </w:r>
            <w:proofErr w:type="spellEnd"/>
            <w:r w:rsidRPr="00D44A6C">
              <w:t>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1.2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technologijų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galimybės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poreikiai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mokykloje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programinė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įranga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kuri</w:t>
            </w:r>
            <w:proofErr w:type="spellEnd"/>
            <w:r w:rsidRPr="00D44A6C">
              <w:t xml:space="preserve"> bus </w:t>
            </w:r>
            <w:proofErr w:type="spellStart"/>
            <w:r w:rsidRPr="00D44A6C">
              <w:t>naudojama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mokantis</w:t>
            </w:r>
            <w:proofErr w:type="spellEnd"/>
            <w:r w:rsidRPr="00D44A6C">
              <w:t xml:space="preserve"> GIS, </w:t>
            </w:r>
            <w:proofErr w:type="spellStart"/>
            <w:r w:rsidRPr="00D44A6C">
              <w:t>prieiga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</w:t>
            </w:r>
          </w:p>
        </w:tc>
      </w:tr>
      <w:tr w:rsidR="009B78F3" w:rsidRPr="00D44A6C" w:rsidTr="00AC0C5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lastRenderedPageBreak/>
              <w:t>1.3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technologijų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taikymai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kasdienybėje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moksle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Pagrindiniai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metodai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principai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taikymo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sritys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1.4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mokymosi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aplanko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rengimo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gairės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planavimas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Atsiskaitymo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sistema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susitarimai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Savarankiškų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darbų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kryptys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</w:t>
            </w:r>
          </w:p>
        </w:tc>
      </w:tr>
      <w:tr w:rsidR="009B78F3" w:rsidRPr="00D44A6C" w:rsidTr="00AC0C5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2.</w:t>
            </w:r>
          </w:p>
        </w:tc>
        <w:tc>
          <w:tcPr>
            <w:tcW w:w="107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5F3A24" w:rsidRDefault="009B78F3" w:rsidP="0079584C">
            <w:pPr>
              <w:pStyle w:val="NoSpacing"/>
              <w:jc w:val="center"/>
              <w:rPr>
                <w:b/>
              </w:rPr>
            </w:pPr>
            <w:proofErr w:type="spellStart"/>
            <w:r w:rsidRPr="005F3A24">
              <w:rPr>
                <w:b/>
              </w:rPr>
              <w:t>Duomenys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ir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informacija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naudojami</w:t>
            </w:r>
            <w:proofErr w:type="spellEnd"/>
            <w:r w:rsidRPr="005F3A24">
              <w:rPr>
                <w:b/>
              </w:rPr>
              <w:t xml:space="preserve"> GIS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7 -10</w:t>
            </w:r>
          </w:p>
        </w:tc>
      </w:tr>
      <w:tr w:rsidR="009B78F3" w:rsidRPr="00D44A6C" w:rsidTr="00AC0C5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2.1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šaltiniai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Pagrindiniai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erdviniai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rinkiniai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EE3297" w:rsidRDefault="009B78F3" w:rsidP="0079584C">
            <w:pPr>
              <w:pStyle w:val="NoSpacing"/>
              <w:rPr>
                <w:lang w:val="lt-LT"/>
              </w:rPr>
            </w:pPr>
            <w:proofErr w:type="spellStart"/>
            <w:r w:rsidRPr="00D44A6C">
              <w:t>Geoportalas</w:t>
            </w:r>
            <w:proofErr w:type="spellEnd"/>
            <w:r>
              <w:fldChar w:fldCharType="begin"/>
            </w:r>
            <w:r>
              <w:instrText xml:space="preserve"> HYPERLINK "http://www.geoportal.lt/" \h </w:instrText>
            </w:r>
            <w:r>
              <w:fldChar w:fldCharType="separate"/>
            </w:r>
            <w:r w:rsidRPr="00D44A6C">
              <w:t xml:space="preserve"> </w:t>
            </w:r>
            <w:r>
              <w:fldChar w:fldCharType="end"/>
            </w:r>
            <w:hyperlink r:id="rId6" w:history="1">
              <w:r w:rsidRPr="00EE3297">
                <w:rPr>
                  <w:rStyle w:val="Hyperlink"/>
                </w:rPr>
                <w:t>www.geoportal.lt</w:t>
              </w:r>
            </w:hyperlink>
            <w:r w:rsidRPr="00D44A6C">
              <w:t xml:space="preserve">, </w:t>
            </w:r>
            <w:proofErr w:type="spellStart"/>
            <w:r w:rsidRPr="00D44A6C">
              <w:t>Gyvasis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pasaulio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atlasas</w:t>
            </w:r>
            <w:proofErr w:type="spellEnd"/>
            <w:r w:rsidRPr="00D44A6C">
              <w:t xml:space="preserve"> (</w:t>
            </w:r>
            <w:r w:rsidRPr="00FF4377">
              <w:rPr>
                <w:i/>
              </w:rPr>
              <w:t>Living Atlas</w:t>
            </w:r>
            <w:r w:rsidRPr="00D44A6C">
              <w:t xml:space="preserve">) </w:t>
            </w:r>
            <w:hyperlink r:id="rId7" w:history="1">
              <w:r w:rsidRPr="00EE3297">
                <w:rPr>
                  <w:rStyle w:val="Hyperlink"/>
                </w:rPr>
                <w:t>https://livingatlas.arcgis.com/en/home/</w:t>
              </w:r>
            </w:hyperlink>
            <w:r w:rsidRPr="00D44A6C"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1 - 2</w:t>
            </w:r>
          </w:p>
        </w:tc>
      </w:tr>
      <w:tr w:rsidR="009B78F3" w:rsidRPr="00D44A6C" w:rsidTr="00AC0C5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2.2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saugojimas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bazės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paslaugos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oficialiosios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statistikos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portalas</w:t>
            </w:r>
            <w:proofErr w:type="spellEnd"/>
            <w:r w:rsidRPr="00D44A6C">
              <w:t xml:space="preserve"> </w:t>
            </w:r>
            <w:hyperlink r:id="rId8" w:history="1">
              <w:r w:rsidRPr="00FF4377">
                <w:rPr>
                  <w:rStyle w:val="Hyperlink"/>
                </w:rPr>
                <w:t>https://osp.stat.gov.lt/interaktyvus-atlasas</w:t>
              </w:r>
            </w:hyperlink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2.3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paieška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paieškos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būdai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kriterijai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Naudojimasis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pagrindinėmis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paieškos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sistemomis</w:t>
            </w:r>
            <w:proofErr w:type="spellEnd"/>
            <w:r w:rsidRPr="00D44A6C">
              <w:t xml:space="preserve"> (</w:t>
            </w:r>
            <w:r w:rsidRPr="00FF4377">
              <w:rPr>
                <w:i/>
              </w:rPr>
              <w:t>ArcGIS Online</w:t>
            </w:r>
            <w:r w:rsidRPr="00D44A6C">
              <w:t xml:space="preserve"> </w:t>
            </w:r>
            <w:hyperlink r:id="rId9" w:history="1">
              <w:r w:rsidRPr="00FB6C15">
                <w:rPr>
                  <w:rStyle w:val="Hyperlink"/>
                </w:rPr>
                <w:t>www.arcgis.com</w:t>
              </w:r>
            </w:hyperlink>
            <w:r w:rsidRPr="00D44A6C">
              <w:t xml:space="preserve">, </w:t>
            </w:r>
            <w:proofErr w:type="spellStart"/>
            <w:r w:rsidRPr="00FF4377">
              <w:rPr>
                <w:i/>
              </w:rPr>
              <w:t>LivingAtlas</w:t>
            </w:r>
            <w:proofErr w:type="spellEnd"/>
            <w:r w:rsidRPr="00D44A6C">
              <w:t xml:space="preserve"> </w:t>
            </w:r>
            <w:hyperlink r:id="rId10" w:history="1">
              <w:r w:rsidRPr="00FF4377">
                <w:rPr>
                  <w:rStyle w:val="Hyperlink"/>
                </w:rPr>
                <w:t>https://livingatlas.arcgis.com/en/home/</w:t>
              </w:r>
            </w:hyperlink>
            <w:r w:rsidRPr="00D44A6C">
              <w:t xml:space="preserve">, </w:t>
            </w:r>
            <w:proofErr w:type="spellStart"/>
            <w:r w:rsidRPr="00D44A6C">
              <w:t>Geoportalas</w:t>
            </w:r>
            <w:proofErr w:type="spellEnd"/>
            <w:r>
              <w:fldChar w:fldCharType="begin"/>
            </w:r>
            <w:r>
              <w:instrText xml:space="preserve"> HYPERLINK "https://www.arcgis.com/index.html" \h </w:instrText>
            </w:r>
            <w:r>
              <w:fldChar w:fldCharType="separate"/>
            </w:r>
            <w:r w:rsidRPr="00D44A6C">
              <w:t xml:space="preserve"> </w:t>
            </w:r>
            <w:r>
              <w:fldChar w:fldCharType="end"/>
            </w:r>
            <w:hyperlink r:id="rId11" w:history="1">
              <w:r w:rsidRPr="00FB6C15">
                <w:rPr>
                  <w:rStyle w:val="Hyperlink"/>
                </w:rPr>
                <w:t>https://www.geoportal.lt/geoportal/paieska</w:t>
              </w:r>
            </w:hyperlink>
            <w:r w:rsidRPr="00D44A6C">
              <w:t xml:space="preserve"> 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1- 2</w:t>
            </w:r>
          </w:p>
        </w:tc>
      </w:tr>
      <w:tr w:rsidR="009B78F3" w:rsidRPr="00D44A6C" w:rsidTr="00AC0C5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2.4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kokybės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patikimumo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vertinimas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Autorinių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teisių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svarba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Oficialių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tiekėjų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atvirų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metaduomenys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prasmė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svarba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Autorystė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jos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prasmė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svarba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2.5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FF4377" w:rsidRDefault="009B78F3" w:rsidP="0079584C">
            <w:pPr>
              <w:pStyle w:val="NoSpacing"/>
              <w:rPr>
                <w:i/>
              </w:rPr>
            </w:pPr>
            <w:proofErr w:type="spellStart"/>
            <w:r w:rsidRPr="00FF4377">
              <w:rPr>
                <w:i/>
              </w:rPr>
              <w:t>Savarankiškas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darbas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FF4377" w:rsidRDefault="009B78F3" w:rsidP="0079584C">
            <w:pPr>
              <w:pStyle w:val="NoSpacing"/>
              <w:rPr>
                <w:i/>
              </w:rPr>
            </w:pPr>
            <w:proofErr w:type="spellStart"/>
            <w:r w:rsidRPr="00FF4377">
              <w:rPr>
                <w:i/>
              </w:rPr>
              <w:t>Esamų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erdvinių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duomenų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pasirinkta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tema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paieška</w:t>
            </w:r>
            <w:proofErr w:type="spellEnd"/>
            <w:r w:rsidRPr="00FF4377">
              <w:rPr>
                <w:i/>
              </w:rPr>
              <w:t xml:space="preserve"> GIS </w:t>
            </w:r>
            <w:proofErr w:type="spellStart"/>
            <w:r w:rsidRPr="00FF4377">
              <w:rPr>
                <w:i/>
              </w:rPr>
              <w:t>duomenų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paieškos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sistemose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1-2</w:t>
            </w:r>
          </w:p>
        </w:tc>
      </w:tr>
      <w:tr w:rsidR="009B78F3" w:rsidRPr="00D44A6C" w:rsidTr="00AC0C52">
        <w:trPr>
          <w:trHeight w:val="234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3.</w:t>
            </w:r>
          </w:p>
        </w:tc>
        <w:tc>
          <w:tcPr>
            <w:tcW w:w="107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5F3A24" w:rsidRDefault="009B78F3" w:rsidP="0079584C">
            <w:pPr>
              <w:pStyle w:val="NoSpacing"/>
              <w:jc w:val="center"/>
              <w:rPr>
                <w:b/>
              </w:rPr>
            </w:pPr>
            <w:proofErr w:type="spellStart"/>
            <w:r w:rsidRPr="005F3A24">
              <w:rPr>
                <w:b/>
              </w:rPr>
              <w:t>Naujų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erdvinių</w:t>
            </w:r>
            <w:proofErr w:type="spellEnd"/>
            <w:r w:rsidRPr="005F3A24">
              <w:rPr>
                <w:b/>
              </w:rPr>
              <w:t xml:space="preserve"> (GIS) </w:t>
            </w:r>
            <w:proofErr w:type="spellStart"/>
            <w:r w:rsidRPr="005F3A24">
              <w:rPr>
                <w:b/>
              </w:rPr>
              <w:t>duomenų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rinkinių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sudarymas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9- 12</w:t>
            </w:r>
          </w:p>
        </w:tc>
      </w:tr>
      <w:tr w:rsidR="009B78F3" w:rsidRPr="00D44A6C" w:rsidTr="00AC0C52">
        <w:trPr>
          <w:trHeight w:val="79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3.1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Esamų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vietovės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kartografinių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teminių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skaitmeninių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popierinių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žemėlapių</w:t>
            </w:r>
            <w:proofErr w:type="spellEnd"/>
            <w:r w:rsidRPr="00D44A6C">
              <w:t xml:space="preserve">, GIS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paieška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Stambaus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mastelio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pasirinktos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vietovės</w:t>
            </w:r>
            <w:proofErr w:type="spellEnd"/>
            <w:r w:rsidRPr="00D44A6C">
              <w:t xml:space="preserve">) </w:t>
            </w:r>
            <w:proofErr w:type="spellStart"/>
            <w:r w:rsidRPr="00D44A6C">
              <w:t>kartografinių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skaitmeninių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popierinių</w:t>
            </w:r>
            <w:proofErr w:type="spellEnd"/>
            <w:r w:rsidRPr="00D44A6C">
              <w:t xml:space="preserve">) </w:t>
            </w:r>
            <w:proofErr w:type="spellStart"/>
            <w:r w:rsidRPr="00D44A6C">
              <w:t>paieška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aptarimas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kaip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juos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galima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būtų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pritaikyti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1-2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3.2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Naujo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rinkinio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sudarymas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naudojant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esamus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duomenis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Esamo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rinkinio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aprėpties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kontrolė</w:t>
            </w:r>
            <w:proofErr w:type="spellEnd"/>
            <w:r w:rsidRPr="00D44A6C">
              <w:t xml:space="preserve"> GIS </w:t>
            </w:r>
            <w:proofErr w:type="spellStart"/>
            <w:r w:rsidRPr="00D44A6C">
              <w:t>įrankiais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darbas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kiekiu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atitinkančiu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analizuojamą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temą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1-2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lastRenderedPageBreak/>
              <w:t>3.3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rinkinio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praturtinimas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papildant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pridedant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aprašomuosius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duomenius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Pildomi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>
              <w:t xml:space="preserve"> (</w:t>
            </w:r>
            <w:proofErr w:type="spellStart"/>
            <w:r w:rsidRPr="00D44A6C">
              <w:t>arba</w:t>
            </w:r>
            <w:proofErr w:type="spellEnd"/>
            <w:r>
              <w:t>)</w:t>
            </w:r>
            <w:r w:rsidRPr="00D44A6C">
              <w:t xml:space="preserve"> </w:t>
            </w:r>
            <w:proofErr w:type="spellStart"/>
            <w:r w:rsidRPr="00D44A6C">
              <w:t>sukuriami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nauji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stulpeliai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atributų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lentelėje</w:t>
            </w:r>
            <w:proofErr w:type="spellEnd"/>
            <w:r w:rsidRPr="00D44A6C">
              <w:t>.</w:t>
            </w:r>
          </w:p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galimybes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rinkiniys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praturtinimas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papildant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atributinę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lentelę</w:t>
            </w:r>
            <w:proofErr w:type="spellEnd"/>
            <w:r w:rsidRPr="00D44A6C">
              <w:t xml:space="preserve"> (</w:t>
            </w:r>
            <w:proofErr w:type="spellStart"/>
            <w:r w:rsidRPr="00FF4377">
              <w:rPr>
                <w:i/>
              </w:rPr>
              <w:t>angl.</w:t>
            </w:r>
            <w:proofErr w:type="spellEnd"/>
            <w:r w:rsidRPr="00FF4377">
              <w:rPr>
                <w:i/>
              </w:rPr>
              <w:t xml:space="preserve"> attribute table</w:t>
            </w:r>
            <w:r w:rsidRPr="00D44A6C">
              <w:t xml:space="preserve">) </w:t>
            </w:r>
            <w:proofErr w:type="spellStart"/>
            <w:r w:rsidRPr="00D44A6C">
              <w:t>įtraukiant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naują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atributinę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informaciją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kuriant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užpildant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naujus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atributinius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laukus</w:t>
            </w:r>
            <w:proofErr w:type="spellEnd"/>
            <w:r w:rsidRPr="00D44A6C">
              <w:t>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1-2</w:t>
            </w:r>
          </w:p>
        </w:tc>
      </w:tr>
      <w:tr w:rsidR="009B78F3" w:rsidRPr="00D44A6C" w:rsidTr="00AC0C52">
        <w:trPr>
          <w:trHeight w:val="111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3.4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Naujų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registravimo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metodai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planavimas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Naujų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metodai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planavimas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Naujų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įvesties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metodai</w:t>
            </w:r>
            <w:proofErr w:type="spellEnd"/>
            <w:r w:rsidRPr="00D44A6C">
              <w:t xml:space="preserve">. </w:t>
            </w:r>
          </w:p>
          <w:p w:rsidR="009B78F3" w:rsidRPr="00D44A6C" w:rsidRDefault="009B78F3" w:rsidP="0079584C">
            <w:pPr>
              <w:pStyle w:val="NoSpacing"/>
            </w:pPr>
            <w:r w:rsidRPr="00D44A6C">
              <w:t>(</w:t>
            </w:r>
            <w:proofErr w:type="spellStart"/>
            <w:r w:rsidRPr="00D44A6C">
              <w:t>atributinių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lentelių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sudarymas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teminių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sluoksnių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kūrimas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rankinė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įvestis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rankiniu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būdu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iš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spausdintinių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rankraštinių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šaltinių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pavyzdžiui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ataskaitų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lentelių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knygų</w:t>
            </w:r>
            <w:proofErr w:type="spellEnd"/>
            <w:r w:rsidRPr="00D44A6C">
              <w:t>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127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3.5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registravimas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pasitelkus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objektų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fiksavimo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lauke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kameralinėje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aplinkoje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priemonės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technologijų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skirtų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rinkimui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lauke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įvairovė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pvz</w:t>
            </w:r>
            <w:proofErr w:type="spellEnd"/>
            <w:r w:rsidRPr="00D44A6C">
              <w:t xml:space="preserve">. </w:t>
            </w:r>
            <w:proofErr w:type="spellStart"/>
            <w:r w:rsidRPr="00D44A6C">
              <w:t>Esri</w:t>
            </w:r>
            <w:proofErr w:type="spellEnd"/>
            <w:r w:rsidRPr="00D44A6C">
              <w:t xml:space="preserve"> Survey123, </w:t>
            </w:r>
            <w:proofErr w:type="spellStart"/>
            <w:r w:rsidRPr="00D44A6C">
              <w:t>FieldMaps</w:t>
            </w:r>
            <w:proofErr w:type="spellEnd"/>
            <w:r w:rsidRPr="00D44A6C">
              <w:t xml:space="preserve">, kt.). </w:t>
            </w:r>
            <w:proofErr w:type="spellStart"/>
            <w:r w:rsidRPr="00D44A6C">
              <w:t>Pasirinkimas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programos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naujo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ruošinio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skirto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įvedimui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kūrimas</w:t>
            </w:r>
            <w:proofErr w:type="spellEnd"/>
            <w:r w:rsidRPr="00D44A6C">
              <w:t xml:space="preserve">. GIS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rinkimas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lauke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3.6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FF4377" w:rsidRDefault="009B78F3" w:rsidP="0079584C">
            <w:pPr>
              <w:pStyle w:val="NoSpacing"/>
              <w:rPr>
                <w:i/>
              </w:rPr>
            </w:pPr>
            <w:proofErr w:type="spellStart"/>
            <w:r w:rsidRPr="00FF4377">
              <w:rPr>
                <w:i/>
              </w:rPr>
              <w:t>Savarankiškas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darbas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FF4377" w:rsidRDefault="009B78F3" w:rsidP="0079584C">
            <w:pPr>
              <w:pStyle w:val="NoSpacing"/>
              <w:rPr>
                <w:i/>
              </w:rPr>
            </w:pPr>
            <w:proofErr w:type="spellStart"/>
            <w:r w:rsidRPr="00FF4377">
              <w:rPr>
                <w:i/>
              </w:rPr>
              <w:t>Suplanuoti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duomenų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rinkimą</w:t>
            </w:r>
            <w:proofErr w:type="spellEnd"/>
            <w:r w:rsidRPr="00FF4377">
              <w:rPr>
                <w:i/>
              </w:rPr>
              <w:t xml:space="preserve">. </w:t>
            </w:r>
            <w:proofErr w:type="spellStart"/>
            <w:r w:rsidRPr="00FF4377">
              <w:rPr>
                <w:i/>
              </w:rPr>
              <w:t>Sukurti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naują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duomenų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ruošinį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pasirinkta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tema</w:t>
            </w:r>
            <w:proofErr w:type="spellEnd"/>
            <w:r w:rsidRPr="00FF4377">
              <w:rPr>
                <w:i/>
              </w:rPr>
              <w:t xml:space="preserve">. </w:t>
            </w:r>
            <w:proofErr w:type="spellStart"/>
            <w:r w:rsidRPr="00FF4377">
              <w:rPr>
                <w:i/>
              </w:rPr>
              <w:t>Rinkti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duomenis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69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4.</w:t>
            </w:r>
          </w:p>
        </w:tc>
        <w:tc>
          <w:tcPr>
            <w:tcW w:w="107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5F3A24" w:rsidRDefault="009B78F3" w:rsidP="0079584C">
            <w:pPr>
              <w:pStyle w:val="NoSpacing"/>
              <w:jc w:val="center"/>
              <w:rPr>
                <w:b/>
              </w:rPr>
            </w:pPr>
            <w:bookmarkStart w:id="1" w:name="_GoBack"/>
            <w:proofErr w:type="spellStart"/>
            <w:r w:rsidRPr="005F3A24">
              <w:rPr>
                <w:b/>
              </w:rPr>
              <w:t>Skaitmeninio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žemėlapio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kūrimo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technologijų</w:t>
            </w:r>
            <w:proofErr w:type="spellEnd"/>
            <w:r w:rsidRPr="005F3A24">
              <w:rPr>
                <w:b/>
              </w:rPr>
              <w:t xml:space="preserve"> </w:t>
            </w:r>
            <w:proofErr w:type="spellStart"/>
            <w:r w:rsidRPr="005F3A24">
              <w:rPr>
                <w:b/>
              </w:rPr>
              <w:t>taikymas</w:t>
            </w:r>
            <w:bookmarkEnd w:id="1"/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10</w:t>
            </w:r>
          </w:p>
        </w:tc>
      </w:tr>
      <w:tr w:rsidR="009B78F3" w:rsidRPr="00D44A6C" w:rsidTr="00AC0C5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4.1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Skaitmeninio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kūrimo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aplinka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Pagrindiniai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skaitmeninio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kūrimo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įrankiai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žemėlapio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saugojimas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</w:t>
            </w:r>
          </w:p>
        </w:tc>
      </w:tr>
      <w:tr w:rsidR="009B78F3" w:rsidRPr="00D44A6C" w:rsidTr="00AC0C52">
        <w:trPr>
          <w:trHeight w:val="1800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4.2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vaizdavimas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Priklausomai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nuo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pasirinktos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skaitmeninio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kūrimo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aplinkos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rekomenduojamas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erdvinių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objektų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atributų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žymėjimas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simboliais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naudojant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įvairius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žymėjimo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metodus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priemones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taškų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linijų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poligonų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daugiakampių</w:t>
            </w:r>
            <w:proofErr w:type="spellEnd"/>
            <w:r w:rsidRPr="00D44A6C">
              <w:t xml:space="preserve">)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paviršiaus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kokybinių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bei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kiekybinių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savybių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atvaizdavimo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žemėlapyje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metodai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pvz</w:t>
            </w:r>
            <w:proofErr w:type="spellEnd"/>
            <w:r w:rsidRPr="00D44A6C">
              <w:t xml:space="preserve">., </w:t>
            </w:r>
            <w:proofErr w:type="spellStart"/>
            <w:r w:rsidRPr="00D44A6C">
              <w:t>graduotų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simbolių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kartogramų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taškinis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arba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izolinijų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metodai</w:t>
            </w:r>
            <w:proofErr w:type="spellEnd"/>
            <w:r w:rsidRPr="00D44A6C">
              <w:t>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223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lastRenderedPageBreak/>
              <w:t>4.3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Atributų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matavimo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lygiai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(</w:t>
            </w:r>
            <w:proofErr w:type="spellStart"/>
            <w:r w:rsidRPr="00D44A6C">
              <w:t>Nominalas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ordinalas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intervalas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santykis</w:t>
            </w:r>
            <w:proofErr w:type="spellEnd"/>
            <w:r w:rsidRPr="00D44A6C">
              <w:t xml:space="preserve">). </w:t>
            </w:r>
            <w:proofErr w:type="spellStart"/>
            <w:r w:rsidRPr="00D44A6C">
              <w:t>Tinkamas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atributų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matavimo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lygių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pasirinkimas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kategorizavimas</w:t>
            </w:r>
            <w:proofErr w:type="spellEnd"/>
            <w:r w:rsidRPr="00D44A6C">
              <w:t xml:space="preserve">) </w:t>
            </w:r>
            <w:proofErr w:type="spellStart"/>
            <w:r w:rsidRPr="00D44A6C">
              <w:t>vaizduojant</w:t>
            </w:r>
            <w:proofErr w:type="spellEnd"/>
            <w:r w:rsidRPr="00D44A6C">
              <w:t xml:space="preserve"> /</w:t>
            </w:r>
            <w:proofErr w:type="spellStart"/>
            <w:r w:rsidRPr="00D44A6C">
              <w:t>perteikiant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duomenis</w:t>
            </w:r>
            <w:proofErr w:type="spellEnd"/>
            <w:r w:rsidRPr="00D44A6C">
              <w:t>:</w:t>
            </w:r>
          </w:p>
          <w:p w:rsidR="009B78F3" w:rsidRPr="00D44A6C" w:rsidRDefault="009B78F3" w:rsidP="009B78F3">
            <w:pPr>
              <w:pStyle w:val="NoSpacing"/>
              <w:numPr>
                <w:ilvl w:val="0"/>
                <w:numId w:val="1"/>
              </w:numPr>
              <w:ind w:left="0" w:firstLine="360"/>
            </w:pPr>
            <w:proofErr w:type="spellStart"/>
            <w:r w:rsidRPr="00D44A6C">
              <w:t>Nominalo</w:t>
            </w:r>
            <w:proofErr w:type="spellEnd"/>
            <w:r w:rsidRPr="00D44A6C">
              <w:t xml:space="preserve"> – </w:t>
            </w:r>
            <w:proofErr w:type="spellStart"/>
            <w:r w:rsidRPr="00D44A6C">
              <w:t>priskyrimas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kategorijoms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tipus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pvz</w:t>
            </w:r>
            <w:proofErr w:type="spellEnd"/>
            <w:r w:rsidRPr="00D44A6C">
              <w:t xml:space="preserve">., </w:t>
            </w:r>
            <w:proofErr w:type="spellStart"/>
            <w:r w:rsidRPr="00D44A6C">
              <w:t>vyras</w:t>
            </w:r>
            <w:proofErr w:type="spellEnd"/>
            <w:r w:rsidRPr="00D44A6C">
              <w:t xml:space="preserve"> / </w:t>
            </w:r>
            <w:proofErr w:type="spellStart"/>
            <w:r w:rsidRPr="00D44A6C">
              <w:t>moteris</w:t>
            </w:r>
            <w:proofErr w:type="spellEnd"/>
            <w:r w:rsidRPr="00D44A6C">
              <w:t xml:space="preserve">) </w:t>
            </w:r>
            <w:proofErr w:type="spellStart"/>
            <w:r w:rsidRPr="00D44A6C">
              <w:t>arba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kokybines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charakteristikas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spygliuočių</w:t>
            </w:r>
            <w:proofErr w:type="spellEnd"/>
            <w:r w:rsidRPr="00D44A6C">
              <w:t xml:space="preserve"> / </w:t>
            </w:r>
            <w:proofErr w:type="spellStart"/>
            <w:r w:rsidRPr="00D44A6C">
              <w:t>lapuočių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miškas</w:t>
            </w:r>
            <w:proofErr w:type="spellEnd"/>
            <w:r w:rsidRPr="00D44A6C">
              <w:t xml:space="preserve">), </w:t>
            </w:r>
          </w:p>
          <w:p w:rsidR="009B78F3" w:rsidRPr="00D44A6C" w:rsidRDefault="009B78F3" w:rsidP="009B78F3">
            <w:pPr>
              <w:pStyle w:val="NoSpacing"/>
              <w:numPr>
                <w:ilvl w:val="0"/>
                <w:numId w:val="1"/>
              </w:numPr>
              <w:ind w:left="0" w:firstLine="360"/>
            </w:pPr>
            <w:proofErr w:type="spellStart"/>
            <w:r w:rsidRPr="00D44A6C">
              <w:t>Ordinalo</w:t>
            </w:r>
            <w:proofErr w:type="spellEnd"/>
            <w:r w:rsidRPr="00D44A6C">
              <w:t xml:space="preserve"> – </w:t>
            </w:r>
            <w:proofErr w:type="spellStart"/>
            <w:r w:rsidRPr="00D44A6C">
              <w:t>kategorizavimas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santykines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vertes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mažas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vidutinis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didelis</w:t>
            </w:r>
            <w:proofErr w:type="spellEnd"/>
            <w:r w:rsidRPr="00D44A6C">
              <w:t xml:space="preserve">; </w:t>
            </w:r>
            <w:proofErr w:type="spellStart"/>
            <w:r w:rsidRPr="00D44A6C">
              <w:t>saugus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abejotinas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pavojingas</w:t>
            </w:r>
            <w:proofErr w:type="spellEnd"/>
            <w:r w:rsidRPr="00D44A6C">
              <w:t xml:space="preserve">), </w:t>
            </w:r>
          </w:p>
          <w:p w:rsidR="009B78F3" w:rsidRPr="00D44A6C" w:rsidRDefault="009B78F3" w:rsidP="009B78F3">
            <w:pPr>
              <w:pStyle w:val="NoSpacing"/>
              <w:numPr>
                <w:ilvl w:val="0"/>
                <w:numId w:val="1"/>
              </w:numPr>
              <w:ind w:left="0" w:firstLine="360"/>
            </w:pPr>
            <w:proofErr w:type="spellStart"/>
            <w:r w:rsidRPr="00D44A6C">
              <w:t>Intervalo</w:t>
            </w:r>
            <w:proofErr w:type="spellEnd"/>
            <w:r w:rsidRPr="00D44A6C">
              <w:t xml:space="preserve"> – </w:t>
            </w:r>
            <w:proofErr w:type="spellStart"/>
            <w:r w:rsidRPr="00D44A6C">
              <w:t>priskyrimas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kategorijoms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dydį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santykiniame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mastelyje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pvz</w:t>
            </w:r>
            <w:proofErr w:type="spellEnd"/>
            <w:r w:rsidRPr="00D44A6C">
              <w:t xml:space="preserve">., </w:t>
            </w:r>
            <w:proofErr w:type="spellStart"/>
            <w:r w:rsidRPr="00D44A6C">
              <w:t>temperatūra</w:t>
            </w:r>
            <w:proofErr w:type="spellEnd"/>
            <w:r w:rsidRPr="00D44A6C">
              <w:t xml:space="preserve"> 32°C </w:t>
            </w:r>
            <w:proofErr w:type="spellStart"/>
            <w:r w:rsidRPr="00D44A6C">
              <w:t>kartu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lygi</w:t>
            </w:r>
            <w:proofErr w:type="spellEnd"/>
            <w:r w:rsidRPr="00D44A6C">
              <w:t xml:space="preserve"> 0°F </w:t>
            </w:r>
            <w:proofErr w:type="spellStart"/>
            <w:r w:rsidRPr="00D44A6C">
              <w:t>arba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kalendoriaus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datos</w:t>
            </w:r>
            <w:proofErr w:type="spellEnd"/>
            <w:r w:rsidRPr="00D44A6C">
              <w:t>: I, II, III),</w:t>
            </w:r>
          </w:p>
          <w:p w:rsidR="009B78F3" w:rsidRPr="00D44A6C" w:rsidRDefault="009B78F3" w:rsidP="009B78F3">
            <w:pPr>
              <w:pStyle w:val="NoSpacing"/>
              <w:numPr>
                <w:ilvl w:val="0"/>
                <w:numId w:val="1"/>
              </w:numPr>
              <w:ind w:left="0" w:firstLine="360"/>
            </w:pPr>
            <w:proofErr w:type="spellStart"/>
            <w:r w:rsidRPr="00D44A6C">
              <w:t>Santykio</w:t>
            </w:r>
            <w:proofErr w:type="spellEnd"/>
            <w:r w:rsidRPr="00D44A6C">
              <w:t xml:space="preserve"> – </w:t>
            </w:r>
            <w:proofErr w:type="spellStart"/>
            <w:r w:rsidRPr="00D44A6C">
              <w:t>kategorizavimas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pagal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dydį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arba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absoliučias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skaitines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vertes</w:t>
            </w:r>
            <w:proofErr w:type="spellEnd"/>
            <w:r w:rsidRPr="00D44A6C">
              <w:t xml:space="preserve"> (</w:t>
            </w:r>
            <w:proofErr w:type="spellStart"/>
            <w:r w:rsidRPr="00D44A6C">
              <w:t>gyventojų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tankumas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gimstamumas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pajamos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atstumas</w:t>
            </w:r>
            <w:proofErr w:type="spellEnd"/>
            <w:r w:rsidRPr="00D44A6C">
              <w:t xml:space="preserve"> it kt.)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4.4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Žemėlapio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pildymas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užrašais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Pavadinimų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užrašų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iškylančių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langų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valdymas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1</w:t>
            </w:r>
          </w:p>
        </w:tc>
      </w:tr>
      <w:tr w:rsidR="009B78F3" w:rsidRPr="00D44A6C" w:rsidTr="00AC0C52">
        <w:trPr>
          <w:trHeight w:val="103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4.5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 xml:space="preserve">GIS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aprėpties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valdymas</w:t>
            </w:r>
            <w:proofErr w:type="spellEnd"/>
            <w:r w:rsidRPr="00D44A6C">
              <w:t xml:space="preserve">: </w:t>
            </w:r>
            <w:proofErr w:type="spellStart"/>
            <w:r w:rsidRPr="00D44A6C">
              <w:t>erdviniai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kintamieji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manipuliavimas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jų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charakteristikomis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proofErr w:type="spellStart"/>
            <w:r w:rsidRPr="00D44A6C">
              <w:t>Skaidrumas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dinaminiai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vaizdiniai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kintamieji</w:t>
            </w:r>
            <w:proofErr w:type="spellEnd"/>
            <w:r w:rsidRPr="00D44A6C">
              <w:t xml:space="preserve">: </w:t>
            </w:r>
            <w:proofErr w:type="spellStart"/>
            <w:r w:rsidRPr="00D44A6C">
              <w:t>informacijos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kiekio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mažinimas</w:t>
            </w:r>
            <w:proofErr w:type="spellEnd"/>
            <w:r w:rsidRPr="00D44A6C">
              <w:t xml:space="preserve"> - </w:t>
            </w:r>
            <w:proofErr w:type="spellStart"/>
            <w:r w:rsidRPr="00D44A6C">
              <w:t>objektų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atitinkančių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atributines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savybes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vaizdavimas</w:t>
            </w:r>
            <w:proofErr w:type="spellEnd"/>
            <w:r w:rsidRPr="00D44A6C">
              <w:t xml:space="preserve"> - </w:t>
            </w:r>
            <w:proofErr w:type="spellStart"/>
            <w:r w:rsidRPr="00D44A6C">
              <w:t>filtravimas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ir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duomenų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derinimas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konkrečiam</w:t>
            </w:r>
            <w:proofErr w:type="spellEnd"/>
            <w:r w:rsidRPr="00D44A6C">
              <w:t xml:space="preserve"> </w:t>
            </w:r>
            <w:proofErr w:type="spellStart"/>
            <w:r w:rsidRPr="00D44A6C">
              <w:t>tikslui</w:t>
            </w:r>
            <w:proofErr w:type="spellEnd"/>
            <w:r w:rsidRPr="00D44A6C">
              <w:t xml:space="preserve">, </w:t>
            </w:r>
            <w:proofErr w:type="spellStart"/>
            <w:r w:rsidRPr="00D44A6C">
              <w:t>temai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  <w:tr w:rsidR="009B78F3" w:rsidRPr="00D44A6C" w:rsidTr="00AC0C52">
        <w:trPr>
          <w:trHeight w:val="555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</w:pPr>
            <w:r w:rsidRPr="00D44A6C">
              <w:t>4.6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FF4377" w:rsidRDefault="009B78F3" w:rsidP="0079584C">
            <w:pPr>
              <w:pStyle w:val="NoSpacing"/>
              <w:rPr>
                <w:i/>
              </w:rPr>
            </w:pPr>
            <w:proofErr w:type="spellStart"/>
            <w:r w:rsidRPr="00FF4377">
              <w:rPr>
                <w:i/>
              </w:rPr>
              <w:t>Savarankiškas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darbas</w:t>
            </w:r>
            <w:proofErr w:type="spellEnd"/>
          </w:p>
        </w:tc>
        <w:tc>
          <w:tcPr>
            <w:tcW w:w="72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FF4377" w:rsidRDefault="009B78F3" w:rsidP="0079584C">
            <w:pPr>
              <w:pStyle w:val="NoSpacing"/>
              <w:rPr>
                <w:i/>
              </w:rPr>
            </w:pPr>
            <w:proofErr w:type="spellStart"/>
            <w:r w:rsidRPr="00FF4377">
              <w:rPr>
                <w:i/>
              </w:rPr>
              <w:t>Sukurti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žemėlapį</w:t>
            </w:r>
            <w:proofErr w:type="spellEnd"/>
            <w:r w:rsidRPr="00FF437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 w:rsidRPr="00FF4377">
              <w:rPr>
                <w:i/>
              </w:rPr>
              <w:t>žemėlapius</w:t>
            </w:r>
            <w:proofErr w:type="spellEnd"/>
            <w:r>
              <w:rPr>
                <w:i/>
              </w:rPr>
              <w:t>)</w:t>
            </w:r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pasirinktai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vietovės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problemai</w:t>
            </w:r>
            <w:proofErr w:type="spellEnd"/>
            <w:r w:rsidRPr="00FF4377">
              <w:rPr>
                <w:i/>
              </w:rPr>
              <w:t xml:space="preserve"> </w:t>
            </w:r>
            <w:proofErr w:type="spellStart"/>
            <w:r w:rsidRPr="00FF4377">
              <w:rPr>
                <w:i/>
              </w:rPr>
              <w:t>atvaizduoti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B78F3" w:rsidRPr="00D44A6C" w:rsidRDefault="009B78F3" w:rsidP="0079584C">
            <w:pPr>
              <w:pStyle w:val="NoSpacing"/>
              <w:jc w:val="center"/>
            </w:pPr>
            <w:r w:rsidRPr="00D44A6C">
              <w:t>2</w:t>
            </w:r>
          </w:p>
        </w:tc>
      </w:tr>
    </w:tbl>
    <w:p w:rsidR="009B78F3" w:rsidRDefault="009B78F3"/>
    <w:sectPr w:rsidR="009B78F3" w:rsidSect="009B78F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7A5"/>
    <w:multiLevelType w:val="hybridMultilevel"/>
    <w:tmpl w:val="B2EA2D1A"/>
    <w:lvl w:ilvl="0" w:tplc="0427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" w15:restartNumberingAfterBreak="0">
    <w:nsid w:val="38932E8A"/>
    <w:multiLevelType w:val="hybridMultilevel"/>
    <w:tmpl w:val="590ECE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F1FB5"/>
    <w:multiLevelType w:val="hybridMultilevel"/>
    <w:tmpl w:val="50E867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F3"/>
    <w:rsid w:val="005F3A24"/>
    <w:rsid w:val="006B148C"/>
    <w:rsid w:val="006C042B"/>
    <w:rsid w:val="009B78F3"/>
    <w:rsid w:val="00AC0C52"/>
    <w:rsid w:val="00D45772"/>
    <w:rsid w:val="00F42450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CB1D-6C4D-4B59-B0F7-2DFE919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8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8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78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6B148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styleId="Strong">
    <w:name w:val="Strong"/>
    <w:basedOn w:val="DefaultParagraphFont"/>
    <w:uiPriority w:val="22"/>
    <w:qFormat/>
    <w:rsid w:val="00D45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stat.gov.lt/interaktyvus-atlas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vingatlas.arcgis.com/en/hom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zua.vdu.lt/wp-content/uploads/2019/07/aplinkos_gis_0.pdf" TargetMode="External"/><Relationship Id="rId11" Type="http://schemas.openxmlformats.org/officeDocument/2006/relationships/hyperlink" Target="https://www.geoportal.lt/geoportal/paiesk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livingatlas.arcgis.com/en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ri.com/en-us/industries/k-12-education/geoinquiri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6" ma:contentTypeDescription="Kurkite naują dokumentą." ma:contentTypeScope="" ma:versionID="58a213df3782007949dc8034dcbef9f0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23cbed97c4d83e93c8b2dcc85f759adc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CC9BEB47-31A6-4889-9ABB-2B300ACE5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501A8-46B3-43FE-9CA7-9559A1662577}"/>
</file>

<file path=customXml/itemProps3.xml><?xml version="1.0" encoding="utf-8"?>
<ds:datastoreItem xmlns:ds="http://schemas.openxmlformats.org/officeDocument/2006/customXml" ds:itemID="{299DB96D-366A-498C-9FF2-7BEA352E4423}"/>
</file>

<file path=customXml/itemProps4.xml><?xml version="1.0" encoding="utf-8"?>
<ds:datastoreItem xmlns:ds="http://schemas.openxmlformats.org/officeDocument/2006/customXml" ds:itemID="{994823E6-EBE5-499B-919A-168193D7A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4950</Words>
  <Characters>2822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2023-05-31T06:08:00Z</dcterms:created>
  <dcterms:modified xsi:type="dcterms:W3CDTF">2023-05-31T07:32:00Z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