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0459" w14:textId="77777777" w:rsidR="00202B7A" w:rsidRDefault="00202B7A" w:rsidP="00202B7A">
      <w:pPr>
        <w:spacing w:after="120"/>
        <w:jc w:val="center"/>
        <w:rPr>
          <w:b/>
          <w:bCs/>
          <w:szCs w:val="24"/>
        </w:rPr>
      </w:pPr>
      <w:r>
        <w:rPr>
          <w:b/>
          <w:bCs/>
          <w:szCs w:val="24"/>
        </w:rPr>
        <w:t>GYVENIMO ĮGŪDŽIŲ</w:t>
      </w:r>
      <w:r w:rsidRPr="6DD6821D">
        <w:rPr>
          <w:b/>
          <w:bCs/>
          <w:szCs w:val="24"/>
        </w:rPr>
        <w:t xml:space="preserve"> ILGALAIKIO PLANO RENGIMAS</w:t>
      </w:r>
    </w:p>
    <w:p w14:paraId="0B1694BD" w14:textId="77777777" w:rsidR="00202B7A" w:rsidRDefault="00202B7A" w:rsidP="00202B7A">
      <w:pPr>
        <w:pStyle w:val="paragraph"/>
        <w:spacing w:before="0" w:beforeAutospacing="0" w:after="0" w:afterAutospacing="0"/>
        <w:jc w:val="both"/>
        <w:textAlignment w:val="baseline"/>
        <w:rPr>
          <w:rStyle w:val="normaltextrun"/>
          <w:b/>
          <w:bCs/>
        </w:rPr>
      </w:pPr>
    </w:p>
    <w:p w14:paraId="7C54D84B" w14:textId="77777777" w:rsidR="00202B7A" w:rsidRDefault="00202B7A" w:rsidP="00202B7A">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5DFAB9F1" w14:textId="77777777" w:rsidR="00202B7A" w:rsidRPr="00CE0BF6" w:rsidRDefault="00202B7A" w:rsidP="00202B7A">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76BC46C3" w14:textId="77777777" w:rsidR="00202B7A" w:rsidRPr="00CE0BF6" w:rsidRDefault="00202B7A" w:rsidP="00202B7A">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Mokymo(</w:t>
      </w:r>
      <w:proofErr w:type="spellStart"/>
      <w:r w:rsidRPr="00CE0BF6">
        <w:rPr>
          <w:i/>
          <w:szCs w:val="24"/>
        </w:rPr>
        <w:t>si</w:t>
      </w:r>
      <w:proofErr w:type="spellEnd"/>
      <w:r w:rsidRPr="00CE0BF6">
        <w:rPr>
          <w:i/>
          <w:szCs w:val="24"/>
        </w:rPr>
        <w:t xml:space="preserve">)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14:paraId="2FF39C7B" w14:textId="77777777" w:rsidR="00202B7A" w:rsidRPr="00CE0BF6" w:rsidRDefault="00202B7A" w:rsidP="00202B7A">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2FC6D50E" w14:textId="77777777" w:rsidR="00202B7A" w:rsidRDefault="00202B7A" w:rsidP="00202B7A">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79E840AA" w14:textId="77777777" w:rsidR="00202B7A" w:rsidRPr="00CE0BF6" w:rsidRDefault="00202B7A" w:rsidP="00202B7A">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14:paraId="5E05BE01" w14:textId="77777777" w:rsidR="00202B7A" w:rsidRPr="00CE0BF6" w:rsidRDefault="00202B7A" w:rsidP="00202B7A">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14:paraId="1D571D22" w14:textId="77777777" w:rsidR="00202B7A" w:rsidRPr="00CE0BF6" w:rsidRDefault="00202B7A" w:rsidP="00202B7A">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320562FD" w14:textId="77777777" w:rsidR="00202B7A" w:rsidRPr="00CE0BF6" w:rsidRDefault="00202B7A" w:rsidP="00202B7A">
      <w:pPr>
        <w:spacing w:after="120" w:line="276" w:lineRule="auto"/>
        <w:ind w:left="720"/>
        <w:contextualSpacing/>
        <w:jc w:val="both"/>
        <w:textAlignment w:val="baseline"/>
        <w:rPr>
          <w:szCs w:val="24"/>
        </w:rPr>
      </w:pPr>
    </w:p>
    <w:p w14:paraId="13B3623F" w14:textId="77777777" w:rsidR="00202B7A" w:rsidRDefault="00202B7A" w:rsidP="00202B7A">
      <w:pPr>
        <w:spacing w:after="120"/>
        <w:jc w:val="both"/>
        <w:textAlignment w:val="baseline"/>
        <w:rPr>
          <w:szCs w:val="24"/>
        </w:rPr>
      </w:pPr>
      <w:r w:rsidRPr="00CE0BF6">
        <w:rPr>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CE0BF6">
        <w:rPr>
          <w:szCs w:val="24"/>
        </w:rPr>
        <w:t>tarpdalykinėmis</w:t>
      </w:r>
      <w:proofErr w:type="spellEnd"/>
      <w:r w:rsidRPr="00CE0BF6">
        <w:rPr>
          <w:szCs w:val="24"/>
        </w:rPr>
        <w:t xml:space="preserve">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w:t>
      </w:r>
      <w:proofErr w:type="spellStart"/>
      <w:r w:rsidRPr="00CE0BF6">
        <w:rPr>
          <w:szCs w:val="24"/>
        </w:rPr>
        <w:t>si</w:t>
      </w:r>
      <w:proofErr w:type="spellEnd"/>
      <w:r w:rsidRPr="00CE0BF6">
        <w:rPr>
          <w:szCs w:val="24"/>
        </w:rPr>
        <w:t xml:space="preserve">) turinio, pasiekimų, kompetencijų ir </w:t>
      </w:r>
      <w:proofErr w:type="spellStart"/>
      <w:r w:rsidRPr="00CE0BF6">
        <w:rPr>
          <w:szCs w:val="24"/>
        </w:rPr>
        <w:t>tarpdalykinių</w:t>
      </w:r>
      <w:proofErr w:type="spellEnd"/>
      <w:r w:rsidRPr="00CE0BF6">
        <w:rPr>
          <w:szCs w:val="24"/>
        </w:rPr>
        <w:t xml:space="preserve"> temų nurodytomis sąsajomis.</w:t>
      </w:r>
    </w:p>
    <w:p w14:paraId="78411A72" w14:textId="77777777" w:rsidR="00202B7A" w:rsidRDefault="00202B7A" w:rsidP="00CE0BF6">
      <w:pPr>
        <w:spacing w:after="120"/>
        <w:jc w:val="both"/>
        <w:textAlignment w:val="baseline"/>
        <w:rPr>
          <w:szCs w:val="24"/>
        </w:rPr>
        <w:sectPr w:rsidR="00202B7A" w:rsidSect="00202B7A">
          <w:type w:val="continuous"/>
          <w:pgSz w:w="11906" w:h="16838"/>
          <w:pgMar w:top="567" w:right="567" w:bottom="567" w:left="1134" w:header="567" w:footer="567" w:gutter="0"/>
          <w:cols w:space="1296"/>
          <w:docGrid w:linePitch="326"/>
        </w:sectPr>
      </w:pPr>
    </w:p>
    <w:p w14:paraId="11EBE9CD" w14:textId="023CA1D2"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602A74">
        <w:rPr>
          <w:rStyle w:val="normaltextrun"/>
          <w:b/>
          <w:bCs/>
        </w:rPr>
        <w:t>9</w:t>
      </w:r>
      <w:r w:rsidR="006506FF">
        <w:rPr>
          <w:rStyle w:val="normaltextrun"/>
          <w:b/>
          <w:bCs/>
        </w:rPr>
        <w:t xml:space="preserve"> (I gimnazijos)</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6B18943B"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602A74">
        <w:rPr>
          <w:rStyle w:val="normaltextrun"/>
        </w:rPr>
        <w:t>9</w:t>
      </w:r>
      <w:r w:rsidR="006506FF">
        <w:rPr>
          <w:rStyle w:val="normaltextrun"/>
        </w:rPr>
        <w:t xml:space="preserve"> (I gimnazijos)</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37059EF0"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F6347E" w:rsidRPr="00F6347E">
        <w:rPr>
          <w:rStyle w:val="normaltextrun"/>
        </w:rPr>
        <w:t>0,5</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Lentelstinklelis"/>
        <w:tblW w:w="0" w:type="auto"/>
        <w:tblLook w:val="04A0" w:firstRow="1" w:lastRow="0" w:firstColumn="1" w:lastColumn="0" w:noHBand="0" w:noVBand="1"/>
      </w:tblPr>
      <w:tblGrid>
        <w:gridCol w:w="703"/>
        <w:gridCol w:w="2525"/>
        <w:gridCol w:w="2306"/>
        <w:gridCol w:w="1403"/>
        <w:gridCol w:w="903"/>
        <w:gridCol w:w="3212"/>
        <w:gridCol w:w="2835"/>
        <w:gridCol w:w="1807"/>
      </w:tblGrid>
      <w:tr w:rsidR="00545C33" w:rsidRPr="00C71039" w14:paraId="0092E1AA" w14:textId="77777777" w:rsidTr="007A4AB1">
        <w:trPr>
          <w:trHeight w:val="843"/>
        </w:trPr>
        <w:tc>
          <w:tcPr>
            <w:tcW w:w="703" w:type="dxa"/>
          </w:tcPr>
          <w:p w14:paraId="034A0D07" w14:textId="52337430"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EIL. NR.</w:t>
            </w:r>
          </w:p>
        </w:tc>
        <w:tc>
          <w:tcPr>
            <w:tcW w:w="2525" w:type="dxa"/>
          </w:tcPr>
          <w:p w14:paraId="4AE26C5B" w14:textId="2F08636F"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MOKYMO(SI) TURINIO SRITIS</w:t>
            </w:r>
          </w:p>
        </w:tc>
        <w:tc>
          <w:tcPr>
            <w:tcW w:w="2306" w:type="dxa"/>
          </w:tcPr>
          <w:p w14:paraId="6B63BC58" w14:textId="2879A16D"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MOKYMO(SI) TURINIO TEMA</w:t>
            </w:r>
          </w:p>
        </w:tc>
        <w:tc>
          <w:tcPr>
            <w:tcW w:w="1403" w:type="dxa"/>
          </w:tcPr>
          <w:p w14:paraId="6C3D7247" w14:textId="2B271F5E"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VALANDŲ SKAIČIUS</w:t>
            </w:r>
          </w:p>
        </w:tc>
        <w:tc>
          <w:tcPr>
            <w:tcW w:w="903" w:type="dxa"/>
          </w:tcPr>
          <w:p w14:paraId="0C5606CE" w14:textId="2A90CDFF"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30 PROC.</w:t>
            </w:r>
          </w:p>
        </w:tc>
        <w:tc>
          <w:tcPr>
            <w:tcW w:w="3212" w:type="dxa"/>
          </w:tcPr>
          <w:p w14:paraId="5B4FCDCC" w14:textId="7096BB52"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Pr>
          <w:p w14:paraId="1F96F775" w14:textId="5AAF617D"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Pr>
          <w:p w14:paraId="7DA01001" w14:textId="64B962B3"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INTEGRACIJA</w:t>
            </w:r>
          </w:p>
        </w:tc>
      </w:tr>
      <w:tr w:rsidR="00F6347E" w:rsidRPr="00C71039" w14:paraId="3F6725C8" w14:textId="77777777" w:rsidTr="007A4AB1">
        <w:trPr>
          <w:trHeight w:val="1395"/>
        </w:trPr>
        <w:tc>
          <w:tcPr>
            <w:tcW w:w="703" w:type="dxa"/>
          </w:tcPr>
          <w:p w14:paraId="1DE7EE6F" w14:textId="1AA30250" w:rsidR="00F6347E" w:rsidRPr="00C71039" w:rsidRDefault="00F6347E" w:rsidP="00F6347E">
            <w:pPr>
              <w:pStyle w:val="paragraph"/>
              <w:spacing w:before="0" w:beforeAutospacing="0" w:after="0" w:afterAutospacing="0"/>
              <w:textAlignment w:val="baseline"/>
              <w:rPr>
                <w:rStyle w:val="normaltextrun"/>
              </w:rPr>
            </w:pPr>
            <w:r w:rsidRPr="00C71039">
              <w:rPr>
                <w:rStyle w:val="normaltextrun"/>
              </w:rPr>
              <w:t>1.</w:t>
            </w:r>
          </w:p>
        </w:tc>
        <w:tc>
          <w:tcPr>
            <w:tcW w:w="2525" w:type="dxa"/>
          </w:tcPr>
          <w:p w14:paraId="65B2CA3A" w14:textId="4663DF42" w:rsidR="00F6347E" w:rsidRPr="00C71039" w:rsidRDefault="00F6347E" w:rsidP="00F6347E">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1704F75D" w14:textId="1CE9D20E" w:rsidR="00F6347E" w:rsidRPr="00C71039" w:rsidRDefault="00F6347E" w:rsidP="00F6347E">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34927650" w14:textId="3E68958B" w:rsidR="00F6347E" w:rsidRPr="00C71039" w:rsidRDefault="00F6347E" w:rsidP="00F6347E">
            <w:pPr>
              <w:pStyle w:val="paragraph"/>
              <w:spacing w:before="0" w:beforeAutospacing="0" w:after="0" w:afterAutospacing="0"/>
              <w:textAlignment w:val="baseline"/>
              <w:rPr>
                <w:rStyle w:val="normaltextrun"/>
              </w:rPr>
            </w:pPr>
            <w:r>
              <w:rPr>
                <w:rStyle w:val="normaltextrun"/>
              </w:rPr>
              <w:t>1</w:t>
            </w:r>
          </w:p>
        </w:tc>
        <w:tc>
          <w:tcPr>
            <w:tcW w:w="903" w:type="dxa"/>
          </w:tcPr>
          <w:p w14:paraId="71D1B87F" w14:textId="77777777" w:rsidR="00F6347E" w:rsidRPr="00C71039" w:rsidRDefault="00F6347E" w:rsidP="00F6347E">
            <w:pPr>
              <w:pStyle w:val="paragraph"/>
              <w:spacing w:before="0" w:beforeAutospacing="0" w:after="0" w:afterAutospacing="0"/>
              <w:textAlignment w:val="baseline"/>
              <w:rPr>
                <w:rStyle w:val="normaltextrun"/>
              </w:rPr>
            </w:pPr>
          </w:p>
        </w:tc>
        <w:tc>
          <w:tcPr>
            <w:tcW w:w="3212" w:type="dxa"/>
          </w:tcPr>
          <w:p w14:paraId="159FCD63" w14:textId="78FC0999" w:rsidR="00F6347E" w:rsidRPr="00C71039" w:rsidRDefault="00F6347E" w:rsidP="00F6347E">
            <w:pPr>
              <w:pStyle w:val="paragraph"/>
              <w:textAlignment w:val="baseline"/>
              <w:rPr>
                <w:rStyle w:val="normaltextrun"/>
              </w:rPr>
            </w:pPr>
            <w:r w:rsidRPr="00602A74">
              <w:rPr>
                <w:rStyle w:val="normaltextrun"/>
              </w:rPr>
              <w:t>Pasirenka ir paaiškina, kokias parenka žalos nedarančias reagavimo į problemą reakcijas, apibūdina, kuriose situacijose reikia daugiau savitvardos, ir geba susitvardyti. Paaiškina, kokie gebėjimai ir įgūdžiai padeda suvaldyti stresą, kada, kur ir kaip reikia kreiptis į psichologinę pagalbą teikiančias organizacijas (A1.3)</w:t>
            </w:r>
          </w:p>
        </w:tc>
        <w:tc>
          <w:tcPr>
            <w:tcW w:w="2835" w:type="dxa"/>
          </w:tcPr>
          <w:p w14:paraId="2E96FC26" w14:textId="52F6B69E" w:rsidR="00F6347E" w:rsidRPr="00C71039" w:rsidRDefault="001758A2" w:rsidP="00F6347E">
            <w:pPr>
              <w:pStyle w:val="paragraph"/>
              <w:spacing w:before="0" w:beforeAutospacing="0" w:after="0" w:afterAutospacing="0"/>
              <w:textAlignment w:val="baseline"/>
              <w:rPr>
                <w:rStyle w:val="normaltextrun"/>
              </w:rPr>
            </w:pPr>
            <w:r w:rsidRPr="001758A2">
              <w:rPr>
                <w:rStyle w:val="normaltextrun"/>
              </w:rPr>
              <w:t>Socialinė, emocinė ir sveikos gyvensenos</w:t>
            </w:r>
          </w:p>
        </w:tc>
        <w:tc>
          <w:tcPr>
            <w:tcW w:w="1807" w:type="dxa"/>
          </w:tcPr>
          <w:p w14:paraId="71540595" w14:textId="77777777" w:rsidR="00F6347E" w:rsidRPr="00C71039" w:rsidRDefault="00F6347E" w:rsidP="00F6347E">
            <w:pPr>
              <w:pStyle w:val="paragraph"/>
              <w:spacing w:before="0" w:beforeAutospacing="0" w:after="0" w:afterAutospacing="0"/>
              <w:textAlignment w:val="baseline"/>
              <w:rPr>
                <w:rStyle w:val="normaltextrun"/>
              </w:rPr>
            </w:pPr>
          </w:p>
        </w:tc>
      </w:tr>
      <w:tr w:rsidR="00F6347E" w:rsidRPr="00C71039" w14:paraId="0AB73C8F" w14:textId="77777777" w:rsidTr="007A4AB1">
        <w:trPr>
          <w:trHeight w:val="1395"/>
        </w:trPr>
        <w:tc>
          <w:tcPr>
            <w:tcW w:w="703" w:type="dxa"/>
          </w:tcPr>
          <w:p w14:paraId="285A2781" w14:textId="5EA176F1" w:rsidR="00F6347E" w:rsidRPr="00C71039" w:rsidRDefault="00F6347E" w:rsidP="00F6347E">
            <w:pPr>
              <w:pStyle w:val="paragraph"/>
              <w:spacing w:before="0" w:beforeAutospacing="0" w:after="0" w:afterAutospacing="0"/>
              <w:textAlignment w:val="baseline"/>
              <w:rPr>
                <w:rStyle w:val="normaltextrun"/>
              </w:rPr>
            </w:pPr>
            <w:r w:rsidRPr="00C71039">
              <w:rPr>
                <w:rStyle w:val="normaltextrun"/>
              </w:rPr>
              <w:t>2.</w:t>
            </w:r>
          </w:p>
        </w:tc>
        <w:tc>
          <w:tcPr>
            <w:tcW w:w="2525" w:type="dxa"/>
          </w:tcPr>
          <w:p w14:paraId="25AA5283" w14:textId="5B920C6F" w:rsidR="00F6347E" w:rsidRPr="00C71039" w:rsidRDefault="00F6347E" w:rsidP="00F6347E">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122C2C7B" w14:textId="0CF3E02F" w:rsidR="00F6347E" w:rsidRPr="00C71039" w:rsidRDefault="00F6347E" w:rsidP="00F6347E">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43B329B3" w14:textId="4D3DD4F4" w:rsidR="00F6347E" w:rsidRPr="00C71039" w:rsidRDefault="00F6347E" w:rsidP="00F6347E">
            <w:pPr>
              <w:pStyle w:val="paragraph"/>
              <w:spacing w:before="0" w:beforeAutospacing="0" w:after="0" w:afterAutospacing="0"/>
              <w:textAlignment w:val="baseline"/>
              <w:rPr>
                <w:rStyle w:val="normaltextrun"/>
              </w:rPr>
            </w:pPr>
            <w:r>
              <w:rPr>
                <w:rStyle w:val="normaltextrun"/>
              </w:rPr>
              <w:t>1</w:t>
            </w:r>
          </w:p>
        </w:tc>
        <w:tc>
          <w:tcPr>
            <w:tcW w:w="903" w:type="dxa"/>
          </w:tcPr>
          <w:p w14:paraId="4B5388A6" w14:textId="0F45D042" w:rsidR="00F6347E" w:rsidRPr="00C71039" w:rsidRDefault="00F6347E" w:rsidP="00F6347E">
            <w:pPr>
              <w:pStyle w:val="paragraph"/>
              <w:spacing w:before="0" w:beforeAutospacing="0" w:after="0" w:afterAutospacing="0"/>
              <w:textAlignment w:val="baseline"/>
              <w:rPr>
                <w:rStyle w:val="normaltextrun"/>
              </w:rPr>
            </w:pPr>
          </w:p>
        </w:tc>
        <w:tc>
          <w:tcPr>
            <w:tcW w:w="3212" w:type="dxa"/>
          </w:tcPr>
          <w:p w14:paraId="5EAE333A" w14:textId="21B6ACD5" w:rsidR="00F6347E" w:rsidRPr="00C71039" w:rsidRDefault="00F6347E" w:rsidP="00F6347E">
            <w:pPr>
              <w:pStyle w:val="paragraph"/>
              <w:spacing w:before="0" w:beforeAutospacing="0" w:after="0" w:afterAutospacing="0"/>
              <w:textAlignment w:val="baseline"/>
              <w:rPr>
                <w:rStyle w:val="normaltextrun"/>
              </w:rPr>
            </w:pPr>
            <w:r w:rsidRPr="00602A74">
              <w:rPr>
                <w:rStyle w:val="normaltextrun"/>
              </w:rPr>
              <w:t>Įvardija savo pomėgius, interesus, asmenybės bruožus, gabumus, kurie reikalingi ateities planams įgyvendinti, planuoja profesinę karjerą ir savanorystės galimybes (A2.3)</w:t>
            </w:r>
          </w:p>
        </w:tc>
        <w:tc>
          <w:tcPr>
            <w:tcW w:w="2835" w:type="dxa"/>
          </w:tcPr>
          <w:p w14:paraId="5BF019A0" w14:textId="3B6D61EC" w:rsidR="00F6347E" w:rsidRPr="00C71039" w:rsidRDefault="001758A2" w:rsidP="00F6347E">
            <w:pPr>
              <w:pStyle w:val="paragraph"/>
              <w:spacing w:before="0" w:beforeAutospacing="0" w:after="0" w:afterAutospacing="0"/>
              <w:textAlignment w:val="baseline"/>
              <w:rPr>
                <w:rStyle w:val="normaltextrun"/>
              </w:rPr>
            </w:pPr>
            <w:r w:rsidRPr="001758A2">
              <w:rPr>
                <w:rStyle w:val="normaltextrun"/>
              </w:rPr>
              <w:t>Komunikavimo</w:t>
            </w:r>
            <w:r>
              <w:rPr>
                <w:rStyle w:val="normaltextrun"/>
              </w:rPr>
              <w:t>;</w:t>
            </w:r>
            <w:r>
              <w:t xml:space="preserve"> </w:t>
            </w:r>
            <w:r w:rsidRPr="001758A2">
              <w:rPr>
                <w:rStyle w:val="normaltextrun"/>
              </w:rPr>
              <w:t>Kūrybiškumo</w:t>
            </w:r>
            <w:r>
              <w:rPr>
                <w:rStyle w:val="normaltextrun"/>
              </w:rPr>
              <w:t>;</w:t>
            </w:r>
            <w:r>
              <w:t xml:space="preserve"> </w:t>
            </w:r>
            <w:r w:rsidRPr="001758A2">
              <w:rPr>
                <w:rStyle w:val="normaltextrun"/>
              </w:rPr>
              <w:t>Pilietiškumo</w:t>
            </w:r>
            <w:r>
              <w:rPr>
                <w:rStyle w:val="normaltextrun"/>
              </w:rPr>
              <w:t>;</w:t>
            </w:r>
            <w:r>
              <w:t xml:space="preserve"> </w:t>
            </w:r>
            <w:r w:rsidRPr="001758A2">
              <w:rPr>
                <w:rStyle w:val="normaltextrun"/>
              </w:rPr>
              <w:t>Socialinė, emocinė ir sveikos gyvensenos</w:t>
            </w:r>
          </w:p>
        </w:tc>
        <w:tc>
          <w:tcPr>
            <w:tcW w:w="1807" w:type="dxa"/>
          </w:tcPr>
          <w:p w14:paraId="2513FBFF" w14:textId="04B5E379" w:rsidR="00F6347E" w:rsidRPr="00C71039" w:rsidRDefault="00F6347E" w:rsidP="00F6347E">
            <w:pPr>
              <w:pStyle w:val="paragraph"/>
              <w:spacing w:before="0" w:beforeAutospacing="0" w:after="0" w:afterAutospacing="0"/>
              <w:textAlignment w:val="baseline"/>
              <w:rPr>
                <w:rStyle w:val="normaltextrun"/>
              </w:rPr>
            </w:pPr>
          </w:p>
        </w:tc>
      </w:tr>
      <w:tr w:rsidR="00F6347E" w:rsidRPr="00C71039" w14:paraId="42621A38" w14:textId="77777777" w:rsidTr="00F6347E">
        <w:trPr>
          <w:trHeight w:val="416"/>
        </w:trPr>
        <w:tc>
          <w:tcPr>
            <w:tcW w:w="703" w:type="dxa"/>
          </w:tcPr>
          <w:p w14:paraId="73213ED9" w14:textId="4B453112" w:rsidR="00F6347E" w:rsidRPr="00C71039" w:rsidRDefault="00F6347E" w:rsidP="00F6347E">
            <w:pPr>
              <w:pStyle w:val="paragraph"/>
              <w:spacing w:before="0" w:beforeAutospacing="0" w:after="0" w:afterAutospacing="0"/>
              <w:textAlignment w:val="baseline"/>
              <w:rPr>
                <w:rStyle w:val="normaltextrun"/>
              </w:rPr>
            </w:pPr>
            <w:r w:rsidRPr="00C71039">
              <w:rPr>
                <w:rStyle w:val="normaltextrun"/>
              </w:rPr>
              <w:t>3.</w:t>
            </w:r>
          </w:p>
        </w:tc>
        <w:tc>
          <w:tcPr>
            <w:tcW w:w="2525" w:type="dxa"/>
          </w:tcPr>
          <w:p w14:paraId="5D74F8D3" w14:textId="02EC2719" w:rsidR="00F6347E" w:rsidRPr="00C71039" w:rsidRDefault="00F6347E" w:rsidP="00F6347E">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6B7AA95D" w14:textId="38A48A27" w:rsidR="00F6347E" w:rsidRPr="00C71039" w:rsidRDefault="00F6347E" w:rsidP="00F6347E">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5BC05882" w14:textId="581F7E37" w:rsidR="00F6347E" w:rsidRPr="00C71039" w:rsidRDefault="00F6347E" w:rsidP="00F6347E">
            <w:pPr>
              <w:pStyle w:val="paragraph"/>
              <w:spacing w:before="0" w:beforeAutospacing="0" w:after="0" w:afterAutospacing="0"/>
              <w:textAlignment w:val="baseline"/>
              <w:rPr>
                <w:rStyle w:val="normaltextrun"/>
              </w:rPr>
            </w:pPr>
            <w:r>
              <w:rPr>
                <w:rStyle w:val="normaltextrun"/>
              </w:rPr>
              <w:t>1</w:t>
            </w:r>
          </w:p>
        </w:tc>
        <w:tc>
          <w:tcPr>
            <w:tcW w:w="903" w:type="dxa"/>
          </w:tcPr>
          <w:p w14:paraId="7D1059A6" w14:textId="77777777" w:rsidR="00F6347E" w:rsidRPr="00C71039" w:rsidRDefault="00F6347E" w:rsidP="00F6347E">
            <w:pPr>
              <w:pStyle w:val="paragraph"/>
              <w:spacing w:before="0" w:beforeAutospacing="0" w:after="0" w:afterAutospacing="0"/>
              <w:textAlignment w:val="baseline"/>
              <w:rPr>
                <w:rStyle w:val="normaltextrun"/>
              </w:rPr>
            </w:pPr>
          </w:p>
        </w:tc>
        <w:tc>
          <w:tcPr>
            <w:tcW w:w="3212" w:type="dxa"/>
          </w:tcPr>
          <w:p w14:paraId="774C411E" w14:textId="0B29D9B5" w:rsidR="00F6347E" w:rsidRPr="00C71039" w:rsidRDefault="00F6347E" w:rsidP="00F6347E">
            <w:pPr>
              <w:pStyle w:val="paragraph"/>
              <w:spacing w:before="0" w:beforeAutospacing="0" w:after="0" w:afterAutospacing="0"/>
              <w:textAlignment w:val="baseline"/>
              <w:rPr>
                <w:rStyle w:val="normaltextrun"/>
              </w:rPr>
            </w:pPr>
            <w:r w:rsidRPr="00602A74">
              <w:rPr>
                <w:rStyle w:val="normaltextrun"/>
              </w:rPr>
              <w:t xml:space="preserve">Laiku pritaiko darbo pradžios inicijavimo įgūdžius, išvengia įsipareigojimų ir atsakomybių atidėliojimo, paaiškina, kaip gebėjimas planuoti laiką ir </w:t>
            </w:r>
            <w:r w:rsidRPr="00602A74">
              <w:rPr>
                <w:rStyle w:val="normaltextrun"/>
              </w:rPr>
              <w:lastRenderedPageBreak/>
              <w:t>darbus padeda pasiekti išsikeltų tikslų (A3.3)</w:t>
            </w:r>
          </w:p>
        </w:tc>
        <w:tc>
          <w:tcPr>
            <w:tcW w:w="2835" w:type="dxa"/>
          </w:tcPr>
          <w:p w14:paraId="436B1A01" w14:textId="3DC0C830" w:rsidR="00F6347E" w:rsidRPr="00C71039" w:rsidRDefault="001758A2" w:rsidP="00F6347E">
            <w:pPr>
              <w:pStyle w:val="paragraph"/>
              <w:spacing w:before="0" w:beforeAutospacing="0" w:after="0" w:afterAutospacing="0"/>
              <w:textAlignment w:val="baseline"/>
              <w:rPr>
                <w:rStyle w:val="normaltextrun"/>
              </w:rPr>
            </w:pPr>
            <w:r w:rsidRPr="001758A2">
              <w:rPr>
                <w:rStyle w:val="normaltextrun"/>
              </w:rPr>
              <w:lastRenderedPageBreak/>
              <w:t>Kūrybiškumo</w:t>
            </w:r>
            <w:r>
              <w:rPr>
                <w:rStyle w:val="normaltextrun"/>
              </w:rPr>
              <w:t>;</w:t>
            </w:r>
            <w:r>
              <w:t xml:space="preserve"> </w:t>
            </w:r>
            <w:r w:rsidRPr="001758A2">
              <w:rPr>
                <w:rStyle w:val="normaltextrun"/>
              </w:rPr>
              <w:t>Socialinė, emocinė ir sveikos gyvensenos</w:t>
            </w:r>
          </w:p>
        </w:tc>
        <w:tc>
          <w:tcPr>
            <w:tcW w:w="1807" w:type="dxa"/>
          </w:tcPr>
          <w:p w14:paraId="7ED166CF" w14:textId="77777777" w:rsidR="00F6347E" w:rsidRPr="00C71039" w:rsidRDefault="00F6347E" w:rsidP="00F6347E">
            <w:pPr>
              <w:pStyle w:val="paragraph"/>
              <w:spacing w:before="0" w:beforeAutospacing="0" w:after="0" w:afterAutospacing="0"/>
              <w:textAlignment w:val="baseline"/>
              <w:rPr>
                <w:rStyle w:val="normaltextrun"/>
              </w:rPr>
            </w:pPr>
          </w:p>
        </w:tc>
      </w:tr>
      <w:tr w:rsidR="00F6347E" w:rsidRPr="00C71039" w14:paraId="590F3DCA" w14:textId="77777777" w:rsidTr="005608B4">
        <w:trPr>
          <w:trHeight w:val="276"/>
        </w:trPr>
        <w:tc>
          <w:tcPr>
            <w:tcW w:w="703" w:type="dxa"/>
          </w:tcPr>
          <w:p w14:paraId="47484337" w14:textId="1EBCEBA4" w:rsidR="00F6347E" w:rsidRPr="00C71039" w:rsidRDefault="00F6347E" w:rsidP="00F6347E">
            <w:pPr>
              <w:pStyle w:val="paragraph"/>
              <w:spacing w:before="0" w:beforeAutospacing="0" w:after="0" w:afterAutospacing="0"/>
              <w:textAlignment w:val="baseline"/>
              <w:rPr>
                <w:rStyle w:val="normaltextrun"/>
              </w:rPr>
            </w:pPr>
            <w:r>
              <w:rPr>
                <w:rStyle w:val="normaltextrun"/>
              </w:rPr>
              <w:t>4</w:t>
            </w:r>
            <w:r w:rsidRPr="00C71039">
              <w:rPr>
                <w:rStyle w:val="normaltextrun"/>
              </w:rPr>
              <w:t>.</w:t>
            </w:r>
          </w:p>
        </w:tc>
        <w:tc>
          <w:tcPr>
            <w:tcW w:w="2525" w:type="dxa"/>
          </w:tcPr>
          <w:p w14:paraId="3A478141" w14:textId="109CF45A" w:rsidR="00F6347E" w:rsidRPr="00C71039" w:rsidRDefault="00F6347E" w:rsidP="00F6347E">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64366025" w14:textId="7056E6D3" w:rsidR="00F6347E" w:rsidRPr="00C71039" w:rsidRDefault="00F6347E" w:rsidP="00F6347E">
            <w:pPr>
              <w:pStyle w:val="paragraph"/>
              <w:spacing w:before="0" w:beforeAutospacing="0" w:after="0" w:afterAutospacing="0"/>
              <w:textAlignment w:val="baseline"/>
            </w:pPr>
            <w:r w:rsidRPr="00432A2C">
              <w:t>Santykiai ir bendradarbiavimas</w:t>
            </w:r>
          </w:p>
        </w:tc>
        <w:tc>
          <w:tcPr>
            <w:tcW w:w="1403" w:type="dxa"/>
          </w:tcPr>
          <w:p w14:paraId="15135ADD" w14:textId="4B39DB32" w:rsidR="00F6347E" w:rsidRPr="00C71039" w:rsidRDefault="00F6347E" w:rsidP="00F6347E">
            <w:pPr>
              <w:pStyle w:val="paragraph"/>
              <w:spacing w:before="0" w:beforeAutospacing="0" w:after="0" w:afterAutospacing="0"/>
              <w:textAlignment w:val="baseline"/>
              <w:rPr>
                <w:rStyle w:val="normaltextrun"/>
              </w:rPr>
            </w:pPr>
            <w:r>
              <w:rPr>
                <w:rStyle w:val="normaltextrun"/>
              </w:rPr>
              <w:t>1</w:t>
            </w:r>
          </w:p>
        </w:tc>
        <w:tc>
          <w:tcPr>
            <w:tcW w:w="903" w:type="dxa"/>
          </w:tcPr>
          <w:p w14:paraId="22918796" w14:textId="77777777" w:rsidR="00F6347E" w:rsidRPr="00C71039" w:rsidRDefault="00F6347E" w:rsidP="00F6347E">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40B3AEB" w14:textId="47C654D8" w:rsidR="00F6347E" w:rsidRPr="00C71039" w:rsidRDefault="00F6347E" w:rsidP="00F6347E">
            <w:pPr>
              <w:pStyle w:val="paragraph"/>
              <w:spacing w:before="0" w:beforeAutospacing="0" w:after="0" w:afterAutospacing="0"/>
              <w:textAlignment w:val="baseline"/>
              <w:rPr>
                <w:rStyle w:val="normaltextrun"/>
              </w:rPr>
            </w:pPr>
            <w:r w:rsidRPr="00602A74">
              <w:t>Paaiškina, kaip poreikių nepatenkinimas siejasi su mintimis, emocijomis ir elgesiu (B1.3)</w:t>
            </w:r>
          </w:p>
        </w:tc>
        <w:tc>
          <w:tcPr>
            <w:tcW w:w="2835" w:type="dxa"/>
          </w:tcPr>
          <w:p w14:paraId="7DE01066" w14:textId="53462A5D" w:rsidR="00F6347E" w:rsidRPr="00C71039" w:rsidRDefault="001758A2" w:rsidP="00F6347E">
            <w:pPr>
              <w:pStyle w:val="paragraph"/>
              <w:spacing w:before="0" w:beforeAutospacing="0" w:after="0" w:afterAutospacing="0"/>
              <w:textAlignment w:val="baseline"/>
              <w:rPr>
                <w:rStyle w:val="normaltextrun"/>
              </w:rPr>
            </w:pPr>
            <w:r w:rsidRPr="001758A2">
              <w:rPr>
                <w:rStyle w:val="normaltextrun"/>
              </w:rPr>
              <w:t>Socialinė, emocinė ir sveikos gyvensenos</w:t>
            </w:r>
          </w:p>
        </w:tc>
        <w:tc>
          <w:tcPr>
            <w:tcW w:w="1807" w:type="dxa"/>
          </w:tcPr>
          <w:p w14:paraId="17E220C1" w14:textId="77777777" w:rsidR="00F6347E" w:rsidRPr="00C71039" w:rsidRDefault="00F6347E" w:rsidP="00F6347E">
            <w:pPr>
              <w:pStyle w:val="paragraph"/>
              <w:spacing w:before="0" w:beforeAutospacing="0" w:after="0" w:afterAutospacing="0"/>
              <w:textAlignment w:val="baseline"/>
              <w:rPr>
                <w:rStyle w:val="normaltextrun"/>
              </w:rPr>
            </w:pPr>
          </w:p>
        </w:tc>
      </w:tr>
      <w:tr w:rsidR="00F6347E" w:rsidRPr="00C71039" w14:paraId="6077E146" w14:textId="77777777" w:rsidTr="00557E1E">
        <w:trPr>
          <w:trHeight w:val="276"/>
        </w:trPr>
        <w:tc>
          <w:tcPr>
            <w:tcW w:w="703" w:type="dxa"/>
          </w:tcPr>
          <w:p w14:paraId="512202F1" w14:textId="7216ABD3" w:rsidR="00F6347E" w:rsidRPr="00C71039" w:rsidRDefault="00F6347E" w:rsidP="00F6347E">
            <w:pPr>
              <w:pStyle w:val="paragraph"/>
              <w:spacing w:before="0" w:beforeAutospacing="0" w:after="0" w:afterAutospacing="0"/>
              <w:textAlignment w:val="baseline"/>
              <w:rPr>
                <w:rStyle w:val="normaltextrun"/>
              </w:rPr>
            </w:pPr>
            <w:r>
              <w:rPr>
                <w:rStyle w:val="normaltextrun"/>
              </w:rPr>
              <w:t>5</w:t>
            </w:r>
            <w:r w:rsidRPr="00C71039">
              <w:rPr>
                <w:rStyle w:val="normaltextrun"/>
              </w:rPr>
              <w:t>.</w:t>
            </w:r>
          </w:p>
        </w:tc>
        <w:tc>
          <w:tcPr>
            <w:tcW w:w="2525" w:type="dxa"/>
          </w:tcPr>
          <w:p w14:paraId="20D7B9B6" w14:textId="17DDABC4" w:rsidR="00F6347E" w:rsidRPr="00C71039" w:rsidRDefault="00F6347E" w:rsidP="00F6347E">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0EFC2CA6" w14:textId="2E132EFC" w:rsidR="00F6347E" w:rsidRPr="00C71039" w:rsidRDefault="00F6347E" w:rsidP="00F6347E">
            <w:pPr>
              <w:pStyle w:val="paragraph"/>
              <w:spacing w:before="0" w:beforeAutospacing="0" w:after="0" w:afterAutospacing="0"/>
              <w:textAlignment w:val="baseline"/>
            </w:pPr>
            <w:r w:rsidRPr="00432A2C">
              <w:t>Santykiai ir bendradarbiavimas</w:t>
            </w:r>
          </w:p>
        </w:tc>
        <w:tc>
          <w:tcPr>
            <w:tcW w:w="1403" w:type="dxa"/>
          </w:tcPr>
          <w:p w14:paraId="7B499240" w14:textId="059AF77E" w:rsidR="00F6347E" w:rsidRPr="00C71039" w:rsidRDefault="00F6347E" w:rsidP="00F6347E">
            <w:pPr>
              <w:pStyle w:val="paragraph"/>
              <w:spacing w:before="0" w:beforeAutospacing="0" w:after="0" w:afterAutospacing="0"/>
              <w:textAlignment w:val="baseline"/>
              <w:rPr>
                <w:rStyle w:val="normaltextrun"/>
              </w:rPr>
            </w:pPr>
            <w:r>
              <w:rPr>
                <w:rStyle w:val="normaltextrun"/>
              </w:rPr>
              <w:t>1</w:t>
            </w:r>
          </w:p>
        </w:tc>
        <w:tc>
          <w:tcPr>
            <w:tcW w:w="903" w:type="dxa"/>
          </w:tcPr>
          <w:p w14:paraId="507C990F" w14:textId="77777777" w:rsidR="00F6347E" w:rsidRPr="00C71039" w:rsidRDefault="00F6347E" w:rsidP="00F6347E">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5708BF5F" w14:textId="0E613E1D" w:rsidR="00F6347E" w:rsidRPr="00C71039" w:rsidRDefault="00F6347E" w:rsidP="00F6347E">
            <w:pPr>
              <w:pStyle w:val="paragraph"/>
              <w:spacing w:before="0" w:beforeAutospacing="0" w:after="0" w:afterAutospacing="0"/>
              <w:textAlignment w:val="baseline"/>
              <w:rPr>
                <w:rStyle w:val="normaltextrun"/>
              </w:rPr>
            </w:pPr>
            <w:r w:rsidRPr="009E33D2">
              <w:t>Įvardija veiksnius, kurie vienija grupę ir padeda siekti tikslų (B2.3)</w:t>
            </w:r>
          </w:p>
        </w:tc>
        <w:tc>
          <w:tcPr>
            <w:tcW w:w="2835" w:type="dxa"/>
          </w:tcPr>
          <w:p w14:paraId="05A28112" w14:textId="5FFD7437" w:rsidR="00F6347E" w:rsidRPr="00C71039" w:rsidRDefault="001758A2" w:rsidP="00F6347E">
            <w:pPr>
              <w:pStyle w:val="paragraph"/>
              <w:spacing w:before="0" w:beforeAutospacing="0" w:after="0" w:afterAutospacing="0"/>
              <w:textAlignment w:val="baseline"/>
              <w:rPr>
                <w:rStyle w:val="normaltextrun"/>
              </w:rPr>
            </w:pPr>
            <w:r w:rsidRPr="001758A2">
              <w:rPr>
                <w:rStyle w:val="normaltextrun"/>
              </w:rPr>
              <w:t>Pilietiškumo</w:t>
            </w:r>
            <w:r>
              <w:rPr>
                <w:rStyle w:val="normaltextrun"/>
              </w:rPr>
              <w:t>;</w:t>
            </w:r>
            <w:r>
              <w:t xml:space="preserve"> </w:t>
            </w:r>
            <w:r w:rsidRPr="001758A2">
              <w:rPr>
                <w:rStyle w:val="normaltextrun"/>
              </w:rPr>
              <w:t>Socialinė, emocinė ir sveikos gyvensenos</w:t>
            </w:r>
          </w:p>
        </w:tc>
        <w:tc>
          <w:tcPr>
            <w:tcW w:w="1807" w:type="dxa"/>
          </w:tcPr>
          <w:p w14:paraId="463E560C" w14:textId="77777777" w:rsidR="00F6347E" w:rsidRPr="00C71039" w:rsidRDefault="00F6347E" w:rsidP="00F6347E">
            <w:pPr>
              <w:pStyle w:val="paragraph"/>
              <w:spacing w:before="0" w:beforeAutospacing="0" w:after="0" w:afterAutospacing="0"/>
              <w:textAlignment w:val="baseline"/>
              <w:rPr>
                <w:rStyle w:val="normaltextrun"/>
              </w:rPr>
            </w:pPr>
          </w:p>
        </w:tc>
      </w:tr>
      <w:tr w:rsidR="00F6347E" w:rsidRPr="00C71039" w14:paraId="494300C6" w14:textId="77777777" w:rsidTr="00557E1E">
        <w:trPr>
          <w:trHeight w:val="276"/>
        </w:trPr>
        <w:tc>
          <w:tcPr>
            <w:tcW w:w="703" w:type="dxa"/>
          </w:tcPr>
          <w:p w14:paraId="39CFA1F9" w14:textId="7A8CBE39" w:rsidR="00F6347E" w:rsidRPr="00C71039" w:rsidRDefault="00F6347E" w:rsidP="00F6347E">
            <w:pPr>
              <w:pStyle w:val="paragraph"/>
              <w:spacing w:before="0" w:beforeAutospacing="0" w:after="0" w:afterAutospacing="0"/>
              <w:textAlignment w:val="baseline"/>
              <w:rPr>
                <w:rStyle w:val="normaltextrun"/>
              </w:rPr>
            </w:pPr>
            <w:r>
              <w:rPr>
                <w:rStyle w:val="normaltextrun"/>
              </w:rPr>
              <w:t>6</w:t>
            </w:r>
            <w:r w:rsidRPr="00C71039">
              <w:rPr>
                <w:rStyle w:val="normaltextrun"/>
              </w:rPr>
              <w:t>.</w:t>
            </w:r>
          </w:p>
        </w:tc>
        <w:tc>
          <w:tcPr>
            <w:tcW w:w="2525" w:type="dxa"/>
          </w:tcPr>
          <w:p w14:paraId="6D85AD10" w14:textId="30FE368A" w:rsidR="00F6347E" w:rsidRPr="00C71039" w:rsidRDefault="00F6347E" w:rsidP="00F6347E">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3C4D3653" w14:textId="237F206E" w:rsidR="00F6347E" w:rsidRPr="00C71039" w:rsidRDefault="00F6347E" w:rsidP="00F6347E">
            <w:pPr>
              <w:pStyle w:val="paragraph"/>
              <w:spacing w:before="0" w:beforeAutospacing="0" w:after="0" w:afterAutospacing="0"/>
              <w:textAlignment w:val="baseline"/>
            </w:pPr>
            <w:r w:rsidRPr="00432A2C">
              <w:t>Santykiai ir bendradarbiavimas</w:t>
            </w:r>
          </w:p>
        </w:tc>
        <w:tc>
          <w:tcPr>
            <w:tcW w:w="1403" w:type="dxa"/>
          </w:tcPr>
          <w:p w14:paraId="7929DD33" w14:textId="25154696" w:rsidR="00F6347E" w:rsidRPr="00C71039" w:rsidRDefault="00F6347E" w:rsidP="00F6347E">
            <w:pPr>
              <w:pStyle w:val="paragraph"/>
              <w:spacing w:before="0" w:beforeAutospacing="0" w:after="0" w:afterAutospacing="0"/>
              <w:textAlignment w:val="baseline"/>
              <w:rPr>
                <w:rStyle w:val="normaltextrun"/>
              </w:rPr>
            </w:pPr>
            <w:r>
              <w:rPr>
                <w:rStyle w:val="normaltextrun"/>
              </w:rPr>
              <w:t>1</w:t>
            </w:r>
          </w:p>
        </w:tc>
        <w:tc>
          <w:tcPr>
            <w:tcW w:w="903" w:type="dxa"/>
          </w:tcPr>
          <w:p w14:paraId="5617DF91" w14:textId="77777777" w:rsidR="00F6347E" w:rsidRPr="00C71039" w:rsidRDefault="00F6347E" w:rsidP="00F6347E">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6CE8A932" w14:textId="43989622" w:rsidR="00F6347E" w:rsidRPr="00C71039" w:rsidRDefault="00F6347E" w:rsidP="00F6347E">
            <w:pPr>
              <w:pStyle w:val="paragraph"/>
              <w:spacing w:before="0" w:beforeAutospacing="0" w:after="0" w:afterAutospacing="0"/>
              <w:textAlignment w:val="baseline"/>
              <w:rPr>
                <w:rStyle w:val="normaltextrun"/>
              </w:rPr>
            </w:pPr>
            <w:r w:rsidRPr="009E33D2">
              <w:t>Atpažįsta ir įvardija subjektyvumą, stereotipus ir nusistatymą prieš vieną ar kitą grupę, oponuoja netolerancijai ir stereotipams (B3.3)</w:t>
            </w:r>
          </w:p>
        </w:tc>
        <w:tc>
          <w:tcPr>
            <w:tcW w:w="2835" w:type="dxa"/>
          </w:tcPr>
          <w:p w14:paraId="34AFD61B" w14:textId="75BBAB5D" w:rsidR="00F6347E" w:rsidRPr="00C71039" w:rsidRDefault="001758A2" w:rsidP="00F6347E">
            <w:pPr>
              <w:pStyle w:val="paragraph"/>
              <w:spacing w:before="0" w:beforeAutospacing="0" w:after="0" w:afterAutospacing="0"/>
              <w:textAlignment w:val="baseline"/>
              <w:rPr>
                <w:rStyle w:val="normaltextrun"/>
              </w:rPr>
            </w:pPr>
            <w:r w:rsidRPr="001758A2">
              <w:rPr>
                <w:rStyle w:val="normaltextrun"/>
              </w:rPr>
              <w:t>Kultūrinė</w:t>
            </w:r>
            <w:r>
              <w:rPr>
                <w:rStyle w:val="normaltextrun"/>
              </w:rPr>
              <w:t>;</w:t>
            </w:r>
            <w:r>
              <w:t xml:space="preserve"> </w:t>
            </w:r>
            <w:r w:rsidRPr="001758A2">
              <w:rPr>
                <w:rStyle w:val="normaltextrun"/>
              </w:rPr>
              <w:t>Pažinimo</w:t>
            </w:r>
            <w:r>
              <w:rPr>
                <w:rStyle w:val="normaltextrun"/>
              </w:rPr>
              <w:t>;</w:t>
            </w:r>
            <w:r>
              <w:t xml:space="preserve"> </w:t>
            </w:r>
            <w:r w:rsidRPr="001758A2">
              <w:rPr>
                <w:rStyle w:val="normaltextrun"/>
              </w:rPr>
              <w:t>Pilietiškumo</w:t>
            </w:r>
            <w:r>
              <w:rPr>
                <w:rStyle w:val="normaltextrun"/>
              </w:rPr>
              <w:t>;</w:t>
            </w:r>
            <w:r>
              <w:t xml:space="preserve"> </w:t>
            </w:r>
            <w:r w:rsidRPr="001758A2">
              <w:rPr>
                <w:rStyle w:val="normaltextrun"/>
              </w:rPr>
              <w:t>Socialinė, emocinė ir sveikos gyvensenos</w:t>
            </w:r>
          </w:p>
        </w:tc>
        <w:tc>
          <w:tcPr>
            <w:tcW w:w="1807" w:type="dxa"/>
          </w:tcPr>
          <w:p w14:paraId="58B595DC" w14:textId="77777777" w:rsidR="00F6347E" w:rsidRPr="00C71039" w:rsidRDefault="00F6347E" w:rsidP="00F6347E">
            <w:pPr>
              <w:pStyle w:val="paragraph"/>
              <w:spacing w:before="0" w:beforeAutospacing="0" w:after="0" w:afterAutospacing="0"/>
              <w:textAlignment w:val="baseline"/>
              <w:rPr>
                <w:rStyle w:val="normaltextrun"/>
              </w:rPr>
            </w:pPr>
          </w:p>
        </w:tc>
      </w:tr>
      <w:tr w:rsidR="00F6347E" w:rsidRPr="00C71039" w14:paraId="41C3180B" w14:textId="77777777" w:rsidTr="00111657">
        <w:trPr>
          <w:trHeight w:val="1441"/>
        </w:trPr>
        <w:tc>
          <w:tcPr>
            <w:tcW w:w="703" w:type="dxa"/>
          </w:tcPr>
          <w:p w14:paraId="1BE47814" w14:textId="062D4907" w:rsidR="00F6347E" w:rsidRPr="00C71039" w:rsidRDefault="00F6347E" w:rsidP="00F6347E">
            <w:pPr>
              <w:pStyle w:val="paragraph"/>
              <w:spacing w:before="0" w:beforeAutospacing="0" w:after="0" w:afterAutospacing="0"/>
              <w:textAlignment w:val="baseline"/>
              <w:rPr>
                <w:rStyle w:val="normaltextrun"/>
              </w:rPr>
            </w:pPr>
            <w:r>
              <w:rPr>
                <w:rStyle w:val="normaltextrun"/>
              </w:rPr>
              <w:t>7</w:t>
            </w:r>
            <w:r w:rsidRPr="00C71039">
              <w:rPr>
                <w:rStyle w:val="normaltextrun"/>
              </w:rPr>
              <w:t>.</w:t>
            </w:r>
          </w:p>
        </w:tc>
        <w:tc>
          <w:tcPr>
            <w:tcW w:w="2525" w:type="dxa"/>
          </w:tcPr>
          <w:p w14:paraId="26DF54B5" w14:textId="5F0BDCB3" w:rsidR="00F6347E" w:rsidRPr="00C71039" w:rsidRDefault="00F6347E" w:rsidP="00F6347E">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60C17B7E" w14:textId="651E9677" w:rsidR="00F6347E" w:rsidRPr="00C71039" w:rsidRDefault="00F6347E" w:rsidP="00F6347E">
            <w:pPr>
              <w:pStyle w:val="paragraph"/>
              <w:spacing w:before="0" w:beforeAutospacing="0" w:after="0" w:afterAutospacing="0"/>
              <w:textAlignment w:val="baseline"/>
            </w:pPr>
            <w:r w:rsidRPr="00432A2C">
              <w:t>Santykiai ir bendradarbiavimas</w:t>
            </w:r>
          </w:p>
        </w:tc>
        <w:tc>
          <w:tcPr>
            <w:tcW w:w="1403" w:type="dxa"/>
          </w:tcPr>
          <w:p w14:paraId="79AB8582" w14:textId="3C41A99B" w:rsidR="00F6347E" w:rsidRPr="00C71039" w:rsidRDefault="00F6347E" w:rsidP="00F6347E">
            <w:pPr>
              <w:pStyle w:val="paragraph"/>
              <w:spacing w:before="0" w:beforeAutospacing="0" w:after="0" w:afterAutospacing="0"/>
              <w:textAlignment w:val="baseline"/>
              <w:rPr>
                <w:rStyle w:val="normaltextrun"/>
              </w:rPr>
            </w:pPr>
            <w:r>
              <w:rPr>
                <w:rStyle w:val="normaltextrun"/>
              </w:rPr>
              <w:t>1</w:t>
            </w:r>
          </w:p>
        </w:tc>
        <w:tc>
          <w:tcPr>
            <w:tcW w:w="903" w:type="dxa"/>
          </w:tcPr>
          <w:p w14:paraId="442DCC47" w14:textId="77777777" w:rsidR="00F6347E" w:rsidRPr="00C71039" w:rsidRDefault="00F6347E" w:rsidP="00F6347E">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C02A9F8" w14:textId="6DEC3628" w:rsidR="00F6347E" w:rsidRPr="00C71039" w:rsidRDefault="00F6347E" w:rsidP="00F6347E">
            <w:pPr>
              <w:pStyle w:val="paragraph"/>
              <w:textAlignment w:val="baseline"/>
              <w:rPr>
                <w:rStyle w:val="normaltextrun"/>
              </w:rPr>
            </w:pPr>
            <w:r w:rsidRPr="009E33D2">
              <w:t xml:space="preserve">Analizuoja ir pagrindžia konfliktų atsiradimo priežastis, demonstruoja mediacijos gebėjimus. </w:t>
            </w:r>
            <w:r w:rsidRPr="00602A74">
              <w:t xml:space="preserve">Paaiškina, kas yra </w:t>
            </w:r>
            <w:proofErr w:type="spellStart"/>
            <w:r w:rsidRPr="00602A74">
              <w:t>mobingas</w:t>
            </w:r>
            <w:proofErr w:type="spellEnd"/>
            <w:r w:rsidRPr="00602A74">
              <w:t xml:space="preserve">, kokią įtaką daro asmens psichikos sveikatai, paaiškina reakcijos ir pasipriešinimo </w:t>
            </w:r>
            <w:proofErr w:type="spellStart"/>
            <w:r w:rsidRPr="00602A74">
              <w:t>mobingui</w:t>
            </w:r>
            <w:proofErr w:type="spellEnd"/>
            <w:r w:rsidRPr="00602A74">
              <w:t xml:space="preserve"> žingsnius (B4.3).</w:t>
            </w:r>
          </w:p>
        </w:tc>
        <w:tc>
          <w:tcPr>
            <w:tcW w:w="2835" w:type="dxa"/>
          </w:tcPr>
          <w:p w14:paraId="7D3F5154" w14:textId="40140D11" w:rsidR="00F6347E" w:rsidRPr="00C71039" w:rsidRDefault="001758A2" w:rsidP="00F6347E">
            <w:pPr>
              <w:pStyle w:val="paragraph"/>
              <w:spacing w:before="0" w:beforeAutospacing="0" w:after="0" w:afterAutospacing="0"/>
              <w:textAlignment w:val="baseline"/>
              <w:rPr>
                <w:rStyle w:val="normaltextrun"/>
              </w:rPr>
            </w:pPr>
            <w:r w:rsidRPr="001758A2">
              <w:rPr>
                <w:rStyle w:val="normaltextrun"/>
              </w:rPr>
              <w:t>Socialinė, emocinė ir sveikos gyvensenos</w:t>
            </w:r>
          </w:p>
        </w:tc>
        <w:tc>
          <w:tcPr>
            <w:tcW w:w="1807" w:type="dxa"/>
          </w:tcPr>
          <w:p w14:paraId="011FF33D" w14:textId="77777777" w:rsidR="00F6347E" w:rsidRPr="00C71039" w:rsidRDefault="00F6347E" w:rsidP="00F6347E">
            <w:pPr>
              <w:pStyle w:val="paragraph"/>
              <w:spacing w:before="0" w:beforeAutospacing="0" w:after="0" w:afterAutospacing="0"/>
              <w:textAlignment w:val="baseline"/>
              <w:rPr>
                <w:rStyle w:val="normaltextrun"/>
              </w:rPr>
            </w:pPr>
          </w:p>
        </w:tc>
      </w:tr>
      <w:tr w:rsidR="00F6347E" w:rsidRPr="00C71039" w14:paraId="29CB1B6C" w14:textId="77777777" w:rsidTr="00A05ADD">
        <w:trPr>
          <w:trHeight w:val="276"/>
        </w:trPr>
        <w:tc>
          <w:tcPr>
            <w:tcW w:w="703" w:type="dxa"/>
          </w:tcPr>
          <w:p w14:paraId="72A54E5F" w14:textId="4A21737B" w:rsidR="00F6347E" w:rsidRPr="00C71039" w:rsidRDefault="00F6347E" w:rsidP="00F6347E">
            <w:pPr>
              <w:pStyle w:val="paragraph"/>
              <w:spacing w:before="0" w:beforeAutospacing="0" w:after="0" w:afterAutospacing="0"/>
              <w:textAlignment w:val="baseline"/>
              <w:rPr>
                <w:rStyle w:val="normaltextrun"/>
              </w:rPr>
            </w:pPr>
            <w:r>
              <w:rPr>
                <w:rStyle w:val="normaltextrun"/>
              </w:rPr>
              <w:t>8</w:t>
            </w:r>
            <w:r w:rsidRPr="00C71039">
              <w:rPr>
                <w:rStyle w:val="normaltextrun"/>
              </w:rPr>
              <w:t>.</w:t>
            </w:r>
          </w:p>
        </w:tc>
        <w:tc>
          <w:tcPr>
            <w:tcW w:w="2525" w:type="dxa"/>
          </w:tcPr>
          <w:p w14:paraId="4ABC920A" w14:textId="1E4C9F7E" w:rsidR="00F6347E" w:rsidRPr="00C71039" w:rsidRDefault="00F6347E" w:rsidP="00F6347E">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306" w:type="dxa"/>
          </w:tcPr>
          <w:p w14:paraId="3F3B6977" w14:textId="7C8F73E5" w:rsidR="00F6347E" w:rsidRPr="00C71039" w:rsidRDefault="00F6347E" w:rsidP="00F6347E">
            <w:pPr>
              <w:pStyle w:val="paragraph"/>
              <w:spacing w:before="0" w:beforeAutospacing="0" w:after="0" w:afterAutospacing="0"/>
              <w:textAlignment w:val="baseline"/>
            </w:pPr>
            <w:r w:rsidRPr="00432A2C">
              <w:t>Atsakingi sprendimai ir elgesys</w:t>
            </w:r>
          </w:p>
        </w:tc>
        <w:tc>
          <w:tcPr>
            <w:tcW w:w="1403" w:type="dxa"/>
          </w:tcPr>
          <w:p w14:paraId="6549E048" w14:textId="3E14733B" w:rsidR="00F6347E" w:rsidRPr="00C71039" w:rsidRDefault="00F6347E" w:rsidP="00F6347E">
            <w:pPr>
              <w:pStyle w:val="paragraph"/>
              <w:spacing w:before="0" w:beforeAutospacing="0" w:after="0" w:afterAutospacing="0"/>
              <w:textAlignment w:val="baseline"/>
              <w:rPr>
                <w:rStyle w:val="normaltextrun"/>
              </w:rPr>
            </w:pPr>
            <w:r>
              <w:rPr>
                <w:rStyle w:val="normaltextrun"/>
              </w:rPr>
              <w:t>1</w:t>
            </w:r>
          </w:p>
        </w:tc>
        <w:tc>
          <w:tcPr>
            <w:tcW w:w="903" w:type="dxa"/>
          </w:tcPr>
          <w:p w14:paraId="5E2E1321" w14:textId="77777777" w:rsidR="00F6347E" w:rsidRPr="00C71039" w:rsidRDefault="00F6347E" w:rsidP="00F6347E">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8A0C530" w14:textId="09EEEB5B" w:rsidR="00F6347E" w:rsidRPr="00C71039" w:rsidRDefault="00F6347E" w:rsidP="00F6347E">
            <w:pPr>
              <w:pStyle w:val="paragraph"/>
              <w:spacing w:before="0" w:beforeAutospacing="0" w:after="0" w:afterAutospacing="0"/>
              <w:textAlignment w:val="baseline"/>
              <w:rPr>
                <w:rStyle w:val="normaltextrun"/>
              </w:rPr>
            </w:pPr>
            <w:r w:rsidRPr="002C40DE">
              <w:t>Pateikia pavyzdžių, kaip taisyklių, įstatymų pažeidimai daro įtaką aplinkinių gyvenimui, šeimai, bendruomenei, Lietuvai ir pasauliui (C1.3).</w:t>
            </w:r>
          </w:p>
        </w:tc>
        <w:tc>
          <w:tcPr>
            <w:tcW w:w="2835" w:type="dxa"/>
          </w:tcPr>
          <w:p w14:paraId="3AB98101" w14:textId="2D314117" w:rsidR="00F6347E" w:rsidRPr="00C71039" w:rsidRDefault="001758A2" w:rsidP="00F6347E">
            <w:pPr>
              <w:pStyle w:val="paragraph"/>
              <w:spacing w:before="0" w:beforeAutospacing="0" w:after="0" w:afterAutospacing="0"/>
              <w:textAlignment w:val="baseline"/>
              <w:rPr>
                <w:rStyle w:val="normaltextrun"/>
              </w:rPr>
            </w:pPr>
            <w:r w:rsidRPr="001758A2">
              <w:rPr>
                <w:rStyle w:val="normaltextrun"/>
              </w:rPr>
              <w:t>Kultūrinė</w:t>
            </w:r>
            <w:r>
              <w:rPr>
                <w:rStyle w:val="normaltextrun"/>
              </w:rPr>
              <w:t>;</w:t>
            </w:r>
            <w:r>
              <w:t xml:space="preserve"> </w:t>
            </w:r>
            <w:r w:rsidRPr="001758A2">
              <w:rPr>
                <w:rStyle w:val="normaltextrun"/>
              </w:rPr>
              <w:t>Pažinimo</w:t>
            </w:r>
            <w:r>
              <w:rPr>
                <w:rStyle w:val="normaltextrun"/>
              </w:rPr>
              <w:t>;</w:t>
            </w:r>
            <w:r>
              <w:t xml:space="preserve"> </w:t>
            </w:r>
            <w:r w:rsidRPr="001758A2">
              <w:rPr>
                <w:rStyle w:val="normaltextrun"/>
              </w:rPr>
              <w:t>Pilietiškumo</w:t>
            </w:r>
            <w:r>
              <w:rPr>
                <w:rStyle w:val="normaltextrun"/>
              </w:rPr>
              <w:t>;</w:t>
            </w:r>
          </w:p>
        </w:tc>
        <w:tc>
          <w:tcPr>
            <w:tcW w:w="1807" w:type="dxa"/>
          </w:tcPr>
          <w:p w14:paraId="7996D089" w14:textId="77777777" w:rsidR="00F6347E" w:rsidRPr="00C71039" w:rsidRDefault="00F6347E" w:rsidP="00F6347E">
            <w:pPr>
              <w:pStyle w:val="paragraph"/>
              <w:spacing w:before="0" w:beforeAutospacing="0" w:after="0" w:afterAutospacing="0"/>
              <w:textAlignment w:val="baseline"/>
              <w:rPr>
                <w:rStyle w:val="normaltextrun"/>
              </w:rPr>
            </w:pPr>
          </w:p>
        </w:tc>
      </w:tr>
      <w:tr w:rsidR="00F6347E" w:rsidRPr="00C71039" w14:paraId="3ED497A6" w14:textId="77777777" w:rsidTr="00F02809">
        <w:trPr>
          <w:trHeight w:val="276"/>
        </w:trPr>
        <w:tc>
          <w:tcPr>
            <w:tcW w:w="703" w:type="dxa"/>
          </w:tcPr>
          <w:p w14:paraId="538AD360" w14:textId="4EE6357D" w:rsidR="00F6347E" w:rsidRPr="00C71039" w:rsidRDefault="00F6347E" w:rsidP="00F6347E">
            <w:pPr>
              <w:pStyle w:val="paragraph"/>
              <w:spacing w:before="0" w:beforeAutospacing="0" w:after="0" w:afterAutospacing="0"/>
              <w:textAlignment w:val="baseline"/>
              <w:rPr>
                <w:rStyle w:val="normaltextrun"/>
              </w:rPr>
            </w:pPr>
            <w:r>
              <w:rPr>
                <w:rStyle w:val="normaltextrun"/>
              </w:rPr>
              <w:t>9</w:t>
            </w:r>
            <w:r w:rsidRPr="00C71039">
              <w:rPr>
                <w:rStyle w:val="normaltextrun"/>
              </w:rPr>
              <w:t>.</w:t>
            </w:r>
          </w:p>
        </w:tc>
        <w:tc>
          <w:tcPr>
            <w:tcW w:w="2525" w:type="dxa"/>
          </w:tcPr>
          <w:p w14:paraId="0FDBF148" w14:textId="636339DC" w:rsidR="00F6347E" w:rsidRPr="00C71039" w:rsidRDefault="00F6347E" w:rsidP="00F6347E">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306" w:type="dxa"/>
          </w:tcPr>
          <w:p w14:paraId="03C3FDC0" w14:textId="70AF97B1" w:rsidR="00F6347E" w:rsidRPr="00C71039" w:rsidRDefault="00F6347E" w:rsidP="00F6347E">
            <w:pPr>
              <w:pStyle w:val="paragraph"/>
              <w:spacing w:before="0" w:beforeAutospacing="0" w:after="0" w:afterAutospacing="0"/>
              <w:textAlignment w:val="baseline"/>
              <w:rPr>
                <w:rStyle w:val="normaltextrun"/>
              </w:rPr>
            </w:pPr>
            <w:r w:rsidRPr="00432A2C">
              <w:t>Atsakingi sprendimai ir elgesys</w:t>
            </w:r>
          </w:p>
        </w:tc>
        <w:tc>
          <w:tcPr>
            <w:tcW w:w="1403" w:type="dxa"/>
          </w:tcPr>
          <w:p w14:paraId="10EA50C5" w14:textId="319562B2" w:rsidR="00F6347E" w:rsidRPr="00C71039" w:rsidRDefault="00F6347E" w:rsidP="00F6347E">
            <w:pPr>
              <w:pStyle w:val="paragraph"/>
              <w:spacing w:before="0" w:beforeAutospacing="0" w:after="0" w:afterAutospacing="0"/>
              <w:textAlignment w:val="baseline"/>
              <w:rPr>
                <w:rStyle w:val="normaltextrun"/>
              </w:rPr>
            </w:pPr>
            <w:r>
              <w:rPr>
                <w:rStyle w:val="normaltextrun"/>
              </w:rPr>
              <w:t>1</w:t>
            </w:r>
          </w:p>
        </w:tc>
        <w:tc>
          <w:tcPr>
            <w:tcW w:w="903" w:type="dxa"/>
          </w:tcPr>
          <w:p w14:paraId="08295AE1" w14:textId="77777777" w:rsidR="00F6347E" w:rsidRPr="00C71039" w:rsidRDefault="00F6347E" w:rsidP="00F6347E">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35901DE4" w14:textId="647D388E" w:rsidR="00F6347E" w:rsidRPr="00C71039" w:rsidRDefault="00F6347E" w:rsidP="00F6347E">
            <w:pPr>
              <w:pStyle w:val="paragraph"/>
              <w:spacing w:before="0" w:beforeAutospacing="0" w:after="0" w:afterAutospacing="0"/>
              <w:textAlignment w:val="baseline"/>
              <w:rPr>
                <w:rStyle w:val="normaltextrun"/>
              </w:rPr>
            </w:pPr>
            <w:r w:rsidRPr="002C40DE">
              <w:t>Paaiškina, kaip socialiniai santykiai padeda priimti tinkamus sprendimus, prisiimti atsakomybę ir geriau atlikti užduotis (C2.3).</w:t>
            </w:r>
          </w:p>
        </w:tc>
        <w:tc>
          <w:tcPr>
            <w:tcW w:w="2835" w:type="dxa"/>
          </w:tcPr>
          <w:p w14:paraId="74D7777C" w14:textId="481D289B" w:rsidR="00F6347E" w:rsidRPr="00C71039" w:rsidRDefault="001758A2" w:rsidP="00F6347E">
            <w:pPr>
              <w:pStyle w:val="paragraph"/>
              <w:spacing w:before="0" w:beforeAutospacing="0" w:after="0" w:afterAutospacing="0"/>
              <w:textAlignment w:val="baseline"/>
              <w:rPr>
                <w:rStyle w:val="normaltextrun"/>
              </w:rPr>
            </w:pPr>
            <w:r w:rsidRPr="001758A2">
              <w:rPr>
                <w:rStyle w:val="normaltextrun"/>
              </w:rPr>
              <w:t>Kultūrinė</w:t>
            </w:r>
            <w:r>
              <w:rPr>
                <w:rStyle w:val="normaltextrun"/>
              </w:rPr>
              <w:t>;</w:t>
            </w:r>
            <w:r>
              <w:t xml:space="preserve"> </w:t>
            </w:r>
            <w:r w:rsidRPr="001758A2">
              <w:rPr>
                <w:rStyle w:val="normaltextrun"/>
              </w:rPr>
              <w:t>Kūrybiškumo</w:t>
            </w:r>
            <w:r>
              <w:rPr>
                <w:rStyle w:val="normaltextrun"/>
              </w:rPr>
              <w:t>;</w:t>
            </w:r>
            <w:r>
              <w:t xml:space="preserve"> </w:t>
            </w:r>
            <w:r w:rsidRPr="001758A2">
              <w:rPr>
                <w:rStyle w:val="normaltextrun"/>
              </w:rPr>
              <w:t>Pažinimo</w:t>
            </w:r>
            <w:r>
              <w:rPr>
                <w:rStyle w:val="normaltextrun"/>
              </w:rPr>
              <w:t>;</w:t>
            </w:r>
            <w:r>
              <w:t xml:space="preserve"> </w:t>
            </w:r>
            <w:r w:rsidRPr="001758A2">
              <w:rPr>
                <w:rStyle w:val="normaltextrun"/>
              </w:rPr>
              <w:t>Pilietiškumo</w:t>
            </w:r>
            <w:r>
              <w:rPr>
                <w:rStyle w:val="normaltextrun"/>
              </w:rPr>
              <w:t>;</w:t>
            </w:r>
            <w:r>
              <w:t xml:space="preserve"> </w:t>
            </w:r>
            <w:r w:rsidRPr="001758A2">
              <w:rPr>
                <w:rStyle w:val="normaltextrun"/>
              </w:rPr>
              <w:t>Socialinė, emocinė ir sveikos gyvensenos</w:t>
            </w:r>
          </w:p>
        </w:tc>
        <w:tc>
          <w:tcPr>
            <w:tcW w:w="1807" w:type="dxa"/>
          </w:tcPr>
          <w:p w14:paraId="090FD114" w14:textId="77777777" w:rsidR="00F6347E" w:rsidRPr="00C71039" w:rsidRDefault="00F6347E" w:rsidP="00F6347E">
            <w:pPr>
              <w:pStyle w:val="paragraph"/>
              <w:spacing w:before="0" w:beforeAutospacing="0" w:after="0" w:afterAutospacing="0"/>
              <w:textAlignment w:val="baseline"/>
              <w:rPr>
                <w:rStyle w:val="normaltextrun"/>
              </w:rPr>
            </w:pPr>
          </w:p>
        </w:tc>
      </w:tr>
      <w:tr w:rsidR="00F6347E" w:rsidRPr="00C71039" w14:paraId="6ECDA142" w14:textId="77777777" w:rsidTr="00F02809">
        <w:trPr>
          <w:trHeight w:val="260"/>
        </w:trPr>
        <w:tc>
          <w:tcPr>
            <w:tcW w:w="703" w:type="dxa"/>
          </w:tcPr>
          <w:p w14:paraId="7CCA9BA9" w14:textId="17F2EDE9" w:rsidR="00F6347E" w:rsidRPr="00C71039" w:rsidRDefault="00F6347E" w:rsidP="00F6347E">
            <w:pPr>
              <w:pStyle w:val="paragraph"/>
              <w:spacing w:before="0" w:beforeAutospacing="0" w:after="0" w:afterAutospacing="0"/>
              <w:textAlignment w:val="baseline"/>
              <w:rPr>
                <w:rStyle w:val="normaltextrun"/>
              </w:rPr>
            </w:pPr>
            <w:r w:rsidRPr="00C71039">
              <w:rPr>
                <w:rStyle w:val="normaltextrun"/>
              </w:rPr>
              <w:lastRenderedPageBreak/>
              <w:t>1</w:t>
            </w:r>
            <w:r>
              <w:rPr>
                <w:rStyle w:val="normaltextrun"/>
              </w:rPr>
              <w:t>0</w:t>
            </w:r>
            <w:r w:rsidRPr="00C71039">
              <w:rPr>
                <w:rStyle w:val="normaltextrun"/>
              </w:rPr>
              <w:t>.</w:t>
            </w:r>
          </w:p>
        </w:tc>
        <w:tc>
          <w:tcPr>
            <w:tcW w:w="2525" w:type="dxa"/>
          </w:tcPr>
          <w:p w14:paraId="03C292DE" w14:textId="03463B2F" w:rsidR="00F6347E" w:rsidRPr="00C71039" w:rsidRDefault="00F6347E" w:rsidP="00F6347E">
            <w:pPr>
              <w:pStyle w:val="paragraph"/>
              <w:spacing w:before="0" w:beforeAutospacing="0" w:after="0" w:afterAutospacing="0"/>
              <w:textAlignment w:val="baseline"/>
              <w:rPr>
                <w:rStyle w:val="normaltextrun"/>
              </w:rPr>
            </w:pPr>
            <w:r w:rsidRPr="00432A2C">
              <w:rPr>
                <w:rStyle w:val="normaltextrun"/>
              </w:rPr>
              <w:t>Saugus ir sveikas asmuo ir bendruomenė</w:t>
            </w:r>
          </w:p>
        </w:tc>
        <w:tc>
          <w:tcPr>
            <w:tcW w:w="2306" w:type="dxa"/>
          </w:tcPr>
          <w:p w14:paraId="5A88F47C" w14:textId="385939EA" w:rsidR="00F6347E" w:rsidRPr="00C71039" w:rsidRDefault="00F6347E" w:rsidP="00F6347E">
            <w:pPr>
              <w:pStyle w:val="paragraph"/>
              <w:spacing w:before="0" w:beforeAutospacing="0" w:after="0" w:afterAutospacing="0"/>
              <w:textAlignment w:val="baseline"/>
              <w:rPr>
                <w:rStyle w:val="normaltextrun"/>
              </w:rPr>
            </w:pPr>
            <w:r w:rsidRPr="00432A2C">
              <w:t>Saugus ir sveikas asmuo ir bendruomenė</w:t>
            </w:r>
          </w:p>
        </w:tc>
        <w:tc>
          <w:tcPr>
            <w:tcW w:w="1403" w:type="dxa"/>
          </w:tcPr>
          <w:p w14:paraId="53182ED5" w14:textId="4AF80C59" w:rsidR="00F6347E" w:rsidRPr="00C71039" w:rsidRDefault="00F6347E" w:rsidP="00F6347E">
            <w:pPr>
              <w:pStyle w:val="paragraph"/>
              <w:spacing w:before="0" w:beforeAutospacing="0" w:after="0" w:afterAutospacing="0"/>
              <w:textAlignment w:val="baseline"/>
              <w:rPr>
                <w:rStyle w:val="normaltextrun"/>
              </w:rPr>
            </w:pPr>
            <w:r>
              <w:rPr>
                <w:rStyle w:val="normaltextrun"/>
              </w:rPr>
              <w:t>1–2</w:t>
            </w:r>
          </w:p>
        </w:tc>
        <w:tc>
          <w:tcPr>
            <w:tcW w:w="903" w:type="dxa"/>
          </w:tcPr>
          <w:p w14:paraId="61C98FE5" w14:textId="77777777" w:rsidR="00F6347E" w:rsidRPr="00C71039" w:rsidRDefault="00F6347E" w:rsidP="00F6347E">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CA24153" w14:textId="274B0A07" w:rsidR="00F6347E" w:rsidRPr="00C71039" w:rsidRDefault="00F6347E" w:rsidP="00F6347E">
            <w:pPr>
              <w:pStyle w:val="paragraph"/>
              <w:textAlignment w:val="baseline"/>
              <w:rPr>
                <w:rStyle w:val="normaltextrun"/>
              </w:rPr>
            </w:pPr>
            <w:r w:rsidRPr="00602A74">
              <w:rPr>
                <w:color w:val="000000"/>
              </w:rPr>
              <w:t>Pateikia pasiūlymų, kaip sukurti emociškai saugią mokymosi ir darbo aplinką, įvardija priežastis ir požymius, kaip atpažinti smurtą namų, mokymosi ir darbo vietoje. Apibūdina teroristinės veikos būdus, paaiškina, ką turi kiekvienas žinoti apie saugumą teroristinių išpuolių metu, ir sukuria šeimos saugumo planą.</w:t>
            </w:r>
            <w:r>
              <w:rPr>
                <w:color w:val="000000"/>
              </w:rPr>
              <w:t xml:space="preserve"> </w:t>
            </w:r>
            <w:r w:rsidRPr="00602A74">
              <w:rPr>
                <w:color w:val="000000"/>
              </w:rPr>
              <w:t>Priklausomai nuo situacijos pobūdžio taiko tinkamus apsaugos būdus, rūpinasi ne tik savo, bet ir aplinkinių saugumu. Įvardija ir pagrindžia smurto, seksualinių nusikaltimų požymius ir pasekmes, atpažįsta smurto grėsmę, taiko įgūdžius, kurie padeda pasipriešinti smurtui (D1.3).</w:t>
            </w:r>
          </w:p>
        </w:tc>
        <w:tc>
          <w:tcPr>
            <w:tcW w:w="2835" w:type="dxa"/>
          </w:tcPr>
          <w:p w14:paraId="47B0CDAA" w14:textId="66EF4E34" w:rsidR="00F6347E" w:rsidRPr="00C71039" w:rsidRDefault="001758A2" w:rsidP="00F6347E">
            <w:pPr>
              <w:pStyle w:val="paragraph"/>
              <w:spacing w:before="0" w:beforeAutospacing="0" w:after="0" w:afterAutospacing="0"/>
              <w:textAlignment w:val="baseline"/>
              <w:rPr>
                <w:rStyle w:val="normaltextrun"/>
              </w:rPr>
            </w:pPr>
            <w:r w:rsidRPr="001758A2">
              <w:rPr>
                <w:rStyle w:val="normaltextrun"/>
              </w:rPr>
              <w:t>Pažinimo</w:t>
            </w:r>
            <w:r>
              <w:rPr>
                <w:rStyle w:val="normaltextrun"/>
              </w:rPr>
              <w:t xml:space="preserve">; </w:t>
            </w:r>
            <w:r w:rsidRPr="001758A2">
              <w:rPr>
                <w:rStyle w:val="normaltextrun"/>
              </w:rPr>
              <w:t>Skaitmeninė</w:t>
            </w:r>
            <w:r>
              <w:rPr>
                <w:rStyle w:val="normaltextrun"/>
              </w:rPr>
              <w:t>;</w:t>
            </w:r>
            <w:r>
              <w:t xml:space="preserve"> </w:t>
            </w:r>
            <w:r w:rsidRPr="001758A2">
              <w:rPr>
                <w:rStyle w:val="normaltextrun"/>
              </w:rPr>
              <w:t>Socialinė, emocinė ir sveikos gyvensenos</w:t>
            </w:r>
          </w:p>
        </w:tc>
        <w:tc>
          <w:tcPr>
            <w:tcW w:w="1807" w:type="dxa"/>
          </w:tcPr>
          <w:p w14:paraId="64CEDBA8" w14:textId="77777777" w:rsidR="00F6347E" w:rsidRPr="00C71039" w:rsidRDefault="00F6347E" w:rsidP="00F6347E">
            <w:pPr>
              <w:pStyle w:val="paragraph"/>
              <w:spacing w:before="0" w:beforeAutospacing="0" w:after="0" w:afterAutospacing="0"/>
              <w:textAlignment w:val="baseline"/>
              <w:rPr>
                <w:rStyle w:val="normaltextrun"/>
              </w:rPr>
            </w:pPr>
          </w:p>
        </w:tc>
      </w:tr>
      <w:tr w:rsidR="00F6347E" w:rsidRPr="00C71039" w14:paraId="21288B53" w14:textId="77777777" w:rsidTr="003A1AE5">
        <w:trPr>
          <w:trHeight w:val="260"/>
        </w:trPr>
        <w:tc>
          <w:tcPr>
            <w:tcW w:w="703" w:type="dxa"/>
          </w:tcPr>
          <w:p w14:paraId="23844F7F" w14:textId="7C478B05" w:rsidR="00F6347E" w:rsidRPr="00C71039" w:rsidRDefault="00F6347E" w:rsidP="00F6347E">
            <w:pPr>
              <w:pStyle w:val="paragraph"/>
              <w:spacing w:before="0" w:beforeAutospacing="0" w:after="0" w:afterAutospacing="0"/>
              <w:textAlignment w:val="baseline"/>
              <w:rPr>
                <w:rStyle w:val="normaltextrun"/>
              </w:rPr>
            </w:pPr>
            <w:r>
              <w:rPr>
                <w:rStyle w:val="normaltextrun"/>
              </w:rPr>
              <w:t>11.</w:t>
            </w:r>
          </w:p>
        </w:tc>
        <w:tc>
          <w:tcPr>
            <w:tcW w:w="2525" w:type="dxa"/>
          </w:tcPr>
          <w:p w14:paraId="25EA77C2" w14:textId="7318BFAB" w:rsidR="00F6347E" w:rsidRPr="00C71039" w:rsidRDefault="00F6347E" w:rsidP="00F6347E">
            <w:pPr>
              <w:pStyle w:val="paragraph"/>
              <w:spacing w:before="0" w:beforeAutospacing="0" w:after="0" w:afterAutospacing="0"/>
              <w:textAlignment w:val="baseline"/>
            </w:pPr>
            <w:r w:rsidRPr="00432A2C">
              <w:rPr>
                <w:rStyle w:val="normaltextrun"/>
              </w:rPr>
              <w:t>Saugus ir sveikas asmuo ir bendruomenė</w:t>
            </w:r>
          </w:p>
        </w:tc>
        <w:tc>
          <w:tcPr>
            <w:tcW w:w="2306" w:type="dxa"/>
          </w:tcPr>
          <w:p w14:paraId="2F0115EF" w14:textId="177DF52A" w:rsidR="00F6347E" w:rsidRPr="00C71039" w:rsidRDefault="00F6347E" w:rsidP="00F6347E">
            <w:pPr>
              <w:pStyle w:val="paragraph"/>
              <w:spacing w:before="0" w:beforeAutospacing="0" w:after="0" w:afterAutospacing="0"/>
              <w:textAlignment w:val="baseline"/>
              <w:rPr>
                <w:color w:val="000000"/>
              </w:rPr>
            </w:pPr>
            <w:r w:rsidRPr="00432A2C">
              <w:t>Saugus ir sveikas asmuo ir bendruomenė</w:t>
            </w:r>
          </w:p>
        </w:tc>
        <w:tc>
          <w:tcPr>
            <w:tcW w:w="1403" w:type="dxa"/>
          </w:tcPr>
          <w:p w14:paraId="57B33E1A" w14:textId="28FE8953" w:rsidR="00F6347E" w:rsidRDefault="00F6347E" w:rsidP="00F6347E">
            <w:pPr>
              <w:pStyle w:val="paragraph"/>
              <w:spacing w:before="0" w:beforeAutospacing="0" w:after="0" w:afterAutospacing="0"/>
              <w:textAlignment w:val="baseline"/>
              <w:rPr>
                <w:rStyle w:val="normaltextrun"/>
              </w:rPr>
            </w:pPr>
            <w:r>
              <w:rPr>
                <w:rStyle w:val="normaltextrun"/>
              </w:rPr>
              <w:t>1–2</w:t>
            </w:r>
          </w:p>
        </w:tc>
        <w:tc>
          <w:tcPr>
            <w:tcW w:w="903" w:type="dxa"/>
          </w:tcPr>
          <w:p w14:paraId="126241D7" w14:textId="77777777" w:rsidR="00F6347E" w:rsidRPr="00C71039" w:rsidRDefault="00F6347E" w:rsidP="00F6347E">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E849924" w14:textId="7D3889F7" w:rsidR="00F6347E" w:rsidRPr="00C71039" w:rsidRDefault="00F6347E" w:rsidP="00F6347E">
            <w:pPr>
              <w:pStyle w:val="paragraph"/>
              <w:textAlignment w:val="baseline"/>
              <w:rPr>
                <w:color w:val="000000"/>
              </w:rPr>
            </w:pPr>
            <w:r w:rsidRPr="00602A74">
              <w:rPr>
                <w:color w:val="000000"/>
              </w:rPr>
              <w:t xml:space="preserve">Paaiškina žmogaus sveikatos poreikius ir pagrindžia, kaip sveikos gyvensenos principų, vertybinių nuostatų laikymasis padeda šiuos poreikius patenkinti. Taiko pirmosios pagalbos teikimo žinias ir įgūdžius gyvybei nepavojingose ir pavojingose situacijose. Paaiškina priklausomybės ligų atsiradimo procesą, kokią įtaką jam daro asmens poreikių nepatenkinimas, kokia yra </w:t>
            </w:r>
            <w:r w:rsidRPr="00602A74">
              <w:rPr>
                <w:color w:val="000000"/>
              </w:rPr>
              <w:lastRenderedPageBreak/>
              <w:t>teikiama pagalba ir gydymas sergantiems priklausomybės ligomis (D2.3)</w:t>
            </w:r>
          </w:p>
        </w:tc>
        <w:tc>
          <w:tcPr>
            <w:tcW w:w="2835" w:type="dxa"/>
          </w:tcPr>
          <w:p w14:paraId="1FF3D139" w14:textId="4224A03C" w:rsidR="00F6347E" w:rsidRPr="00C71039" w:rsidRDefault="001758A2" w:rsidP="00F6347E">
            <w:pPr>
              <w:pStyle w:val="paragraph"/>
              <w:spacing w:before="0" w:beforeAutospacing="0" w:after="0" w:afterAutospacing="0"/>
              <w:textAlignment w:val="baseline"/>
              <w:rPr>
                <w:rStyle w:val="normaltextrun"/>
              </w:rPr>
            </w:pPr>
            <w:r w:rsidRPr="001758A2">
              <w:rPr>
                <w:rStyle w:val="normaltextrun"/>
              </w:rPr>
              <w:lastRenderedPageBreak/>
              <w:t>Socialinė, emocinė ir sveikos gyvensenos</w:t>
            </w:r>
          </w:p>
        </w:tc>
        <w:tc>
          <w:tcPr>
            <w:tcW w:w="1807" w:type="dxa"/>
          </w:tcPr>
          <w:p w14:paraId="67AE34B2" w14:textId="77777777" w:rsidR="00F6347E" w:rsidRPr="00C71039" w:rsidRDefault="00F6347E" w:rsidP="00F6347E">
            <w:pPr>
              <w:pStyle w:val="paragraph"/>
              <w:spacing w:before="0" w:beforeAutospacing="0" w:after="0" w:afterAutospacing="0"/>
              <w:textAlignment w:val="baseline"/>
              <w:rPr>
                <w:rStyle w:val="normaltextrun"/>
              </w:rPr>
            </w:pPr>
          </w:p>
        </w:tc>
      </w:tr>
    </w:tbl>
    <w:p w14:paraId="02821026" w14:textId="77777777" w:rsidR="00CE0BF6" w:rsidRDefault="00CE0BF6" w:rsidP="005B3DA7">
      <w:pPr>
        <w:pStyle w:val="paragraph"/>
        <w:spacing w:before="0" w:beforeAutospacing="0" w:after="0" w:afterAutospacing="0"/>
        <w:jc w:val="both"/>
        <w:textAlignment w:val="baseline"/>
        <w:rPr>
          <w:rStyle w:val="normaltextrun"/>
        </w:rPr>
      </w:pPr>
    </w:p>
    <w:p w14:paraId="3829D903" w14:textId="53706E03" w:rsidR="003F3D80" w:rsidRDefault="003F3D80"/>
    <w:p w14:paraId="1B393E23" w14:textId="5EFF7196" w:rsidR="003F3D80" w:rsidRDefault="003F3D80"/>
    <w:p w14:paraId="08B56708" w14:textId="5BE35996" w:rsidR="003F3D80" w:rsidRDefault="003F3D80"/>
    <w:sectPr w:rsidR="003F3D80" w:rsidSect="00202B7A">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334F5"/>
    <w:rsid w:val="00053C0C"/>
    <w:rsid w:val="00053D0A"/>
    <w:rsid w:val="000545C6"/>
    <w:rsid w:val="000551AF"/>
    <w:rsid w:val="0005579D"/>
    <w:rsid w:val="0008590D"/>
    <w:rsid w:val="000A2687"/>
    <w:rsid w:val="000D0839"/>
    <w:rsid w:val="000E1572"/>
    <w:rsid w:val="000F3A22"/>
    <w:rsid w:val="00101502"/>
    <w:rsid w:val="00111657"/>
    <w:rsid w:val="00124DEE"/>
    <w:rsid w:val="001343FA"/>
    <w:rsid w:val="0017339F"/>
    <w:rsid w:val="001758A2"/>
    <w:rsid w:val="00192DCB"/>
    <w:rsid w:val="001B3BB0"/>
    <w:rsid w:val="001C07A7"/>
    <w:rsid w:val="001C7A19"/>
    <w:rsid w:val="001D53F0"/>
    <w:rsid w:val="00202B7A"/>
    <w:rsid w:val="002104F7"/>
    <w:rsid w:val="002146DC"/>
    <w:rsid w:val="00221E55"/>
    <w:rsid w:val="0025462B"/>
    <w:rsid w:val="0027026D"/>
    <w:rsid w:val="00270A06"/>
    <w:rsid w:val="00270FF6"/>
    <w:rsid w:val="002837C5"/>
    <w:rsid w:val="002B4C05"/>
    <w:rsid w:val="002C7F49"/>
    <w:rsid w:val="00312C91"/>
    <w:rsid w:val="003169E2"/>
    <w:rsid w:val="003371CA"/>
    <w:rsid w:val="00337F02"/>
    <w:rsid w:val="003623C5"/>
    <w:rsid w:val="00393905"/>
    <w:rsid w:val="003A0FF7"/>
    <w:rsid w:val="003A7164"/>
    <w:rsid w:val="003C5151"/>
    <w:rsid w:val="003E0C68"/>
    <w:rsid w:val="003F3D80"/>
    <w:rsid w:val="00413880"/>
    <w:rsid w:val="0042418E"/>
    <w:rsid w:val="00432A2C"/>
    <w:rsid w:val="004363A3"/>
    <w:rsid w:val="00451871"/>
    <w:rsid w:val="00453E32"/>
    <w:rsid w:val="004A7A0C"/>
    <w:rsid w:val="005001D4"/>
    <w:rsid w:val="00515056"/>
    <w:rsid w:val="00522ACB"/>
    <w:rsid w:val="00545C33"/>
    <w:rsid w:val="00546379"/>
    <w:rsid w:val="0058407E"/>
    <w:rsid w:val="00597F0D"/>
    <w:rsid w:val="005B3DA7"/>
    <w:rsid w:val="005B519E"/>
    <w:rsid w:val="005D24FD"/>
    <w:rsid w:val="005E6A03"/>
    <w:rsid w:val="005E70E8"/>
    <w:rsid w:val="00602A74"/>
    <w:rsid w:val="006123CF"/>
    <w:rsid w:val="00620950"/>
    <w:rsid w:val="0063287F"/>
    <w:rsid w:val="006371E7"/>
    <w:rsid w:val="00645E07"/>
    <w:rsid w:val="006506FF"/>
    <w:rsid w:val="006A18D2"/>
    <w:rsid w:val="006D42F2"/>
    <w:rsid w:val="006F5AAC"/>
    <w:rsid w:val="006F61B6"/>
    <w:rsid w:val="00711040"/>
    <w:rsid w:val="00715191"/>
    <w:rsid w:val="007621A9"/>
    <w:rsid w:val="00781456"/>
    <w:rsid w:val="007A4AB1"/>
    <w:rsid w:val="007A7ACF"/>
    <w:rsid w:val="007B65CB"/>
    <w:rsid w:val="007F076A"/>
    <w:rsid w:val="00805047"/>
    <w:rsid w:val="0083634D"/>
    <w:rsid w:val="00866101"/>
    <w:rsid w:val="0087492E"/>
    <w:rsid w:val="008E46F4"/>
    <w:rsid w:val="008F5765"/>
    <w:rsid w:val="00946010"/>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772E5"/>
    <w:rsid w:val="00BC4390"/>
    <w:rsid w:val="00BE0AB9"/>
    <w:rsid w:val="00BE260A"/>
    <w:rsid w:val="00C036A8"/>
    <w:rsid w:val="00C10A2C"/>
    <w:rsid w:val="00C36FD5"/>
    <w:rsid w:val="00C42BC4"/>
    <w:rsid w:val="00C65C39"/>
    <w:rsid w:val="00C65F5C"/>
    <w:rsid w:val="00C71039"/>
    <w:rsid w:val="00C90024"/>
    <w:rsid w:val="00C94A84"/>
    <w:rsid w:val="00CA179D"/>
    <w:rsid w:val="00CB562E"/>
    <w:rsid w:val="00CE0BF6"/>
    <w:rsid w:val="00D20C2C"/>
    <w:rsid w:val="00D367DA"/>
    <w:rsid w:val="00D5070E"/>
    <w:rsid w:val="00D6163E"/>
    <w:rsid w:val="00D622C6"/>
    <w:rsid w:val="00D82D45"/>
    <w:rsid w:val="00DB2520"/>
    <w:rsid w:val="00DC7CCF"/>
    <w:rsid w:val="00DD1E5B"/>
    <w:rsid w:val="00E32ABD"/>
    <w:rsid w:val="00E356C9"/>
    <w:rsid w:val="00E55687"/>
    <w:rsid w:val="00E56641"/>
    <w:rsid w:val="00E61334"/>
    <w:rsid w:val="00E6353F"/>
    <w:rsid w:val="00E75666"/>
    <w:rsid w:val="00E76D50"/>
    <w:rsid w:val="00E804FC"/>
    <w:rsid w:val="00EA1321"/>
    <w:rsid w:val="00EB26D8"/>
    <w:rsid w:val="00ED0775"/>
    <w:rsid w:val="00EE1312"/>
    <w:rsid w:val="00EF6AFA"/>
    <w:rsid w:val="00EF7F90"/>
    <w:rsid w:val="00F02809"/>
    <w:rsid w:val="00F3015C"/>
    <w:rsid w:val="00F4012D"/>
    <w:rsid w:val="00F57C45"/>
    <w:rsid w:val="00F62E1C"/>
    <w:rsid w:val="00F6347E"/>
    <w:rsid w:val="00FA6A6C"/>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table" w:styleId="Lentelstinklelis">
    <w:name w:val="Table Grid"/>
    <w:basedOn w:val="prastojilente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2.xml><?xml version="1.0" encoding="utf-8"?>
<ds:datastoreItem xmlns:ds="http://schemas.openxmlformats.org/officeDocument/2006/customXml" ds:itemID="{15CD341A-A0D3-4DF9-947C-148CD229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4221</Words>
  <Characters>2407</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7</cp:revision>
  <dcterms:created xsi:type="dcterms:W3CDTF">2023-05-25T17:49:00Z</dcterms:created>
  <dcterms:modified xsi:type="dcterms:W3CDTF">2023-08-06T18:10:00Z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