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0EB540C4" w14:textId="77777777" w:rsidR="004B77F3" w:rsidRDefault="004B77F3" w:rsidP="0053424B">
      <w:pPr>
        <w:pStyle w:val="Antrat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F0F0F"/>
        </w:rPr>
      </w:pPr>
      <w:r>
        <w:rPr>
          <w:rFonts w:ascii="Arial" w:hAnsi="Arial" w:cs="Arial"/>
          <w:color w:val="0F0F0F"/>
        </w:rPr>
        <w:fldChar w:fldCharType="begin"/>
      </w:r>
      <w:r>
        <w:rPr>
          <w:rFonts w:ascii="Arial" w:hAnsi="Arial" w:cs="Arial"/>
          <w:color w:val="0F0F0F"/>
        </w:rPr>
        <w:instrText xml:space="preserve"> HYPERLINK "https://www.youtube.com/watch?v=4bR4Kr-skRc" </w:instrText>
      </w:r>
      <w:r>
        <w:rPr>
          <w:rFonts w:ascii="Arial" w:hAnsi="Arial" w:cs="Arial"/>
          <w:color w:val="0F0F0F"/>
        </w:rPr>
      </w:r>
      <w:r>
        <w:rPr>
          <w:rFonts w:ascii="Arial" w:hAnsi="Arial" w:cs="Arial"/>
          <w:color w:val="0F0F0F"/>
        </w:rPr>
        <w:fldChar w:fldCharType="separate"/>
      </w:r>
      <w:r w:rsidRPr="004B77F3">
        <w:rPr>
          <w:rStyle w:val="Hipersaitas"/>
          <w:rFonts w:ascii="Arial" w:hAnsi="Arial" w:cs="Arial"/>
        </w:rPr>
        <w:t>Lotynų kalbos ir</w:t>
      </w:r>
      <w:r w:rsidRPr="004B77F3">
        <w:rPr>
          <w:rStyle w:val="Hipersaitas"/>
          <w:rFonts w:ascii="Arial" w:hAnsi="Arial" w:cs="Arial"/>
        </w:rPr>
        <w:t xml:space="preserve"> </w:t>
      </w:r>
      <w:r w:rsidRPr="004B77F3">
        <w:rPr>
          <w:rStyle w:val="Hipersaitas"/>
          <w:rFonts w:ascii="Arial" w:hAnsi="Arial" w:cs="Arial"/>
        </w:rPr>
        <w:t>Antikos kultūros bendr</w:t>
      </w:r>
      <w:r w:rsidRPr="004B77F3">
        <w:rPr>
          <w:rStyle w:val="Hipersaitas"/>
          <w:rFonts w:ascii="Arial" w:hAnsi="Arial" w:cs="Arial"/>
        </w:rPr>
        <w:t>o</w:t>
      </w:r>
      <w:r w:rsidRPr="004B77F3">
        <w:rPr>
          <w:rStyle w:val="Hipersaitas"/>
          <w:rFonts w:ascii="Arial" w:hAnsi="Arial" w:cs="Arial"/>
        </w:rPr>
        <w:t>sios p</w:t>
      </w:r>
      <w:r w:rsidRPr="004B77F3">
        <w:rPr>
          <w:rStyle w:val="Hipersaitas"/>
          <w:rFonts w:ascii="Arial" w:hAnsi="Arial" w:cs="Arial"/>
        </w:rPr>
        <w:t>r</w:t>
      </w:r>
      <w:r w:rsidRPr="004B77F3">
        <w:rPr>
          <w:rStyle w:val="Hipersaitas"/>
          <w:rFonts w:ascii="Arial" w:hAnsi="Arial" w:cs="Arial"/>
        </w:rPr>
        <w:t>ogramos pristatymas</w:t>
      </w:r>
      <w:r>
        <w:rPr>
          <w:rFonts w:ascii="Arial" w:hAnsi="Arial" w:cs="Arial"/>
          <w:color w:val="0F0F0F"/>
        </w:rPr>
        <w:fldChar w:fldCharType="end"/>
      </w:r>
    </w:p>
    <w:bookmarkEnd w:id="0"/>
    <w:p w14:paraId="5A8259A5" w14:textId="77777777" w:rsidR="004B77F3" w:rsidRDefault="004B77F3" w:rsidP="004B77F3">
      <w:pPr>
        <w:pStyle w:val="Antrat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</w:rPr>
      </w:pPr>
    </w:p>
    <w:p w14:paraId="55B602DB" w14:textId="77777777" w:rsidR="004B77F3" w:rsidRDefault="004B77F3" w:rsidP="004B77F3">
      <w:pPr>
        <w:pStyle w:val="Antrat1"/>
        <w:shd w:val="clear" w:color="auto" w:fill="FFFFFF"/>
        <w:spacing w:before="0" w:beforeAutospacing="0" w:after="0" w:afterAutospacing="0"/>
        <w:rPr>
          <w:rFonts w:ascii="Arial" w:hAnsi="Arial" w:cs="Arial"/>
          <w:color w:val="0F0F0F"/>
        </w:rPr>
      </w:pPr>
    </w:p>
    <w:p w14:paraId="42986553" w14:textId="77777777" w:rsidR="00562DE0" w:rsidRPr="0053424B" w:rsidRDefault="004B77F3" w:rsidP="0053424B">
      <w:pPr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53424B">
        <w:rPr>
          <w:rFonts w:ascii="Times New Roman" w:hAnsi="Times New Roman" w:cs="Times New Roman"/>
          <w:b/>
          <w:sz w:val="24"/>
          <w:szCs w:val="24"/>
        </w:rPr>
        <w:t>0</w:t>
      </w:r>
      <w:r w:rsidR="004A48A8" w:rsidRPr="0053424B">
        <w:rPr>
          <w:rFonts w:ascii="Times New Roman" w:hAnsi="Times New Roman" w:cs="Times New Roman"/>
          <w:b/>
          <w:sz w:val="24"/>
          <w:szCs w:val="24"/>
        </w:rPr>
        <w:t>0</w:t>
      </w:r>
      <w:r w:rsidRPr="0053424B">
        <w:rPr>
          <w:rFonts w:ascii="Times New Roman" w:hAnsi="Times New Roman" w:cs="Times New Roman"/>
          <w:b/>
          <w:sz w:val="24"/>
          <w:szCs w:val="24"/>
        </w:rPr>
        <w:t xml:space="preserve">:38 – </w:t>
      </w:r>
      <w:r w:rsidRPr="0053424B">
        <w:rPr>
          <w:rFonts w:ascii="Times New Roman" w:hAnsi="Times New Roman" w:cs="Times New Roman"/>
          <w:b/>
          <w:i/>
          <w:sz w:val="24"/>
          <w:szCs w:val="24"/>
        </w:rPr>
        <w:t xml:space="preserve">Kas </w:t>
      </w:r>
      <w:r w:rsidR="004A48A8" w:rsidRPr="0053424B">
        <w:rPr>
          <w:rFonts w:ascii="Times New Roman" w:hAnsi="Times New Roman" w:cs="Times New Roman"/>
          <w:b/>
          <w:i/>
          <w:sz w:val="24"/>
          <w:szCs w:val="24"/>
        </w:rPr>
        <w:t>aktualu</w:t>
      </w:r>
      <w:r w:rsidRPr="0053424B">
        <w:rPr>
          <w:rFonts w:ascii="Times New Roman" w:hAnsi="Times New Roman" w:cs="Times New Roman"/>
          <w:b/>
          <w:i/>
          <w:sz w:val="24"/>
          <w:szCs w:val="24"/>
        </w:rPr>
        <w:t xml:space="preserve"> naujais mokslo metais?</w:t>
      </w:r>
      <w:r w:rsidRPr="00534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A8" w:rsidRPr="0053424B">
        <w:rPr>
          <w:rFonts w:ascii="Times New Roman" w:hAnsi="Times New Roman" w:cs="Times New Roman"/>
          <w:sz w:val="24"/>
          <w:szCs w:val="24"/>
        </w:rPr>
        <w:t>–</w:t>
      </w:r>
      <w:r w:rsidRPr="0053424B">
        <w:rPr>
          <w:rFonts w:ascii="Times New Roman" w:hAnsi="Times New Roman" w:cs="Times New Roman"/>
          <w:sz w:val="24"/>
          <w:szCs w:val="24"/>
        </w:rPr>
        <w:t xml:space="preserve"> 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>Saulė Vingelienė, Nacionalinės švietimo agentūros Ugdymo departamento Ugdymo turinio skyriaus vedėja</w:t>
      </w:r>
      <w:r w:rsidR="0053424B" w:rsidRPr="0053424B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14:paraId="6B73EBDB" w14:textId="77777777" w:rsidR="004A48A8" w:rsidRPr="0053424B" w:rsidRDefault="004A48A8" w:rsidP="0053424B">
      <w:pPr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53424B">
        <w:rPr>
          <w:rFonts w:ascii="Times New Roman" w:hAnsi="Times New Roman" w:cs="Times New Roman"/>
          <w:b/>
          <w:sz w:val="24"/>
          <w:szCs w:val="24"/>
        </w:rPr>
        <w:t xml:space="preserve">22:20 – </w:t>
      </w:r>
      <w:proofErr w:type="spellStart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Non</w:t>
      </w:r>
      <w:proofErr w:type="spellEnd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 xml:space="preserve"> </w:t>
      </w:r>
      <w:proofErr w:type="spellStart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scholae</w:t>
      </w:r>
      <w:proofErr w:type="spellEnd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 xml:space="preserve">, </w:t>
      </w:r>
      <w:proofErr w:type="spellStart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sed</w:t>
      </w:r>
      <w:proofErr w:type="spellEnd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 xml:space="preserve"> vitae </w:t>
      </w:r>
      <w:proofErr w:type="spellStart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discimus</w:t>
      </w:r>
      <w:proofErr w:type="spellEnd"/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 xml:space="preserve">: </w:t>
      </w:r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lotynų kalbos aktualumas jauno žmogaus išsilavinimui</w:t>
      </w:r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>.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– 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Doc. dr. Nijolė </w:t>
      </w:r>
      <w:proofErr w:type="spellStart"/>
      <w:r w:rsidRPr="0053424B">
        <w:rPr>
          <w:rFonts w:ascii="Times New Roman" w:hAnsi="Times New Roman" w:cs="Times New Roman"/>
          <w:color w:val="131313"/>
          <w:sz w:val="24"/>
          <w:szCs w:val="24"/>
        </w:rPr>
        <w:t>Juchnevičienė</w:t>
      </w:r>
      <w:proofErr w:type="spellEnd"/>
      <w:r w:rsidRPr="0053424B">
        <w:rPr>
          <w:rFonts w:ascii="Times New Roman" w:hAnsi="Times New Roman" w:cs="Times New Roman"/>
          <w:color w:val="131313"/>
          <w:sz w:val="24"/>
          <w:szCs w:val="24"/>
        </w:rPr>
        <w:t>, Vilniaus universitetas</w:t>
      </w:r>
      <w:r w:rsidR="0053424B" w:rsidRPr="0053424B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14:paraId="592C0E11" w14:textId="77777777" w:rsidR="004A48A8" w:rsidRPr="0053424B" w:rsidRDefault="004A48A8" w:rsidP="0053424B">
      <w:pPr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 xml:space="preserve">33:28 – </w:t>
      </w:r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 xml:space="preserve">Naujos Lotynų kalbos ir Antikos kultūros </w:t>
      </w:r>
      <w:r w:rsidR="0053424B" w:rsidRPr="0053424B">
        <w:rPr>
          <w:rFonts w:ascii="Times New Roman" w:hAnsi="Times New Roman" w:cs="Times New Roman"/>
          <w:b/>
          <w:i/>
          <w:iCs/>
          <w:sz w:val="24"/>
          <w:szCs w:val="24"/>
        </w:rPr>
        <w:t>bendro</w:t>
      </w:r>
      <w:r w:rsidR="0053424B" w:rsidRPr="0053424B">
        <w:rPr>
          <w:rFonts w:ascii="Times New Roman" w:hAnsi="Times New Roman" w:cs="Times New Roman"/>
          <w:b/>
          <w:i/>
          <w:iCs/>
          <w:sz w:val="24"/>
          <w:szCs w:val="24"/>
        </w:rPr>
        <w:t>sios</w:t>
      </w:r>
      <w:r w:rsidR="0053424B" w:rsidRPr="0053424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program</w:t>
      </w:r>
      <w:r w:rsidR="0053424B" w:rsidRPr="0053424B">
        <w:rPr>
          <w:rFonts w:ascii="Times New Roman" w:hAnsi="Times New Roman" w:cs="Times New Roman"/>
          <w:b/>
          <w:i/>
          <w:iCs/>
          <w:sz w:val="24"/>
          <w:szCs w:val="24"/>
        </w:rPr>
        <w:t>os</w:t>
      </w:r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 xml:space="preserve"> pristatymas</w:t>
      </w:r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 xml:space="preserve">. 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>–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>Dalia Kubilinskienė, Vilniaus Abraomo Kulviečio klasikinės gimnazijos direktoriaus pavaduotoja klasikiniam ugdymui</w:t>
      </w:r>
      <w:r w:rsidR="0053424B" w:rsidRPr="0053424B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14:paraId="0A249665" w14:textId="77777777" w:rsidR="004A48A8" w:rsidRPr="0053424B" w:rsidRDefault="004A48A8" w:rsidP="0053424B">
      <w:pPr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 xml:space="preserve">1:01:50 – </w:t>
      </w:r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Naujas požiūris į lotynų kalbos mokymą(</w:t>
      </w:r>
      <w:proofErr w:type="spellStart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si</w:t>
      </w:r>
      <w:proofErr w:type="spellEnd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)</w:t>
      </w:r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>.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 –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>Doc. dr. Audronė Kučinskienė, Vilniaus universitetas</w:t>
      </w:r>
      <w:r w:rsidR="0053424B" w:rsidRPr="0053424B">
        <w:rPr>
          <w:rFonts w:ascii="Times New Roman" w:hAnsi="Times New Roman" w:cs="Times New Roman"/>
          <w:color w:val="131313"/>
          <w:sz w:val="24"/>
          <w:szCs w:val="24"/>
        </w:rPr>
        <w:t>.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</w:p>
    <w:p w14:paraId="38AA499A" w14:textId="77777777" w:rsidR="004A48A8" w:rsidRPr="0053424B" w:rsidRDefault="004A48A8" w:rsidP="0053424B">
      <w:pPr>
        <w:jc w:val="both"/>
        <w:rPr>
          <w:rFonts w:ascii="Times New Roman" w:hAnsi="Times New Roman" w:cs="Times New Roman"/>
          <w:color w:val="131313"/>
          <w:sz w:val="24"/>
          <w:szCs w:val="24"/>
        </w:rPr>
      </w:pPr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 xml:space="preserve">1:17:25 – </w:t>
      </w:r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Internetinių lotynų kalbos mokymo(</w:t>
      </w:r>
      <w:proofErr w:type="spellStart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si</w:t>
      </w:r>
      <w:proofErr w:type="spellEnd"/>
      <w:r w:rsidRPr="0053424B">
        <w:rPr>
          <w:rFonts w:ascii="Times New Roman" w:hAnsi="Times New Roman" w:cs="Times New Roman"/>
          <w:b/>
          <w:i/>
          <w:color w:val="131313"/>
          <w:sz w:val="24"/>
          <w:szCs w:val="24"/>
        </w:rPr>
        <w:t>) išteklių pristatymas</w:t>
      </w:r>
      <w:r w:rsidRPr="0053424B">
        <w:rPr>
          <w:rFonts w:ascii="Times New Roman" w:hAnsi="Times New Roman" w:cs="Times New Roman"/>
          <w:b/>
          <w:color w:val="131313"/>
          <w:sz w:val="24"/>
          <w:szCs w:val="24"/>
        </w:rPr>
        <w:t>.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 –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53424B">
        <w:rPr>
          <w:rFonts w:ascii="Times New Roman" w:hAnsi="Times New Roman" w:cs="Times New Roman"/>
          <w:color w:val="131313"/>
          <w:sz w:val="24"/>
          <w:szCs w:val="24"/>
        </w:rPr>
        <w:t xml:space="preserve">Agnė </w:t>
      </w:r>
      <w:proofErr w:type="spellStart"/>
      <w:r w:rsidRPr="0053424B">
        <w:rPr>
          <w:rFonts w:ascii="Times New Roman" w:hAnsi="Times New Roman" w:cs="Times New Roman"/>
          <w:color w:val="131313"/>
          <w:sz w:val="24"/>
          <w:szCs w:val="24"/>
        </w:rPr>
        <w:t>Ingelevičienė</w:t>
      </w:r>
      <w:proofErr w:type="spellEnd"/>
      <w:r w:rsidRPr="0053424B">
        <w:rPr>
          <w:rFonts w:ascii="Times New Roman" w:hAnsi="Times New Roman" w:cs="Times New Roman"/>
          <w:color w:val="131313"/>
          <w:sz w:val="24"/>
          <w:szCs w:val="24"/>
        </w:rPr>
        <w:t>, Alytaus Adolfo Ramanausko-Vanago gimnazijos lotynų kalbos mokytoja metodininkė</w:t>
      </w:r>
      <w:r w:rsidR="0053424B" w:rsidRPr="0053424B">
        <w:rPr>
          <w:rFonts w:ascii="Times New Roman" w:hAnsi="Times New Roman" w:cs="Times New Roman"/>
          <w:color w:val="131313"/>
          <w:sz w:val="24"/>
          <w:szCs w:val="24"/>
        </w:rPr>
        <w:t>.</w:t>
      </w:r>
    </w:p>
    <w:p w14:paraId="77D67986" w14:textId="77777777" w:rsidR="004A48A8" w:rsidRPr="0053424B" w:rsidRDefault="004A48A8" w:rsidP="0053424B">
      <w:pPr>
        <w:pStyle w:val="paragraph"/>
        <w:spacing w:before="60" w:beforeAutospacing="0" w:after="60" w:afterAutospacing="0"/>
        <w:jc w:val="both"/>
        <w:rPr>
          <w:rStyle w:val="normaltextrun"/>
          <w:lang w:val="lt-LT"/>
        </w:rPr>
      </w:pPr>
      <w:r w:rsidRPr="0053424B">
        <w:rPr>
          <w:b/>
        </w:rPr>
        <w:t xml:space="preserve">1:36:55 </w:t>
      </w:r>
      <w:r w:rsidR="0053424B" w:rsidRPr="0053424B">
        <w:rPr>
          <w:b/>
        </w:rPr>
        <w:t>–</w:t>
      </w:r>
      <w:r w:rsidRPr="0053424B">
        <w:rPr>
          <w:b/>
        </w:rPr>
        <w:t xml:space="preserve"> </w:t>
      </w:r>
      <w:r w:rsidR="0053424B" w:rsidRPr="0053424B">
        <w:rPr>
          <w:b/>
          <w:i/>
          <w:iCs/>
          <w:lang w:val="lt-LT"/>
        </w:rPr>
        <w:t xml:space="preserve">Švietimo portalo </w:t>
      </w:r>
      <w:proofErr w:type="spellStart"/>
      <w:r w:rsidR="0053424B" w:rsidRPr="0053424B">
        <w:rPr>
          <w:b/>
          <w:i/>
          <w:iCs/>
          <w:lang w:val="lt-LT"/>
        </w:rPr>
        <w:t>emokykla</w:t>
      </w:r>
      <w:proofErr w:type="spellEnd"/>
      <w:r w:rsidR="0053424B" w:rsidRPr="0053424B">
        <w:rPr>
          <w:b/>
          <w:i/>
          <w:iCs/>
          <w:lang w:val="lt-LT"/>
        </w:rPr>
        <w:t xml:space="preserve"> pristatymas: interaktyvi </w:t>
      </w:r>
      <w:proofErr w:type="spellStart"/>
      <w:r w:rsidR="0053424B" w:rsidRPr="0053424B">
        <w:rPr>
          <w:b/>
          <w:i/>
        </w:rPr>
        <w:t>Lotynų</w:t>
      </w:r>
      <w:proofErr w:type="spellEnd"/>
      <w:r w:rsidR="0053424B" w:rsidRPr="0053424B">
        <w:rPr>
          <w:b/>
          <w:i/>
        </w:rPr>
        <w:t xml:space="preserve"> </w:t>
      </w:r>
      <w:proofErr w:type="spellStart"/>
      <w:r w:rsidR="0053424B" w:rsidRPr="0053424B">
        <w:rPr>
          <w:b/>
          <w:i/>
        </w:rPr>
        <w:t>kalbos</w:t>
      </w:r>
      <w:proofErr w:type="spellEnd"/>
      <w:r w:rsidR="0053424B" w:rsidRPr="0053424B">
        <w:rPr>
          <w:b/>
          <w:i/>
        </w:rPr>
        <w:t xml:space="preserve"> </w:t>
      </w:r>
      <w:proofErr w:type="spellStart"/>
      <w:r w:rsidR="0053424B" w:rsidRPr="0053424B">
        <w:rPr>
          <w:b/>
          <w:i/>
        </w:rPr>
        <w:t>ir</w:t>
      </w:r>
      <w:proofErr w:type="spellEnd"/>
      <w:r w:rsidR="0053424B" w:rsidRPr="0053424B">
        <w:rPr>
          <w:b/>
          <w:i/>
        </w:rPr>
        <w:t xml:space="preserve"> </w:t>
      </w:r>
      <w:proofErr w:type="spellStart"/>
      <w:r w:rsidR="0053424B" w:rsidRPr="0053424B">
        <w:rPr>
          <w:b/>
          <w:i/>
        </w:rPr>
        <w:t>Antikos</w:t>
      </w:r>
      <w:proofErr w:type="spellEnd"/>
      <w:r w:rsidR="0053424B" w:rsidRPr="0053424B">
        <w:rPr>
          <w:b/>
          <w:i/>
        </w:rPr>
        <w:t xml:space="preserve"> </w:t>
      </w:r>
      <w:proofErr w:type="spellStart"/>
      <w:r w:rsidR="0053424B" w:rsidRPr="0053424B">
        <w:rPr>
          <w:b/>
          <w:i/>
        </w:rPr>
        <w:t>kultūros</w:t>
      </w:r>
      <w:proofErr w:type="spellEnd"/>
      <w:r w:rsidR="0053424B" w:rsidRPr="0053424B">
        <w:rPr>
          <w:b/>
          <w:i/>
        </w:rPr>
        <w:t xml:space="preserve"> </w:t>
      </w:r>
      <w:r w:rsidR="0053424B" w:rsidRPr="0053424B">
        <w:rPr>
          <w:b/>
          <w:i/>
          <w:iCs/>
          <w:lang w:val="lt-LT"/>
        </w:rPr>
        <w:t>BP</w:t>
      </w:r>
      <w:r w:rsidR="0053424B" w:rsidRPr="0053424B">
        <w:rPr>
          <w:b/>
          <w:i/>
          <w:iCs/>
          <w:lang w:val="lt-LT"/>
        </w:rPr>
        <w:t xml:space="preserve"> ir galimybės naujai planuoti ugdymo procesą</w:t>
      </w:r>
      <w:r w:rsidR="0053424B" w:rsidRPr="0053424B">
        <w:rPr>
          <w:i/>
          <w:iCs/>
          <w:lang w:val="lt-LT"/>
        </w:rPr>
        <w:t xml:space="preserve"> – </w:t>
      </w:r>
      <w:r w:rsidR="0053424B" w:rsidRPr="0053424B">
        <w:rPr>
          <w:rStyle w:val="normaltextrun"/>
          <w:lang w:val="lt-LT"/>
        </w:rPr>
        <w:t>dr. Zita Nauckūnaitė, NŠA Ugdymo departamento Ugdymo turinio skyriaus specialistė</w:t>
      </w:r>
      <w:r w:rsidR="0053424B" w:rsidRPr="0053424B">
        <w:rPr>
          <w:rStyle w:val="normaltextrun"/>
          <w:lang w:val="lt-LT"/>
        </w:rPr>
        <w:t>.</w:t>
      </w:r>
    </w:p>
    <w:p w14:paraId="7A010F0C" w14:textId="77777777" w:rsidR="0053424B" w:rsidRDefault="0053424B" w:rsidP="0053424B">
      <w:pPr>
        <w:pStyle w:val="paragraph"/>
        <w:spacing w:before="60" w:beforeAutospacing="0" w:after="60" w:afterAutospacing="0"/>
        <w:jc w:val="both"/>
        <w:rPr>
          <w:rStyle w:val="normaltextrun"/>
          <w:sz w:val="22"/>
          <w:szCs w:val="22"/>
          <w:lang w:val="lt-LT"/>
        </w:rPr>
      </w:pPr>
    </w:p>
    <w:p w14:paraId="15AB4BDA" w14:textId="77777777" w:rsidR="0053424B" w:rsidRPr="0053424B" w:rsidRDefault="0053424B" w:rsidP="0053424B">
      <w:pPr>
        <w:pStyle w:val="paragraph"/>
        <w:spacing w:before="60" w:beforeAutospacing="0" w:after="60" w:afterAutospacing="0"/>
        <w:jc w:val="both"/>
      </w:pPr>
    </w:p>
    <w:sectPr w:rsidR="0053424B" w:rsidRPr="005342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F3"/>
    <w:rsid w:val="004A48A8"/>
    <w:rsid w:val="004B77F3"/>
    <w:rsid w:val="0053424B"/>
    <w:rsid w:val="0056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8D4C"/>
  <w15:chartTrackingRefBased/>
  <w15:docId w15:val="{B0DEB7F9-AFC6-4AB0-9C81-4AFB40E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4B7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B77F3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B77F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B77F3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B77F3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53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Numatytasispastraiposriftas"/>
    <w:rsid w:val="0053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e5f81c43e2c5f38dde0ef0826397bfa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419ae8651aebbda771c3976439c600fa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D231D82F-6859-42C2-9E42-9AC2F4525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94874-8C87-47C6-B69F-28061B08E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DA79A-FE7E-48D1-A136-91BA4BD00A6B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bd2a18c2-06d4-44cd-af38-3237b532008a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Nauckūnaitė</dc:creator>
  <cp:keywords/>
  <dc:description/>
  <cp:lastModifiedBy>Zita Nauckūnaitė</cp:lastModifiedBy>
  <cp:revision>1</cp:revision>
  <dcterms:created xsi:type="dcterms:W3CDTF">2023-10-03T12:11:00Z</dcterms:created>
  <dcterms:modified xsi:type="dcterms:W3CDTF">2023-10-03T12:43:00Z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