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628" w:rsidRPr="00B11A26" w:rsidRDefault="00EB1628" w:rsidP="00EB1628">
      <w:pPr>
        <w:tabs>
          <w:tab w:val="center" w:pos="4819"/>
          <w:tab w:val="right" w:pos="9638"/>
        </w:tabs>
        <w:suppressAutoHyphens/>
        <w:spacing w:after="120" w:line="240" w:lineRule="auto"/>
        <w:jc w:val="center"/>
        <w:rPr>
          <w:rFonts w:ascii="Times New Roman" w:eastAsia="Times New Roman" w:hAnsi="Times New Roman" w:cs="Times New Roman"/>
          <w:szCs w:val="24"/>
          <w:lang w:eastAsia="ar-SA"/>
        </w:rPr>
      </w:pPr>
      <w:r>
        <w:rPr>
          <w:rFonts w:cstheme="minorHAnsi"/>
          <w:b/>
          <w:bCs/>
          <w:noProof/>
          <w:lang w:eastAsia="lt-LT"/>
        </w:rPr>
        <w:drawing>
          <wp:inline distT="0" distB="0" distL="0" distR="0" wp14:anchorId="7A94F46F" wp14:editId="3F7230A6">
            <wp:extent cx="4049387" cy="457085"/>
            <wp:effectExtent l="0" t="0" r="0"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8045" cy="485153"/>
                    </a:xfrm>
                    <a:prstGeom prst="rect">
                      <a:avLst/>
                    </a:prstGeom>
                    <a:noFill/>
                  </pic:spPr>
                </pic:pic>
              </a:graphicData>
            </a:graphic>
          </wp:inline>
        </w:drawing>
      </w:r>
    </w:p>
    <w:p w:rsidR="00EB1628" w:rsidRPr="00971630" w:rsidRDefault="00EB1628" w:rsidP="00EB1628">
      <w:pPr>
        <w:suppressAutoHyphens/>
        <w:spacing w:before="100" w:beforeAutospacing="1" w:after="0" w:line="240" w:lineRule="auto"/>
        <w:jc w:val="center"/>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Europos Sąjungos struktūrinių fondų lėšų bendrai finansuojamas projektas</w:t>
      </w:r>
    </w:p>
    <w:p w:rsidR="00EB1628" w:rsidRPr="00971630" w:rsidRDefault="00EB1628" w:rsidP="00EB1628">
      <w:pPr>
        <w:tabs>
          <w:tab w:val="center" w:pos="5269"/>
          <w:tab w:val="left" w:pos="8864"/>
        </w:tabs>
        <w:suppressAutoHyphens/>
        <w:spacing w:after="0" w:line="240" w:lineRule="auto"/>
        <w:jc w:val="center"/>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Nr. 09.2.1-ESFA-V-726-03-0001</w:t>
      </w:r>
    </w:p>
    <w:p w:rsidR="00EB1628" w:rsidRDefault="00EB1628" w:rsidP="00EB1628">
      <w:pPr>
        <w:suppressAutoHyphens/>
        <w:spacing w:after="120" w:line="240" w:lineRule="auto"/>
        <w:jc w:val="center"/>
        <w:textAlignment w:val="baseline"/>
        <w:rPr>
          <w:rFonts w:ascii="Times New Roman" w:eastAsia="Times New Roman" w:hAnsi="Times New Roman" w:cs="Times New Roman"/>
          <w:color w:val="286A52"/>
          <w:szCs w:val="24"/>
          <w:lang w:eastAsia="ar-SA"/>
        </w:rPr>
      </w:pPr>
      <w:r w:rsidRPr="00971630">
        <w:rPr>
          <w:rFonts w:ascii="Times New Roman" w:eastAsia="Times New Roman" w:hAnsi="Times New Roman" w:cs="Times New Roman"/>
          <w:color w:val="286A52"/>
          <w:szCs w:val="24"/>
          <w:lang w:eastAsia="ar-SA"/>
        </w:rPr>
        <w:t>„Skaitmeninio ugdymo turinio kūrimas ir diegimas“</w:t>
      </w:r>
    </w:p>
    <w:p w:rsidR="00450E17" w:rsidRDefault="00450E17" w:rsidP="00EB1628">
      <w:pPr>
        <w:suppressAutoHyphens/>
        <w:spacing w:after="120" w:line="240" w:lineRule="auto"/>
        <w:jc w:val="center"/>
        <w:textAlignment w:val="baseline"/>
        <w:rPr>
          <w:rFonts w:ascii="Times New Roman" w:eastAsia="Times New Roman" w:hAnsi="Times New Roman" w:cs="Times New Roman"/>
          <w:bCs/>
          <w:highlight w:val="yellow"/>
          <w:lang w:eastAsia="ar-SA"/>
        </w:rPr>
      </w:pPr>
    </w:p>
    <w:p w:rsidR="00EB1628" w:rsidRDefault="00EB1628" w:rsidP="00EB1628">
      <w:pPr>
        <w:suppressAutoHyphens/>
        <w:spacing w:after="120" w:line="240" w:lineRule="auto"/>
        <w:jc w:val="center"/>
        <w:textAlignment w:val="baseline"/>
        <w:rPr>
          <w:rFonts w:ascii="Times New Roman" w:hAnsi="Times New Roman" w:cs="Times New Roman"/>
          <w:b/>
          <w:sz w:val="28"/>
          <w:szCs w:val="28"/>
        </w:rPr>
      </w:pPr>
      <w:r w:rsidRPr="00AA61D0">
        <w:rPr>
          <w:rFonts w:ascii="Times New Roman" w:hAnsi="Times New Roman" w:cs="Times New Roman"/>
          <w:b/>
          <w:sz w:val="28"/>
          <w:szCs w:val="28"/>
        </w:rPr>
        <w:t>Užsienio kalb</w:t>
      </w:r>
      <w:r w:rsidR="00FB5CA8">
        <w:rPr>
          <w:rFonts w:ascii="Times New Roman" w:hAnsi="Times New Roman" w:cs="Times New Roman"/>
          <w:b/>
          <w:sz w:val="28"/>
          <w:szCs w:val="28"/>
        </w:rPr>
        <w:t>os</w:t>
      </w:r>
      <w:r w:rsidRPr="00AA61D0">
        <w:rPr>
          <w:rFonts w:ascii="Times New Roman" w:hAnsi="Times New Roman" w:cs="Times New Roman"/>
          <w:b/>
          <w:sz w:val="28"/>
          <w:szCs w:val="28"/>
        </w:rPr>
        <w:t xml:space="preserve"> (pirmosios) </w:t>
      </w:r>
      <w:r>
        <w:rPr>
          <w:rFonts w:ascii="Times New Roman" w:hAnsi="Times New Roman" w:cs="Times New Roman"/>
          <w:b/>
          <w:sz w:val="28"/>
          <w:szCs w:val="28"/>
        </w:rPr>
        <w:t xml:space="preserve">pradinio ugdymo </w:t>
      </w:r>
      <w:r w:rsidRPr="00AA61D0">
        <w:rPr>
          <w:rFonts w:ascii="Times New Roman" w:hAnsi="Times New Roman" w:cs="Times New Roman"/>
          <w:b/>
          <w:sz w:val="28"/>
          <w:szCs w:val="28"/>
        </w:rPr>
        <w:t xml:space="preserve">bendrųjų programų </w:t>
      </w:r>
    </w:p>
    <w:p w:rsidR="00EB1628" w:rsidRDefault="00EB1628" w:rsidP="00EB1628">
      <w:pPr>
        <w:suppressAutoHyphens/>
        <w:spacing w:after="120" w:line="240" w:lineRule="auto"/>
        <w:jc w:val="center"/>
        <w:textAlignment w:val="baseline"/>
        <w:rPr>
          <w:rFonts w:ascii="Times New Roman" w:eastAsia="Times New Roman" w:hAnsi="Times New Roman" w:cs="Times New Roman"/>
          <w:b/>
          <w:color w:val="286A52"/>
          <w:sz w:val="28"/>
          <w:szCs w:val="28"/>
          <w:lang w:eastAsia="ar-SA"/>
        </w:rPr>
      </w:pPr>
      <w:r w:rsidRPr="00AA61D0">
        <w:rPr>
          <w:rFonts w:ascii="Times New Roman" w:hAnsi="Times New Roman" w:cs="Times New Roman"/>
          <w:b/>
          <w:sz w:val="28"/>
          <w:szCs w:val="28"/>
        </w:rPr>
        <w:t>įgyvendinimo rekomendacijos</w:t>
      </w:r>
      <w:r>
        <w:rPr>
          <w:rFonts w:ascii="Times New Roman" w:hAnsi="Times New Roman" w:cs="Times New Roman"/>
          <w:b/>
          <w:sz w:val="28"/>
          <w:szCs w:val="28"/>
        </w:rPr>
        <w:t xml:space="preserve"> </w:t>
      </w:r>
    </w:p>
    <w:p w:rsidR="00EB1628" w:rsidRPr="006C29F2" w:rsidRDefault="00EB1628" w:rsidP="00EB1628">
      <w:pPr>
        <w:tabs>
          <w:tab w:val="left" w:pos="2985"/>
        </w:tabs>
        <w:suppressAutoHyphens/>
        <w:spacing w:after="120" w:line="240" w:lineRule="auto"/>
        <w:jc w:val="right"/>
        <w:textAlignment w:val="baseline"/>
        <w:rPr>
          <w:rFonts w:ascii="Times New Roman" w:eastAsia="Times New Roman" w:hAnsi="Times New Roman" w:cs="Times New Roman"/>
          <w:bCs/>
          <w:color w:val="286A52"/>
          <w:lang w:eastAsia="ar-SA"/>
        </w:rPr>
      </w:pPr>
      <w:r>
        <w:rPr>
          <w:rFonts w:ascii="Times New Roman" w:eastAsia="Times New Roman" w:hAnsi="Times New Roman" w:cs="Times New Roman"/>
          <w:b/>
          <w:color w:val="286A52"/>
          <w:sz w:val="28"/>
          <w:szCs w:val="28"/>
          <w:lang w:eastAsia="ar-SA"/>
        </w:rPr>
        <w:tab/>
      </w:r>
    </w:p>
    <w:p w:rsidR="00EB1628" w:rsidRDefault="00EB1628" w:rsidP="00EB1628">
      <w:pPr>
        <w:rPr>
          <w:rFonts w:ascii="Times New Roman" w:hAnsi="Times New Roman" w:cs="Times New Roman"/>
          <w:sz w:val="24"/>
          <w:szCs w:val="24"/>
        </w:rPr>
      </w:pPr>
      <w:bookmarkStart w:id="0" w:name="_Hlk78955349"/>
      <w:r>
        <w:rPr>
          <w:rFonts w:ascii="Times New Roman" w:hAnsi="Times New Roman" w:cs="Times New Roman"/>
          <w:b/>
          <w:sz w:val="24"/>
          <w:szCs w:val="24"/>
        </w:rPr>
        <w:t>P</w:t>
      </w:r>
      <w:r w:rsidRPr="002B5248">
        <w:rPr>
          <w:rFonts w:ascii="Times New Roman" w:hAnsi="Times New Roman" w:cs="Times New Roman"/>
          <w:b/>
          <w:sz w:val="24"/>
          <w:szCs w:val="24"/>
        </w:rPr>
        <w:t>rojektą</w:t>
      </w:r>
      <w:bookmarkEnd w:id="0"/>
      <w:r w:rsidRPr="002B5248">
        <w:rPr>
          <w:rFonts w:ascii="Times New Roman" w:hAnsi="Times New Roman" w:cs="Times New Roman"/>
          <w:b/>
          <w:sz w:val="24"/>
          <w:szCs w:val="24"/>
        </w:rPr>
        <w:t xml:space="preserve"> parengė</w:t>
      </w:r>
      <w:r w:rsidRPr="002B5248">
        <w:rPr>
          <w:rFonts w:ascii="Times New Roman" w:hAnsi="Times New Roman" w:cs="Times New Roman"/>
          <w:sz w:val="24"/>
          <w:szCs w:val="24"/>
        </w:rPr>
        <w:t xml:space="preserve">: Gintarė Baciuškienė, </w:t>
      </w:r>
      <w:r w:rsidRPr="001200AD">
        <w:rPr>
          <w:rFonts w:ascii="Times New Roman" w:hAnsi="Times New Roman" w:cs="Times New Roman"/>
          <w:sz w:val="24"/>
          <w:szCs w:val="24"/>
          <w:bdr w:val="single" w:sz="4" w:space="0" w:color="auto"/>
        </w:rPr>
        <w:t>Nida Burneikaitė</w:t>
      </w:r>
      <w:r w:rsidRPr="002B5248">
        <w:rPr>
          <w:rFonts w:ascii="Times New Roman" w:hAnsi="Times New Roman" w:cs="Times New Roman"/>
          <w:sz w:val="24"/>
          <w:szCs w:val="24"/>
        </w:rPr>
        <w:t xml:space="preserve">, Dr. Aina Būdvytytė,  </w:t>
      </w:r>
      <w:r>
        <w:rPr>
          <w:rFonts w:ascii="Times New Roman" w:hAnsi="Times New Roman" w:cs="Times New Roman"/>
          <w:sz w:val="24"/>
          <w:szCs w:val="24"/>
        </w:rPr>
        <w:t xml:space="preserve">Dr. Eglė Petronienė, </w:t>
      </w:r>
      <w:r w:rsidRPr="002B5248">
        <w:rPr>
          <w:rFonts w:ascii="Times New Roman" w:hAnsi="Times New Roman" w:cs="Times New Roman"/>
          <w:sz w:val="24"/>
          <w:szCs w:val="24"/>
        </w:rPr>
        <w:t xml:space="preserve">Danguolė Povilaitienė, </w:t>
      </w:r>
      <w:r>
        <w:rPr>
          <w:rFonts w:ascii="Times New Roman" w:hAnsi="Times New Roman" w:cs="Times New Roman"/>
          <w:sz w:val="24"/>
          <w:szCs w:val="24"/>
        </w:rPr>
        <w:t xml:space="preserve">Saulius Skučas, </w:t>
      </w:r>
      <w:r w:rsidRPr="002B5248">
        <w:rPr>
          <w:rFonts w:ascii="Times New Roman" w:hAnsi="Times New Roman" w:cs="Times New Roman"/>
          <w:sz w:val="24"/>
          <w:szCs w:val="24"/>
        </w:rPr>
        <w:t>Beata Valungevičienė, Irena Vološina</w:t>
      </w:r>
      <w:r>
        <w:rPr>
          <w:rFonts w:ascii="Times New Roman" w:hAnsi="Times New Roman" w:cs="Times New Roman"/>
          <w:sz w:val="24"/>
          <w:szCs w:val="24"/>
        </w:rPr>
        <w:t xml:space="preserve">. </w:t>
      </w:r>
    </w:p>
    <w:p w:rsidR="00EB1628" w:rsidRDefault="00EB1628" w:rsidP="00EB1628">
      <w:pPr>
        <w:keepNext/>
        <w:keepLines/>
        <w:spacing w:after="0"/>
        <w:rPr>
          <w:rFonts w:ascii="Times New Roman" w:eastAsiaTheme="majorEastAsia" w:hAnsi="Times New Roman" w:cs="Times New Roman"/>
          <w:b/>
          <w:bCs/>
          <w:sz w:val="24"/>
          <w:szCs w:val="24"/>
          <w:lang w:eastAsia="lt-LT"/>
        </w:rPr>
      </w:pPr>
      <w:r w:rsidRPr="00F8653C">
        <w:rPr>
          <w:rFonts w:ascii="Times New Roman" w:eastAsiaTheme="majorEastAsia" w:hAnsi="Times New Roman" w:cs="Times New Roman"/>
          <w:b/>
          <w:bCs/>
          <w:sz w:val="24"/>
          <w:szCs w:val="24"/>
          <w:lang w:eastAsia="lt-LT"/>
        </w:rPr>
        <w:t>TURINYS</w:t>
      </w:r>
    </w:p>
    <w:p w:rsidR="00EB1628" w:rsidRPr="00F8653C" w:rsidRDefault="00EB1628" w:rsidP="00EB1628">
      <w:pPr>
        <w:keepNext/>
        <w:keepLines/>
        <w:spacing w:after="0"/>
        <w:rPr>
          <w:rFonts w:ascii="Times New Roman" w:eastAsiaTheme="majorEastAsia" w:hAnsi="Times New Roman" w:cs="Times New Roman"/>
          <w:b/>
          <w:bCs/>
          <w:sz w:val="24"/>
          <w:szCs w:val="24"/>
          <w:lang w:eastAsia="lt-LT"/>
        </w:rPr>
      </w:pPr>
    </w:p>
    <w:p w:rsidR="008E1AA1" w:rsidRDefault="00EB1628">
      <w:pPr>
        <w:pStyle w:val="Turinys1"/>
        <w:rPr>
          <w:rFonts w:asciiTheme="minorHAnsi" w:eastAsiaTheme="minorEastAsia" w:hAnsiTheme="minorHAnsi" w:cstheme="minorBidi"/>
          <w:b w:val="0"/>
          <w:sz w:val="22"/>
          <w:szCs w:val="22"/>
          <w:lang w:eastAsia="lt-LT"/>
        </w:rPr>
      </w:pPr>
      <w:r w:rsidRPr="009848E8">
        <w:rPr>
          <w:rFonts w:eastAsia="Times New Roman"/>
          <w:bCs/>
          <w:lang w:eastAsia="ar-SA"/>
        </w:rPr>
        <w:fldChar w:fldCharType="begin"/>
      </w:r>
      <w:r w:rsidRPr="009848E8">
        <w:rPr>
          <w:rFonts w:eastAsia="Times New Roman"/>
          <w:bCs/>
          <w:lang w:eastAsia="ar-SA"/>
        </w:rPr>
        <w:instrText xml:space="preserve"> TOC \o "1-3" \h \z \u </w:instrText>
      </w:r>
      <w:r w:rsidRPr="009848E8">
        <w:rPr>
          <w:rFonts w:eastAsia="Times New Roman"/>
          <w:bCs/>
          <w:lang w:eastAsia="ar-SA"/>
        </w:rPr>
        <w:fldChar w:fldCharType="separate"/>
      </w:r>
      <w:hyperlink w:anchor="_Toc162356044" w:history="1">
        <w:r w:rsidR="008E1AA1" w:rsidRPr="009A4CD0">
          <w:rPr>
            <w:rStyle w:val="Hipersaitas"/>
          </w:rPr>
          <w:t>1.</w:t>
        </w:r>
        <w:r w:rsidR="008E1AA1">
          <w:rPr>
            <w:rFonts w:asciiTheme="minorHAnsi" w:eastAsiaTheme="minorEastAsia" w:hAnsiTheme="minorHAnsi" w:cstheme="minorBidi"/>
            <w:b w:val="0"/>
            <w:sz w:val="22"/>
            <w:szCs w:val="22"/>
            <w:lang w:eastAsia="lt-LT"/>
          </w:rPr>
          <w:tab/>
        </w:r>
        <w:r w:rsidR="008E1AA1" w:rsidRPr="009A4CD0">
          <w:rPr>
            <w:rStyle w:val="Hipersaitas"/>
          </w:rPr>
          <w:t>Dalyko naujo turinio mokymo rekomendacijos</w:t>
        </w:r>
        <w:r w:rsidR="008E1AA1">
          <w:rPr>
            <w:webHidden/>
          </w:rPr>
          <w:tab/>
        </w:r>
        <w:r w:rsidR="008E1AA1">
          <w:rPr>
            <w:webHidden/>
          </w:rPr>
          <w:fldChar w:fldCharType="begin"/>
        </w:r>
        <w:r w:rsidR="008E1AA1">
          <w:rPr>
            <w:webHidden/>
          </w:rPr>
          <w:instrText xml:space="preserve"> PAGEREF _Toc162356044 \h </w:instrText>
        </w:r>
        <w:r w:rsidR="008E1AA1">
          <w:rPr>
            <w:webHidden/>
          </w:rPr>
        </w:r>
        <w:r w:rsidR="008E1AA1">
          <w:rPr>
            <w:webHidden/>
          </w:rPr>
          <w:fldChar w:fldCharType="separate"/>
        </w:r>
        <w:r w:rsidR="008E1AA1">
          <w:rPr>
            <w:webHidden/>
          </w:rPr>
          <w:t>2</w:t>
        </w:r>
        <w:r w:rsidR="008E1AA1">
          <w:rPr>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45" w:history="1">
        <w:r w:rsidR="008E1AA1" w:rsidRPr="009A4CD0">
          <w:rPr>
            <w:rStyle w:val="Hipersaitas"/>
            <w:noProof/>
          </w:rPr>
          <w:t>Dalyko naujovės</w:t>
        </w:r>
        <w:r w:rsidR="008E1AA1">
          <w:rPr>
            <w:noProof/>
            <w:webHidden/>
          </w:rPr>
          <w:tab/>
        </w:r>
        <w:r w:rsidR="008E1AA1">
          <w:rPr>
            <w:noProof/>
            <w:webHidden/>
          </w:rPr>
          <w:fldChar w:fldCharType="begin"/>
        </w:r>
        <w:r w:rsidR="008E1AA1">
          <w:rPr>
            <w:noProof/>
            <w:webHidden/>
          </w:rPr>
          <w:instrText xml:space="preserve"> PAGEREF _Toc162356045 \h </w:instrText>
        </w:r>
        <w:r w:rsidR="008E1AA1">
          <w:rPr>
            <w:noProof/>
            <w:webHidden/>
          </w:rPr>
        </w:r>
        <w:r w:rsidR="008E1AA1">
          <w:rPr>
            <w:noProof/>
            <w:webHidden/>
          </w:rPr>
          <w:fldChar w:fldCharType="separate"/>
        </w:r>
        <w:r w:rsidR="008E1AA1">
          <w:rPr>
            <w:noProof/>
            <w:webHidden/>
          </w:rPr>
          <w:t>2</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46" w:history="1">
        <w:r w:rsidR="008E1AA1" w:rsidRPr="009A4CD0">
          <w:rPr>
            <w:rStyle w:val="Hipersaitas"/>
            <w:noProof/>
          </w:rPr>
          <w:t>Audiovizualinio teksto kūrimo veiklų pavyzdžiai. A1 kalbos mokėjimo lygis. 3–4 klasės</w:t>
        </w:r>
        <w:r w:rsidR="008E1AA1">
          <w:rPr>
            <w:noProof/>
            <w:webHidden/>
          </w:rPr>
          <w:tab/>
        </w:r>
        <w:r w:rsidR="008E1AA1">
          <w:rPr>
            <w:noProof/>
            <w:webHidden/>
          </w:rPr>
          <w:fldChar w:fldCharType="begin"/>
        </w:r>
        <w:r w:rsidR="008E1AA1">
          <w:rPr>
            <w:noProof/>
            <w:webHidden/>
          </w:rPr>
          <w:instrText xml:space="preserve"> PAGEREF _Toc162356046 \h </w:instrText>
        </w:r>
        <w:r w:rsidR="008E1AA1">
          <w:rPr>
            <w:noProof/>
            <w:webHidden/>
          </w:rPr>
        </w:r>
        <w:r w:rsidR="008E1AA1">
          <w:rPr>
            <w:noProof/>
            <w:webHidden/>
          </w:rPr>
          <w:fldChar w:fldCharType="separate"/>
        </w:r>
        <w:r w:rsidR="008E1AA1">
          <w:rPr>
            <w:noProof/>
            <w:webHidden/>
          </w:rPr>
          <w:t>7</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47" w:history="1">
        <w:r w:rsidR="008E1AA1" w:rsidRPr="009A4CD0">
          <w:rPr>
            <w:rStyle w:val="Hipersaitas"/>
            <w:noProof/>
          </w:rPr>
          <w:t>Audiovizualinio teksto supratimo veiklų pavyzdžiai. A1 kalbos mokėjimo lygis. 3–4 klasės</w:t>
        </w:r>
        <w:r w:rsidR="008E1AA1">
          <w:rPr>
            <w:noProof/>
            <w:webHidden/>
          </w:rPr>
          <w:tab/>
        </w:r>
        <w:r w:rsidR="008E1AA1">
          <w:rPr>
            <w:noProof/>
            <w:webHidden/>
          </w:rPr>
          <w:fldChar w:fldCharType="begin"/>
        </w:r>
        <w:r w:rsidR="008E1AA1">
          <w:rPr>
            <w:noProof/>
            <w:webHidden/>
          </w:rPr>
          <w:instrText xml:space="preserve"> PAGEREF _Toc162356047 \h </w:instrText>
        </w:r>
        <w:r w:rsidR="008E1AA1">
          <w:rPr>
            <w:noProof/>
            <w:webHidden/>
          </w:rPr>
        </w:r>
        <w:r w:rsidR="008E1AA1">
          <w:rPr>
            <w:noProof/>
            <w:webHidden/>
          </w:rPr>
          <w:fldChar w:fldCharType="separate"/>
        </w:r>
        <w:r w:rsidR="008E1AA1">
          <w:rPr>
            <w:noProof/>
            <w:webHidden/>
          </w:rPr>
          <w:t>8</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48" w:history="1">
        <w:r w:rsidR="008E1AA1" w:rsidRPr="009A4CD0">
          <w:rPr>
            <w:rStyle w:val="Hipersaitas"/>
            <w:noProof/>
          </w:rPr>
          <w:t>Interakcijos virtualioje erdvėje veiklų pavyzdžiai. A1 kalbos mokėjimo lygis. 4 klasė.</w:t>
        </w:r>
        <w:r w:rsidR="008E1AA1">
          <w:rPr>
            <w:noProof/>
            <w:webHidden/>
          </w:rPr>
          <w:tab/>
        </w:r>
        <w:r w:rsidR="008E1AA1">
          <w:rPr>
            <w:noProof/>
            <w:webHidden/>
          </w:rPr>
          <w:fldChar w:fldCharType="begin"/>
        </w:r>
        <w:r w:rsidR="008E1AA1">
          <w:rPr>
            <w:noProof/>
            <w:webHidden/>
          </w:rPr>
          <w:instrText xml:space="preserve"> PAGEREF _Toc162356048 \h </w:instrText>
        </w:r>
        <w:r w:rsidR="008E1AA1">
          <w:rPr>
            <w:noProof/>
            <w:webHidden/>
          </w:rPr>
        </w:r>
        <w:r w:rsidR="008E1AA1">
          <w:rPr>
            <w:noProof/>
            <w:webHidden/>
          </w:rPr>
          <w:fldChar w:fldCharType="separate"/>
        </w:r>
        <w:r w:rsidR="008E1AA1">
          <w:rPr>
            <w:noProof/>
            <w:webHidden/>
          </w:rPr>
          <w:t>9</w:t>
        </w:r>
        <w:r w:rsidR="008E1AA1">
          <w:rPr>
            <w:noProof/>
            <w:webHidden/>
          </w:rPr>
          <w:fldChar w:fldCharType="end"/>
        </w:r>
      </w:hyperlink>
    </w:p>
    <w:p w:rsidR="008E1AA1" w:rsidRDefault="00E8146B">
      <w:pPr>
        <w:pStyle w:val="Turinys1"/>
        <w:rPr>
          <w:rFonts w:asciiTheme="minorHAnsi" w:eastAsiaTheme="minorEastAsia" w:hAnsiTheme="minorHAnsi" w:cstheme="minorBidi"/>
          <w:b w:val="0"/>
          <w:sz w:val="22"/>
          <w:szCs w:val="22"/>
          <w:lang w:eastAsia="lt-LT"/>
        </w:rPr>
      </w:pPr>
      <w:hyperlink w:anchor="_Toc162356049" w:history="1">
        <w:r w:rsidR="008E1AA1" w:rsidRPr="009A4CD0">
          <w:rPr>
            <w:rStyle w:val="Hipersaitas"/>
            <w:bCs/>
          </w:rPr>
          <w:t>2.</w:t>
        </w:r>
        <w:r w:rsidR="008E1AA1">
          <w:rPr>
            <w:rFonts w:asciiTheme="minorHAnsi" w:eastAsiaTheme="minorEastAsia" w:hAnsiTheme="minorHAnsi" w:cstheme="minorBidi"/>
            <w:b w:val="0"/>
            <w:sz w:val="22"/>
            <w:szCs w:val="22"/>
            <w:lang w:eastAsia="lt-LT"/>
          </w:rPr>
          <w:tab/>
        </w:r>
        <w:r w:rsidR="008E1AA1" w:rsidRPr="009A4CD0">
          <w:rPr>
            <w:rStyle w:val="Hipersaitas"/>
            <w:bCs/>
          </w:rPr>
          <w:t xml:space="preserve">Kaip ugdyti </w:t>
        </w:r>
        <w:r w:rsidR="008E1AA1" w:rsidRPr="009A4CD0">
          <w:rPr>
            <w:rStyle w:val="Hipersaitas"/>
          </w:rPr>
          <w:t>aukštesnius</w:t>
        </w:r>
        <w:r w:rsidR="008E1AA1" w:rsidRPr="009A4CD0">
          <w:rPr>
            <w:rStyle w:val="Hipersaitas"/>
            <w:bCs/>
          </w:rPr>
          <w:t xml:space="preserve"> pasiekimus</w:t>
        </w:r>
        <w:r w:rsidR="008E1AA1">
          <w:rPr>
            <w:webHidden/>
          </w:rPr>
          <w:tab/>
        </w:r>
        <w:r w:rsidR="008E1AA1">
          <w:rPr>
            <w:webHidden/>
          </w:rPr>
          <w:fldChar w:fldCharType="begin"/>
        </w:r>
        <w:r w:rsidR="008E1AA1">
          <w:rPr>
            <w:webHidden/>
          </w:rPr>
          <w:instrText xml:space="preserve"> PAGEREF _Toc162356049 \h </w:instrText>
        </w:r>
        <w:r w:rsidR="008E1AA1">
          <w:rPr>
            <w:webHidden/>
          </w:rPr>
        </w:r>
        <w:r w:rsidR="008E1AA1">
          <w:rPr>
            <w:webHidden/>
          </w:rPr>
          <w:fldChar w:fldCharType="separate"/>
        </w:r>
        <w:r w:rsidR="008E1AA1">
          <w:rPr>
            <w:webHidden/>
          </w:rPr>
          <w:t>11</w:t>
        </w:r>
        <w:r w:rsidR="008E1AA1">
          <w:rPr>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50" w:history="1">
        <w:r w:rsidR="008E1AA1" w:rsidRPr="009A4CD0">
          <w:rPr>
            <w:rStyle w:val="Hipersaitas"/>
            <w:noProof/>
          </w:rPr>
          <w:t>Bendrosios nuostatos</w:t>
        </w:r>
        <w:r w:rsidR="008E1AA1">
          <w:rPr>
            <w:noProof/>
            <w:webHidden/>
          </w:rPr>
          <w:tab/>
        </w:r>
        <w:r w:rsidR="008E1AA1">
          <w:rPr>
            <w:noProof/>
            <w:webHidden/>
          </w:rPr>
          <w:fldChar w:fldCharType="begin"/>
        </w:r>
        <w:r w:rsidR="008E1AA1">
          <w:rPr>
            <w:noProof/>
            <w:webHidden/>
          </w:rPr>
          <w:instrText xml:space="preserve"> PAGEREF _Toc162356050 \h </w:instrText>
        </w:r>
        <w:r w:rsidR="008E1AA1">
          <w:rPr>
            <w:noProof/>
            <w:webHidden/>
          </w:rPr>
        </w:r>
        <w:r w:rsidR="008E1AA1">
          <w:rPr>
            <w:noProof/>
            <w:webHidden/>
          </w:rPr>
          <w:fldChar w:fldCharType="separate"/>
        </w:r>
        <w:r w:rsidR="008E1AA1">
          <w:rPr>
            <w:noProof/>
            <w:webHidden/>
          </w:rPr>
          <w:t>11</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51" w:history="1">
        <w:r w:rsidR="008E1AA1" w:rsidRPr="009A4CD0">
          <w:rPr>
            <w:rStyle w:val="Hipersaitas"/>
            <w:noProof/>
          </w:rPr>
          <w:t>Prieš–A1/A1 kalbos mokėjimo lygis. Pradinio ugdymo pakopa</w:t>
        </w:r>
        <w:r w:rsidR="008E1AA1">
          <w:rPr>
            <w:noProof/>
            <w:webHidden/>
          </w:rPr>
          <w:tab/>
        </w:r>
        <w:r w:rsidR="008E1AA1">
          <w:rPr>
            <w:noProof/>
            <w:webHidden/>
          </w:rPr>
          <w:fldChar w:fldCharType="begin"/>
        </w:r>
        <w:r w:rsidR="008E1AA1">
          <w:rPr>
            <w:noProof/>
            <w:webHidden/>
          </w:rPr>
          <w:instrText xml:space="preserve"> PAGEREF _Toc162356051 \h </w:instrText>
        </w:r>
        <w:r w:rsidR="008E1AA1">
          <w:rPr>
            <w:noProof/>
            <w:webHidden/>
          </w:rPr>
        </w:r>
        <w:r w:rsidR="008E1AA1">
          <w:rPr>
            <w:noProof/>
            <w:webHidden/>
          </w:rPr>
          <w:fldChar w:fldCharType="separate"/>
        </w:r>
        <w:r w:rsidR="008E1AA1">
          <w:rPr>
            <w:noProof/>
            <w:webHidden/>
          </w:rPr>
          <w:t>11</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52" w:history="1">
        <w:r w:rsidR="008E1AA1" w:rsidRPr="009A4CD0">
          <w:rPr>
            <w:rStyle w:val="Hipersaitas"/>
            <w:noProof/>
          </w:rPr>
          <w:t>Bendrosios nuostatos</w:t>
        </w:r>
        <w:r w:rsidR="008E1AA1">
          <w:rPr>
            <w:noProof/>
            <w:webHidden/>
          </w:rPr>
          <w:tab/>
        </w:r>
        <w:r w:rsidR="008E1AA1">
          <w:rPr>
            <w:noProof/>
            <w:webHidden/>
          </w:rPr>
          <w:fldChar w:fldCharType="begin"/>
        </w:r>
        <w:r w:rsidR="008E1AA1">
          <w:rPr>
            <w:noProof/>
            <w:webHidden/>
          </w:rPr>
          <w:instrText xml:space="preserve"> PAGEREF _Toc162356052 \h </w:instrText>
        </w:r>
        <w:r w:rsidR="008E1AA1">
          <w:rPr>
            <w:noProof/>
            <w:webHidden/>
          </w:rPr>
        </w:r>
        <w:r w:rsidR="008E1AA1">
          <w:rPr>
            <w:noProof/>
            <w:webHidden/>
          </w:rPr>
          <w:fldChar w:fldCharType="separate"/>
        </w:r>
        <w:r w:rsidR="008E1AA1">
          <w:rPr>
            <w:noProof/>
            <w:webHidden/>
          </w:rPr>
          <w:t>12</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53" w:history="1">
        <w:r w:rsidR="008E1AA1" w:rsidRPr="009A4CD0">
          <w:rPr>
            <w:rStyle w:val="Hipersaitas"/>
            <w:noProof/>
          </w:rPr>
          <w:t>Tarpdalykinių temų integravimo galimybės užsienio kalbų pamokose</w:t>
        </w:r>
        <w:r w:rsidR="008E1AA1">
          <w:rPr>
            <w:noProof/>
            <w:webHidden/>
          </w:rPr>
          <w:tab/>
        </w:r>
        <w:r w:rsidR="008E1AA1">
          <w:rPr>
            <w:noProof/>
            <w:webHidden/>
          </w:rPr>
          <w:fldChar w:fldCharType="begin"/>
        </w:r>
        <w:r w:rsidR="008E1AA1">
          <w:rPr>
            <w:noProof/>
            <w:webHidden/>
          </w:rPr>
          <w:instrText xml:space="preserve"> PAGEREF _Toc162356053 \h </w:instrText>
        </w:r>
        <w:r w:rsidR="008E1AA1">
          <w:rPr>
            <w:noProof/>
            <w:webHidden/>
          </w:rPr>
        </w:r>
        <w:r w:rsidR="008E1AA1">
          <w:rPr>
            <w:noProof/>
            <w:webHidden/>
          </w:rPr>
          <w:fldChar w:fldCharType="separate"/>
        </w:r>
        <w:r w:rsidR="008E1AA1">
          <w:rPr>
            <w:noProof/>
            <w:webHidden/>
          </w:rPr>
          <w:t>14</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54" w:history="1">
        <w:r w:rsidR="008E1AA1" w:rsidRPr="009A4CD0">
          <w:rPr>
            <w:rStyle w:val="Hipersaitas"/>
            <w:noProof/>
          </w:rPr>
          <w:t>Tarpdalykinių temų integravimo veiklų pavyzdžiai</w:t>
        </w:r>
        <w:r w:rsidR="008E1AA1">
          <w:rPr>
            <w:noProof/>
            <w:webHidden/>
          </w:rPr>
          <w:tab/>
        </w:r>
        <w:r w:rsidR="008E1AA1">
          <w:rPr>
            <w:noProof/>
            <w:webHidden/>
          </w:rPr>
          <w:fldChar w:fldCharType="begin"/>
        </w:r>
        <w:r w:rsidR="008E1AA1">
          <w:rPr>
            <w:noProof/>
            <w:webHidden/>
          </w:rPr>
          <w:instrText xml:space="preserve"> PAGEREF _Toc162356054 \h </w:instrText>
        </w:r>
        <w:r w:rsidR="008E1AA1">
          <w:rPr>
            <w:noProof/>
            <w:webHidden/>
          </w:rPr>
        </w:r>
        <w:r w:rsidR="008E1AA1">
          <w:rPr>
            <w:noProof/>
            <w:webHidden/>
          </w:rPr>
          <w:fldChar w:fldCharType="separate"/>
        </w:r>
        <w:r w:rsidR="008E1AA1">
          <w:rPr>
            <w:noProof/>
            <w:webHidden/>
          </w:rPr>
          <w:t>16</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55" w:history="1">
        <w:r w:rsidR="008E1AA1" w:rsidRPr="009A4CD0">
          <w:rPr>
            <w:rStyle w:val="Hipersaitas"/>
            <w:noProof/>
          </w:rPr>
          <w:t>Užsienio kalba ir Informatika: dalykų ugdymo dermė</w:t>
        </w:r>
        <w:r w:rsidR="008E1AA1">
          <w:rPr>
            <w:noProof/>
            <w:webHidden/>
          </w:rPr>
          <w:tab/>
        </w:r>
        <w:r w:rsidR="008E1AA1">
          <w:rPr>
            <w:noProof/>
            <w:webHidden/>
          </w:rPr>
          <w:fldChar w:fldCharType="begin"/>
        </w:r>
        <w:r w:rsidR="008E1AA1">
          <w:rPr>
            <w:noProof/>
            <w:webHidden/>
          </w:rPr>
          <w:instrText xml:space="preserve"> PAGEREF _Toc162356055 \h </w:instrText>
        </w:r>
        <w:r w:rsidR="008E1AA1">
          <w:rPr>
            <w:noProof/>
            <w:webHidden/>
          </w:rPr>
        </w:r>
        <w:r w:rsidR="008E1AA1">
          <w:rPr>
            <w:noProof/>
            <w:webHidden/>
          </w:rPr>
          <w:fldChar w:fldCharType="separate"/>
        </w:r>
        <w:r w:rsidR="008E1AA1">
          <w:rPr>
            <w:noProof/>
            <w:webHidden/>
          </w:rPr>
          <w:t>16</w:t>
        </w:r>
        <w:r w:rsidR="008E1AA1">
          <w:rPr>
            <w:noProof/>
            <w:webHidden/>
          </w:rPr>
          <w:fldChar w:fldCharType="end"/>
        </w:r>
      </w:hyperlink>
    </w:p>
    <w:p w:rsidR="008E1AA1" w:rsidRDefault="00E8146B">
      <w:pPr>
        <w:pStyle w:val="Turinys1"/>
        <w:rPr>
          <w:rFonts w:asciiTheme="minorHAnsi" w:eastAsiaTheme="minorEastAsia" w:hAnsiTheme="minorHAnsi" w:cstheme="minorBidi"/>
          <w:b w:val="0"/>
          <w:sz w:val="22"/>
          <w:szCs w:val="22"/>
          <w:lang w:eastAsia="lt-LT"/>
        </w:rPr>
      </w:pPr>
      <w:hyperlink w:anchor="_Toc162356056" w:history="1">
        <w:r w:rsidR="008E1AA1" w:rsidRPr="009A4CD0">
          <w:rPr>
            <w:rStyle w:val="Hipersaitas"/>
          </w:rPr>
          <w:t>3.</w:t>
        </w:r>
        <w:r w:rsidR="008E1AA1">
          <w:rPr>
            <w:rFonts w:asciiTheme="minorHAnsi" w:eastAsiaTheme="minorEastAsia" w:hAnsiTheme="minorHAnsi" w:cstheme="minorBidi"/>
            <w:b w:val="0"/>
            <w:sz w:val="22"/>
            <w:szCs w:val="22"/>
            <w:lang w:eastAsia="lt-LT"/>
          </w:rPr>
          <w:tab/>
        </w:r>
        <w:r w:rsidR="008E1AA1" w:rsidRPr="009A4CD0">
          <w:rPr>
            <w:rStyle w:val="Hipersaitas"/>
          </w:rPr>
          <w:t>Kalbos medžiagos aprašai</w:t>
        </w:r>
        <w:r w:rsidR="008E1AA1">
          <w:rPr>
            <w:webHidden/>
          </w:rPr>
          <w:tab/>
        </w:r>
        <w:r w:rsidR="008E1AA1">
          <w:rPr>
            <w:webHidden/>
          </w:rPr>
          <w:fldChar w:fldCharType="begin"/>
        </w:r>
        <w:r w:rsidR="008E1AA1">
          <w:rPr>
            <w:webHidden/>
          </w:rPr>
          <w:instrText xml:space="preserve"> PAGEREF _Toc162356056 \h </w:instrText>
        </w:r>
        <w:r w:rsidR="008E1AA1">
          <w:rPr>
            <w:webHidden/>
          </w:rPr>
        </w:r>
        <w:r w:rsidR="008E1AA1">
          <w:rPr>
            <w:webHidden/>
          </w:rPr>
          <w:fldChar w:fldCharType="separate"/>
        </w:r>
        <w:r w:rsidR="008E1AA1">
          <w:rPr>
            <w:webHidden/>
          </w:rPr>
          <w:t>19</w:t>
        </w:r>
        <w:r w:rsidR="008E1AA1">
          <w:rPr>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57" w:history="1">
        <w:r w:rsidR="008E1AA1" w:rsidRPr="009A4CD0">
          <w:rPr>
            <w:rStyle w:val="Hipersaitas"/>
            <w:noProof/>
          </w:rPr>
          <w:t>Bendrosios nuostatos</w:t>
        </w:r>
        <w:r w:rsidR="008E1AA1">
          <w:rPr>
            <w:noProof/>
            <w:webHidden/>
          </w:rPr>
          <w:tab/>
        </w:r>
        <w:r w:rsidR="008E1AA1">
          <w:rPr>
            <w:noProof/>
            <w:webHidden/>
          </w:rPr>
          <w:fldChar w:fldCharType="begin"/>
        </w:r>
        <w:r w:rsidR="008E1AA1">
          <w:rPr>
            <w:noProof/>
            <w:webHidden/>
          </w:rPr>
          <w:instrText xml:space="preserve"> PAGEREF _Toc162356057 \h </w:instrText>
        </w:r>
        <w:r w:rsidR="008E1AA1">
          <w:rPr>
            <w:noProof/>
            <w:webHidden/>
          </w:rPr>
        </w:r>
        <w:r w:rsidR="008E1AA1">
          <w:rPr>
            <w:noProof/>
            <w:webHidden/>
          </w:rPr>
          <w:fldChar w:fldCharType="separate"/>
        </w:r>
        <w:r w:rsidR="008E1AA1">
          <w:rPr>
            <w:noProof/>
            <w:webHidden/>
          </w:rPr>
          <w:t>19</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58" w:history="1">
        <w:r w:rsidR="008E1AA1" w:rsidRPr="009A4CD0">
          <w:rPr>
            <w:rStyle w:val="Hipersaitas"/>
            <w:noProof/>
          </w:rPr>
          <w:t>Komunikacinių intencijų raiškos pavyzdžiai. Anglų kalba</w:t>
        </w:r>
        <w:r w:rsidR="008E1AA1">
          <w:rPr>
            <w:noProof/>
            <w:webHidden/>
          </w:rPr>
          <w:tab/>
        </w:r>
        <w:r w:rsidR="008E1AA1">
          <w:rPr>
            <w:noProof/>
            <w:webHidden/>
          </w:rPr>
          <w:fldChar w:fldCharType="begin"/>
        </w:r>
        <w:r w:rsidR="008E1AA1">
          <w:rPr>
            <w:noProof/>
            <w:webHidden/>
          </w:rPr>
          <w:instrText xml:space="preserve"> PAGEREF _Toc162356058 \h </w:instrText>
        </w:r>
        <w:r w:rsidR="008E1AA1">
          <w:rPr>
            <w:noProof/>
            <w:webHidden/>
          </w:rPr>
        </w:r>
        <w:r w:rsidR="008E1AA1">
          <w:rPr>
            <w:noProof/>
            <w:webHidden/>
          </w:rPr>
          <w:fldChar w:fldCharType="separate"/>
        </w:r>
        <w:r w:rsidR="008E1AA1">
          <w:rPr>
            <w:noProof/>
            <w:webHidden/>
          </w:rPr>
          <w:t>19</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59" w:history="1">
        <w:r w:rsidR="008E1AA1" w:rsidRPr="009A4CD0">
          <w:rPr>
            <w:rStyle w:val="Hipersaitas"/>
            <w:noProof/>
          </w:rPr>
          <w:t>Abstrakčiųjų sąvokų raiškos pavyzdžiai. Anglų kalba</w:t>
        </w:r>
        <w:r w:rsidR="008E1AA1">
          <w:rPr>
            <w:noProof/>
            <w:webHidden/>
          </w:rPr>
          <w:tab/>
        </w:r>
        <w:r w:rsidR="008E1AA1">
          <w:rPr>
            <w:noProof/>
            <w:webHidden/>
          </w:rPr>
          <w:fldChar w:fldCharType="begin"/>
        </w:r>
        <w:r w:rsidR="008E1AA1">
          <w:rPr>
            <w:noProof/>
            <w:webHidden/>
          </w:rPr>
          <w:instrText xml:space="preserve"> PAGEREF _Toc162356059 \h </w:instrText>
        </w:r>
        <w:r w:rsidR="008E1AA1">
          <w:rPr>
            <w:noProof/>
            <w:webHidden/>
          </w:rPr>
        </w:r>
        <w:r w:rsidR="008E1AA1">
          <w:rPr>
            <w:noProof/>
            <w:webHidden/>
          </w:rPr>
          <w:fldChar w:fldCharType="separate"/>
        </w:r>
        <w:r w:rsidR="008E1AA1">
          <w:rPr>
            <w:noProof/>
            <w:webHidden/>
          </w:rPr>
          <w:t>23</w:t>
        </w:r>
        <w:r w:rsidR="008E1AA1">
          <w:rPr>
            <w:noProof/>
            <w:webHidden/>
          </w:rPr>
          <w:fldChar w:fldCharType="end"/>
        </w:r>
      </w:hyperlink>
    </w:p>
    <w:p w:rsidR="008E1AA1" w:rsidRDefault="00E8146B">
      <w:pPr>
        <w:pStyle w:val="Turinys1"/>
        <w:rPr>
          <w:rFonts w:asciiTheme="minorHAnsi" w:eastAsiaTheme="minorEastAsia" w:hAnsiTheme="minorHAnsi" w:cstheme="minorBidi"/>
          <w:b w:val="0"/>
          <w:sz w:val="22"/>
          <w:szCs w:val="22"/>
          <w:lang w:eastAsia="lt-LT"/>
        </w:rPr>
      </w:pPr>
      <w:hyperlink w:anchor="_Toc162356060" w:history="1">
        <w:r w:rsidR="008E1AA1" w:rsidRPr="009A4CD0">
          <w:rPr>
            <w:rStyle w:val="Hipersaitas"/>
          </w:rPr>
          <w:t>4.</w:t>
        </w:r>
        <w:r w:rsidR="008E1AA1">
          <w:rPr>
            <w:rFonts w:asciiTheme="minorHAnsi" w:eastAsiaTheme="minorEastAsia" w:hAnsiTheme="minorHAnsi" w:cstheme="minorBidi"/>
            <w:b w:val="0"/>
            <w:sz w:val="22"/>
            <w:szCs w:val="22"/>
            <w:lang w:eastAsia="lt-LT"/>
          </w:rPr>
          <w:tab/>
        </w:r>
        <w:r w:rsidR="008E1AA1" w:rsidRPr="009A4CD0">
          <w:rPr>
            <w:rStyle w:val="Hipersaitas"/>
          </w:rPr>
          <w:t>Siūlymai dėl mokytojų nuožiūra skirstomų 30 proc. pamokų</w:t>
        </w:r>
        <w:r w:rsidR="008E1AA1">
          <w:rPr>
            <w:webHidden/>
          </w:rPr>
          <w:tab/>
        </w:r>
        <w:r w:rsidR="008E1AA1">
          <w:rPr>
            <w:webHidden/>
          </w:rPr>
          <w:fldChar w:fldCharType="begin"/>
        </w:r>
        <w:r w:rsidR="008E1AA1">
          <w:rPr>
            <w:webHidden/>
          </w:rPr>
          <w:instrText xml:space="preserve"> PAGEREF _Toc162356060 \h </w:instrText>
        </w:r>
        <w:r w:rsidR="008E1AA1">
          <w:rPr>
            <w:webHidden/>
          </w:rPr>
        </w:r>
        <w:r w:rsidR="008E1AA1">
          <w:rPr>
            <w:webHidden/>
          </w:rPr>
          <w:fldChar w:fldCharType="separate"/>
        </w:r>
        <w:r w:rsidR="008E1AA1">
          <w:rPr>
            <w:webHidden/>
          </w:rPr>
          <w:t>27</w:t>
        </w:r>
        <w:r w:rsidR="008E1AA1">
          <w:rPr>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61" w:history="1">
        <w:r w:rsidR="008E1AA1" w:rsidRPr="009A4CD0">
          <w:rPr>
            <w:rStyle w:val="Hipersaitas"/>
            <w:noProof/>
          </w:rPr>
          <w:t>Bendrosios nuostatos</w:t>
        </w:r>
        <w:r w:rsidR="008E1AA1">
          <w:rPr>
            <w:noProof/>
            <w:webHidden/>
          </w:rPr>
          <w:tab/>
        </w:r>
        <w:r w:rsidR="008E1AA1">
          <w:rPr>
            <w:noProof/>
            <w:webHidden/>
          </w:rPr>
          <w:fldChar w:fldCharType="begin"/>
        </w:r>
        <w:r w:rsidR="008E1AA1">
          <w:rPr>
            <w:noProof/>
            <w:webHidden/>
          </w:rPr>
          <w:instrText xml:space="preserve"> PAGEREF _Toc162356061 \h </w:instrText>
        </w:r>
        <w:r w:rsidR="008E1AA1">
          <w:rPr>
            <w:noProof/>
            <w:webHidden/>
          </w:rPr>
        </w:r>
        <w:r w:rsidR="008E1AA1">
          <w:rPr>
            <w:noProof/>
            <w:webHidden/>
          </w:rPr>
          <w:fldChar w:fldCharType="separate"/>
        </w:r>
        <w:r w:rsidR="008E1AA1">
          <w:rPr>
            <w:noProof/>
            <w:webHidden/>
          </w:rPr>
          <w:t>27</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62" w:history="1">
        <w:r w:rsidR="008E1AA1" w:rsidRPr="009A4CD0">
          <w:rPr>
            <w:rStyle w:val="Hipersaitas"/>
            <w:rFonts w:eastAsia="SimSun"/>
            <w:noProof/>
          </w:rPr>
          <w:t>Pilietiškumo kompetencijos ugdymo veiklos. Pradinio ugdymo pakopa. 4 klasė.</w:t>
        </w:r>
        <w:r w:rsidR="008E1AA1">
          <w:rPr>
            <w:noProof/>
            <w:webHidden/>
          </w:rPr>
          <w:tab/>
        </w:r>
        <w:r w:rsidR="008E1AA1">
          <w:rPr>
            <w:noProof/>
            <w:webHidden/>
          </w:rPr>
          <w:fldChar w:fldCharType="begin"/>
        </w:r>
        <w:r w:rsidR="008E1AA1">
          <w:rPr>
            <w:noProof/>
            <w:webHidden/>
          </w:rPr>
          <w:instrText xml:space="preserve"> PAGEREF _Toc162356062 \h </w:instrText>
        </w:r>
        <w:r w:rsidR="008E1AA1">
          <w:rPr>
            <w:noProof/>
            <w:webHidden/>
          </w:rPr>
        </w:r>
        <w:r w:rsidR="008E1AA1">
          <w:rPr>
            <w:noProof/>
            <w:webHidden/>
          </w:rPr>
          <w:fldChar w:fldCharType="separate"/>
        </w:r>
        <w:r w:rsidR="008E1AA1">
          <w:rPr>
            <w:noProof/>
            <w:webHidden/>
          </w:rPr>
          <w:t>28</w:t>
        </w:r>
        <w:r w:rsidR="008E1AA1">
          <w:rPr>
            <w:noProof/>
            <w:webHidden/>
          </w:rPr>
          <w:fldChar w:fldCharType="end"/>
        </w:r>
      </w:hyperlink>
    </w:p>
    <w:p w:rsidR="008E1AA1" w:rsidRDefault="00E8146B">
      <w:pPr>
        <w:pStyle w:val="Turinys1"/>
        <w:rPr>
          <w:rFonts w:asciiTheme="minorHAnsi" w:eastAsiaTheme="minorEastAsia" w:hAnsiTheme="minorHAnsi" w:cstheme="minorBidi"/>
          <w:b w:val="0"/>
          <w:sz w:val="22"/>
          <w:szCs w:val="22"/>
          <w:lang w:eastAsia="lt-LT"/>
        </w:rPr>
      </w:pPr>
      <w:hyperlink w:anchor="_Toc162356063" w:history="1">
        <w:r w:rsidR="008E1AA1" w:rsidRPr="009A4CD0">
          <w:rPr>
            <w:rStyle w:val="Hipersaitas"/>
          </w:rPr>
          <w:t>5.</w:t>
        </w:r>
        <w:r w:rsidR="008E1AA1">
          <w:rPr>
            <w:rFonts w:asciiTheme="minorHAnsi" w:eastAsiaTheme="minorEastAsia" w:hAnsiTheme="minorHAnsi" w:cstheme="minorBidi"/>
            <w:b w:val="0"/>
            <w:sz w:val="22"/>
            <w:szCs w:val="22"/>
            <w:lang w:eastAsia="lt-LT"/>
          </w:rPr>
          <w:tab/>
        </w:r>
        <w:r w:rsidR="008E1AA1" w:rsidRPr="009A4CD0">
          <w:rPr>
            <w:rStyle w:val="Hipersaitas"/>
          </w:rPr>
          <w:t>Veiklų planavimo ir kompetencijų ugdymo pavyzdžiai</w:t>
        </w:r>
        <w:r w:rsidR="008E1AA1">
          <w:rPr>
            <w:webHidden/>
          </w:rPr>
          <w:tab/>
        </w:r>
        <w:r w:rsidR="008E1AA1">
          <w:rPr>
            <w:webHidden/>
          </w:rPr>
          <w:fldChar w:fldCharType="begin"/>
        </w:r>
        <w:r w:rsidR="008E1AA1">
          <w:rPr>
            <w:webHidden/>
          </w:rPr>
          <w:instrText xml:space="preserve"> PAGEREF _Toc162356063 \h </w:instrText>
        </w:r>
        <w:r w:rsidR="008E1AA1">
          <w:rPr>
            <w:webHidden/>
          </w:rPr>
        </w:r>
        <w:r w:rsidR="008E1AA1">
          <w:rPr>
            <w:webHidden/>
          </w:rPr>
          <w:fldChar w:fldCharType="separate"/>
        </w:r>
        <w:r w:rsidR="008E1AA1">
          <w:rPr>
            <w:webHidden/>
          </w:rPr>
          <w:t>30</w:t>
        </w:r>
        <w:r w:rsidR="008E1AA1">
          <w:rPr>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64" w:history="1">
        <w:r w:rsidR="008E1AA1" w:rsidRPr="009A4CD0">
          <w:rPr>
            <w:rStyle w:val="Hipersaitas"/>
            <w:noProof/>
          </w:rPr>
          <w:t>Bendrosios nuostatos</w:t>
        </w:r>
        <w:r w:rsidR="008E1AA1">
          <w:rPr>
            <w:noProof/>
            <w:webHidden/>
          </w:rPr>
          <w:tab/>
        </w:r>
        <w:r w:rsidR="008E1AA1">
          <w:rPr>
            <w:noProof/>
            <w:webHidden/>
          </w:rPr>
          <w:fldChar w:fldCharType="begin"/>
        </w:r>
        <w:r w:rsidR="008E1AA1">
          <w:rPr>
            <w:noProof/>
            <w:webHidden/>
          </w:rPr>
          <w:instrText xml:space="preserve"> PAGEREF _Toc162356064 \h </w:instrText>
        </w:r>
        <w:r w:rsidR="008E1AA1">
          <w:rPr>
            <w:noProof/>
            <w:webHidden/>
          </w:rPr>
        </w:r>
        <w:r w:rsidR="008E1AA1">
          <w:rPr>
            <w:noProof/>
            <w:webHidden/>
          </w:rPr>
          <w:fldChar w:fldCharType="separate"/>
        </w:r>
        <w:r w:rsidR="008E1AA1">
          <w:rPr>
            <w:noProof/>
            <w:webHidden/>
          </w:rPr>
          <w:t>30</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65" w:history="1">
        <w:r w:rsidR="008E1AA1" w:rsidRPr="009A4CD0">
          <w:rPr>
            <w:rStyle w:val="Hipersaitas"/>
            <w:noProof/>
          </w:rPr>
          <w:t>Integruotų veiklų  ciklo plano pavyzdys. Pradinio ugdymo pakopa. 4 klasė</w:t>
        </w:r>
        <w:r w:rsidR="008E1AA1">
          <w:rPr>
            <w:noProof/>
            <w:webHidden/>
          </w:rPr>
          <w:tab/>
        </w:r>
        <w:r w:rsidR="008E1AA1">
          <w:rPr>
            <w:noProof/>
            <w:webHidden/>
          </w:rPr>
          <w:fldChar w:fldCharType="begin"/>
        </w:r>
        <w:r w:rsidR="008E1AA1">
          <w:rPr>
            <w:noProof/>
            <w:webHidden/>
          </w:rPr>
          <w:instrText xml:space="preserve"> PAGEREF _Toc162356065 \h </w:instrText>
        </w:r>
        <w:r w:rsidR="008E1AA1">
          <w:rPr>
            <w:noProof/>
            <w:webHidden/>
          </w:rPr>
        </w:r>
        <w:r w:rsidR="008E1AA1">
          <w:rPr>
            <w:noProof/>
            <w:webHidden/>
          </w:rPr>
          <w:fldChar w:fldCharType="separate"/>
        </w:r>
        <w:r w:rsidR="008E1AA1">
          <w:rPr>
            <w:noProof/>
            <w:webHidden/>
          </w:rPr>
          <w:t>30</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66" w:history="1">
        <w:r w:rsidR="008E1AA1" w:rsidRPr="009A4CD0">
          <w:rPr>
            <w:rStyle w:val="Hipersaitas"/>
            <w:rFonts w:eastAsia="Calibri"/>
            <w:noProof/>
            <w:lang w:bidi="lo-LA"/>
          </w:rPr>
          <w:t xml:space="preserve">Veiklų planavimo ir </w:t>
        </w:r>
        <w:r w:rsidR="008E1AA1" w:rsidRPr="009A4CD0">
          <w:rPr>
            <w:rStyle w:val="Hipersaitas"/>
            <w:rFonts w:eastAsia="Calibri"/>
            <w:noProof/>
          </w:rPr>
          <w:t>kompetencijų</w:t>
        </w:r>
        <w:r w:rsidR="008E1AA1" w:rsidRPr="009A4CD0">
          <w:rPr>
            <w:rStyle w:val="Hipersaitas"/>
            <w:rFonts w:eastAsia="Calibri"/>
            <w:noProof/>
            <w:lang w:bidi="lo-LA"/>
          </w:rPr>
          <w:t xml:space="preserve"> ugdymo pavyzdžiai pradiniame ugdyme.</w:t>
        </w:r>
        <w:r w:rsidR="008E1AA1">
          <w:rPr>
            <w:noProof/>
            <w:webHidden/>
          </w:rPr>
          <w:tab/>
        </w:r>
        <w:r w:rsidR="008E1AA1">
          <w:rPr>
            <w:noProof/>
            <w:webHidden/>
          </w:rPr>
          <w:fldChar w:fldCharType="begin"/>
        </w:r>
        <w:r w:rsidR="008E1AA1">
          <w:rPr>
            <w:noProof/>
            <w:webHidden/>
          </w:rPr>
          <w:instrText xml:space="preserve"> PAGEREF _Toc162356066 \h </w:instrText>
        </w:r>
        <w:r w:rsidR="008E1AA1">
          <w:rPr>
            <w:noProof/>
            <w:webHidden/>
          </w:rPr>
        </w:r>
        <w:r w:rsidR="008E1AA1">
          <w:rPr>
            <w:noProof/>
            <w:webHidden/>
          </w:rPr>
          <w:fldChar w:fldCharType="separate"/>
        </w:r>
        <w:r w:rsidR="008E1AA1">
          <w:rPr>
            <w:noProof/>
            <w:webHidden/>
          </w:rPr>
          <w:t>33</w:t>
        </w:r>
        <w:r w:rsidR="008E1AA1">
          <w:rPr>
            <w:noProof/>
            <w:webHidden/>
          </w:rPr>
          <w:fldChar w:fldCharType="end"/>
        </w:r>
      </w:hyperlink>
    </w:p>
    <w:p w:rsidR="008E1AA1" w:rsidRDefault="00E8146B">
      <w:pPr>
        <w:pStyle w:val="Turinys2"/>
        <w:tabs>
          <w:tab w:val="right" w:leader="dot" w:pos="10199"/>
        </w:tabs>
        <w:rPr>
          <w:rFonts w:eastAsiaTheme="minorEastAsia"/>
          <w:noProof/>
          <w:lang w:eastAsia="lt-LT"/>
        </w:rPr>
      </w:pPr>
      <w:hyperlink w:anchor="_Toc162356067" w:history="1">
        <w:r w:rsidR="008E1AA1" w:rsidRPr="009A4CD0">
          <w:rPr>
            <w:rStyle w:val="Hipersaitas"/>
            <w:rFonts w:ascii="Times New Roman" w:eastAsia="Calibri" w:hAnsi="Times New Roman" w:cs="Times New Roman"/>
            <w:noProof/>
          </w:rPr>
          <w:t>Įgalinti mokinius vartoti užsienio kalbą atliekant  įvairias mokinio amžiui būdingas veiklas realaus gyvenimo situacijose, įvairiuose  kontekstuose, tobulinant kalbines komunikacines ir kitas kompetencijas.</w:t>
        </w:r>
        <w:r w:rsidR="008E1AA1">
          <w:rPr>
            <w:noProof/>
            <w:webHidden/>
          </w:rPr>
          <w:tab/>
        </w:r>
        <w:r w:rsidR="008E1AA1">
          <w:rPr>
            <w:noProof/>
            <w:webHidden/>
          </w:rPr>
          <w:fldChar w:fldCharType="begin"/>
        </w:r>
        <w:r w:rsidR="008E1AA1">
          <w:rPr>
            <w:noProof/>
            <w:webHidden/>
          </w:rPr>
          <w:instrText xml:space="preserve"> PAGEREF _Toc162356067 \h </w:instrText>
        </w:r>
        <w:r w:rsidR="008E1AA1">
          <w:rPr>
            <w:noProof/>
            <w:webHidden/>
          </w:rPr>
        </w:r>
        <w:r w:rsidR="008E1AA1">
          <w:rPr>
            <w:noProof/>
            <w:webHidden/>
          </w:rPr>
          <w:fldChar w:fldCharType="separate"/>
        </w:r>
        <w:r w:rsidR="008E1AA1">
          <w:rPr>
            <w:noProof/>
            <w:webHidden/>
          </w:rPr>
          <w:t>33</w:t>
        </w:r>
        <w:r w:rsidR="008E1AA1">
          <w:rPr>
            <w:noProof/>
            <w:webHidden/>
          </w:rPr>
          <w:fldChar w:fldCharType="end"/>
        </w:r>
      </w:hyperlink>
    </w:p>
    <w:p w:rsidR="008E1AA1" w:rsidRDefault="00E8146B">
      <w:pPr>
        <w:pStyle w:val="Turinys1"/>
        <w:rPr>
          <w:rFonts w:asciiTheme="minorHAnsi" w:eastAsiaTheme="minorEastAsia" w:hAnsiTheme="minorHAnsi" w:cstheme="minorBidi"/>
          <w:b w:val="0"/>
          <w:sz w:val="22"/>
          <w:szCs w:val="22"/>
          <w:lang w:eastAsia="lt-LT"/>
        </w:rPr>
      </w:pPr>
      <w:hyperlink w:anchor="_Toc162356068" w:history="1">
        <w:r w:rsidR="008E1AA1" w:rsidRPr="009A4CD0">
          <w:rPr>
            <w:rStyle w:val="Hipersaitas"/>
          </w:rPr>
          <w:t>6.</w:t>
        </w:r>
        <w:r w:rsidR="008E1AA1">
          <w:rPr>
            <w:rFonts w:asciiTheme="minorHAnsi" w:eastAsiaTheme="minorEastAsia" w:hAnsiTheme="minorHAnsi" w:cstheme="minorBidi"/>
            <w:b w:val="0"/>
            <w:sz w:val="22"/>
            <w:szCs w:val="22"/>
            <w:lang w:eastAsia="lt-LT"/>
          </w:rPr>
          <w:tab/>
        </w:r>
        <w:r w:rsidR="008E1AA1" w:rsidRPr="009A4CD0">
          <w:rPr>
            <w:rStyle w:val="Hipersaitas"/>
          </w:rPr>
          <w:t>Skaitmeninės mokymo(si) priemonės, skirtos BP įgyvendinti</w:t>
        </w:r>
        <w:r w:rsidR="008E1AA1">
          <w:rPr>
            <w:webHidden/>
          </w:rPr>
          <w:tab/>
        </w:r>
        <w:r w:rsidR="008E1AA1">
          <w:rPr>
            <w:webHidden/>
          </w:rPr>
          <w:fldChar w:fldCharType="begin"/>
        </w:r>
        <w:r w:rsidR="008E1AA1">
          <w:rPr>
            <w:webHidden/>
          </w:rPr>
          <w:instrText xml:space="preserve"> PAGEREF _Toc162356068 \h </w:instrText>
        </w:r>
        <w:r w:rsidR="008E1AA1">
          <w:rPr>
            <w:webHidden/>
          </w:rPr>
        </w:r>
        <w:r w:rsidR="008E1AA1">
          <w:rPr>
            <w:webHidden/>
          </w:rPr>
          <w:fldChar w:fldCharType="separate"/>
        </w:r>
        <w:r w:rsidR="008E1AA1">
          <w:rPr>
            <w:webHidden/>
          </w:rPr>
          <w:t>55</w:t>
        </w:r>
        <w:r w:rsidR="008E1AA1">
          <w:rPr>
            <w:webHidden/>
          </w:rPr>
          <w:fldChar w:fldCharType="end"/>
        </w:r>
      </w:hyperlink>
    </w:p>
    <w:p w:rsidR="008E1AA1" w:rsidRDefault="00E8146B">
      <w:pPr>
        <w:pStyle w:val="Turinys1"/>
        <w:rPr>
          <w:rFonts w:asciiTheme="minorHAnsi" w:eastAsiaTheme="minorEastAsia" w:hAnsiTheme="minorHAnsi" w:cstheme="minorBidi"/>
          <w:b w:val="0"/>
          <w:sz w:val="22"/>
          <w:szCs w:val="22"/>
          <w:lang w:eastAsia="lt-LT"/>
        </w:rPr>
      </w:pPr>
      <w:hyperlink w:anchor="_Toc162356069" w:history="1">
        <w:r w:rsidR="008E1AA1" w:rsidRPr="009A4CD0">
          <w:rPr>
            <w:rStyle w:val="Hipersaitas"/>
          </w:rPr>
          <w:t>7.</w:t>
        </w:r>
        <w:r w:rsidR="008E1AA1">
          <w:rPr>
            <w:rFonts w:asciiTheme="minorHAnsi" w:eastAsiaTheme="minorEastAsia" w:hAnsiTheme="minorHAnsi" w:cstheme="minorBidi"/>
            <w:b w:val="0"/>
            <w:sz w:val="22"/>
            <w:szCs w:val="22"/>
            <w:lang w:eastAsia="lt-LT"/>
          </w:rPr>
          <w:tab/>
        </w:r>
        <w:r w:rsidR="008E1AA1" w:rsidRPr="009A4CD0">
          <w:rPr>
            <w:rStyle w:val="Hipersaitas"/>
          </w:rPr>
          <w:t>Literatūros ir šaltinių sąrašas</w:t>
        </w:r>
        <w:r w:rsidR="008E1AA1">
          <w:rPr>
            <w:webHidden/>
          </w:rPr>
          <w:tab/>
        </w:r>
        <w:r w:rsidR="008E1AA1">
          <w:rPr>
            <w:webHidden/>
          </w:rPr>
          <w:fldChar w:fldCharType="begin"/>
        </w:r>
        <w:r w:rsidR="008E1AA1">
          <w:rPr>
            <w:webHidden/>
          </w:rPr>
          <w:instrText xml:space="preserve"> PAGEREF _Toc162356069 \h </w:instrText>
        </w:r>
        <w:r w:rsidR="008E1AA1">
          <w:rPr>
            <w:webHidden/>
          </w:rPr>
        </w:r>
        <w:r w:rsidR="008E1AA1">
          <w:rPr>
            <w:webHidden/>
          </w:rPr>
          <w:fldChar w:fldCharType="separate"/>
        </w:r>
        <w:r w:rsidR="008E1AA1">
          <w:rPr>
            <w:webHidden/>
          </w:rPr>
          <w:t>57</w:t>
        </w:r>
        <w:r w:rsidR="008E1AA1">
          <w:rPr>
            <w:webHidden/>
          </w:rPr>
          <w:fldChar w:fldCharType="end"/>
        </w:r>
      </w:hyperlink>
    </w:p>
    <w:p w:rsidR="00EB1628" w:rsidRDefault="00EB1628" w:rsidP="008E1AA1">
      <w:pPr>
        <w:tabs>
          <w:tab w:val="right" w:leader="dot" w:pos="10195"/>
        </w:tabs>
        <w:suppressAutoHyphens/>
        <w:spacing w:after="0" w:line="240" w:lineRule="auto"/>
        <w:rPr>
          <w:rFonts w:ascii="Times New Roman" w:eastAsiaTheme="majorEastAsia" w:hAnsi="Times New Roman" w:cstheme="majorBidi"/>
          <w:b/>
          <w:sz w:val="28"/>
          <w:szCs w:val="32"/>
        </w:rPr>
      </w:pPr>
      <w:r w:rsidRPr="009848E8">
        <w:rPr>
          <w:rFonts w:ascii="Times New Roman" w:eastAsia="Times New Roman" w:hAnsi="Times New Roman" w:cs="Times New Roman"/>
          <w:b/>
          <w:bCs/>
          <w:sz w:val="24"/>
          <w:szCs w:val="24"/>
          <w:lang w:eastAsia="ar-SA"/>
        </w:rPr>
        <w:lastRenderedPageBreak/>
        <w:fldChar w:fldCharType="end"/>
      </w:r>
      <w:bookmarkStart w:id="1" w:name="_Ref82098485"/>
    </w:p>
    <w:p w:rsidR="00EB1628" w:rsidRPr="0078496A" w:rsidRDefault="00EB1628" w:rsidP="00EB1628">
      <w:pPr>
        <w:pStyle w:val="Antrat1"/>
        <w:numPr>
          <w:ilvl w:val="0"/>
          <w:numId w:val="130"/>
        </w:numPr>
      </w:pPr>
      <w:bookmarkStart w:id="2" w:name="_Toc162356044"/>
      <w:r w:rsidRPr="0078496A">
        <w:t xml:space="preserve">Dalyko naujo </w:t>
      </w:r>
      <w:r w:rsidRPr="008E5C68">
        <w:t>turinio</w:t>
      </w:r>
      <w:r w:rsidRPr="0078496A">
        <w:t xml:space="preserve"> mokymo rekomendacijos</w:t>
      </w:r>
      <w:bookmarkEnd w:id="1"/>
      <w:bookmarkEnd w:id="2"/>
    </w:p>
    <w:p w:rsidR="00EB1628" w:rsidRPr="00C7010C" w:rsidRDefault="00EB1628" w:rsidP="00EB1628">
      <w:pPr>
        <w:pStyle w:val="Sraopastraipa"/>
        <w:ind w:left="108"/>
        <w:rPr>
          <w:rFonts w:ascii="Times New Roman" w:hAnsi="Times New Roman" w:cs="Times New Roman"/>
          <w:b/>
          <w:bCs/>
          <w:sz w:val="28"/>
          <w:szCs w:val="28"/>
        </w:rPr>
      </w:pPr>
    </w:p>
    <w:p w:rsidR="00EB1628" w:rsidRPr="005A1DD6" w:rsidRDefault="00EB1628" w:rsidP="00EB1628">
      <w:pPr>
        <w:pStyle w:val="Antrat2"/>
        <w:numPr>
          <w:ilvl w:val="0"/>
          <w:numId w:val="0"/>
        </w:numPr>
      </w:pPr>
      <w:bookmarkStart w:id="3" w:name="_Toc162356045"/>
      <w:r w:rsidRPr="005A1DD6">
        <w:t>Dalyko naujovės</w:t>
      </w:r>
      <w:bookmarkEnd w:id="3"/>
    </w:p>
    <w:p w:rsidR="00EB1628" w:rsidRPr="006B787F" w:rsidRDefault="00EB1628" w:rsidP="00EB1628">
      <w:pPr>
        <w:pStyle w:val="paragraph"/>
        <w:textAlignment w:val="baseline"/>
      </w:pPr>
      <w:r w:rsidRPr="006B787F">
        <w:rPr>
          <w:rStyle w:val="normaltextrun"/>
        </w:rPr>
        <w:t>KAS NAUJO UŽSIENIO KALBŲ BENDR</w:t>
      </w:r>
      <w:r w:rsidR="008E1AA1">
        <w:rPr>
          <w:rStyle w:val="normaltextrun"/>
          <w:lang w:val="en-US"/>
        </w:rPr>
        <w:t>OSIOSE PROGRAMOSE</w:t>
      </w:r>
    </w:p>
    <w:p w:rsidR="00EB1628" w:rsidRDefault="00EB1628" w:rsidP="00EB1628">
      <w:pPr>
        <w:pStyle w:val="paragraph"/>
        <w:numPr>
          <w:ilvl w:val="0"/>
          <w:numId w:val="87"/>
        </w:numPr>
        <w:ind w:left="1080"/>
        <w:jc w:val="both"/>
        <w:textAlignment w:val="baseline"/>
      </w:pPr>
      <w:r>
        <w:rPr>
          <w:rStyle w:val="normaltextrun"/>
        </w:rPr>
        <w:t xml:space="preserve">Kalbinė veikla skirstoma į 4 sritis: recepcija/supratimas, produkavimas/raiška, </w:t>
      </w:r>
      <w:r>
        <w:rPr>
          <w:rStyle w:val="spellingerror"/>
        </w:rPr>
        <w:t>interakcija</w:t>
      </w:r>
      <w:r>
        <w:rPr>
          <w:rStyle w:val="normaltextrun"/>
        </w:rPr>
        <w:t>/sąveika,  mediacija/tarpininkavimas. </w:t>
      </w:r>
      <w:r>
        <w:rPr>
          <w:rStyle w:val="eop"/>
        </w:rPr>
        <w:t> </w:t>
      </w:r>
    </w:p>
    <w:p w:rsidR="00EB1628" w:rsidRDefault="00EB1628" w:rsidP="00EB1628">
      <w:pPr>
        <w:pStyle w:val="paragraph"/>
        <w:numPr>
          <w:ilvl w:val="0"/>
          <w:numId w:val="87"/>
        </w:numPr>
        <w:ind w:left="1080"/>
        <w:jc w:val="both"/>
        <w:textAlignment w:val="baseline"/>
      </w:pPr>
      <w:r>
        <w:rPr>
          <w:rStyle w:val="normaltextrun"/>
        </w:rPr>
        <w:t xml:space="preserve">Numatomos 5 naujos gebėjimų grupės: audiovizualinio teksto supratimas, audiovizualinio teksto kūrimas, sakytinė ir rašytinė </w:t>
      </w:r>
      <w:r>
        <w:rPr>
          <w:rStyle w:val="spellingerror"/>
        </w:rPr>
        <w:t>interakcija</w:t>
      </w:r>
      <w:r>
        <w:rPr>
          <w:rStyle w:val="normaltextrun"/>
        </w:rPr>
        <w:t xml:space="preserve"> virtualioje erdvėje, teksto mediacija, grupės darbo proceso mediacija.</w:t>
      </w:r>
      <w:r>
        <w:rPr>
          <w:rStyle w:val="eop"/>
        </w:rPr>
        <w:t> </w:t>
      </w:r>
    </w:p>
    <w:p w:rsidR="00EB1628" w:rsidRDefault="00EB1628" w:rsidP="00EB1628">
      <w:pPr>
        <w:pStyle w:val="paragraph"/>
        <w:numPr>
          <w:ilvl w:val="0"/>
          <w:numId w:val="87"/>
        </w:numPr>
        <w:ind w:left="1080"/>
        <w:jc w:val="both"/>
        <w:textAlignment w:val="baseline"/>
      </w:pPr>
      <w:r>
        <w:rPr>
          <w:rStyle w:val="normaltextrun"/>
        </w:rPr>
        <w:t>Pateikiama konkrečių kalbų (anglų, prancūzų, rusų, vokiečių) gramatikos, komunikacinių intencijų, abstrakčiųjų ir konkrečiųjų sąvokų kalbinės raiškos pavyzdžių.    </w:t>
      </w:r>
      <w:r>
        <w:rPr>
          <w:rStyle w:val="eop"/>
        </w:rPr>
        <w:t> </w:t>
      </w:r>
    </w:p>
    <w:p w:rsidR="00EB1628" w:rsidRDefault="00EB1628" w:rsidP="00EB1628">
      <w:pPr>
        <w:pStyle w:val="paragraph"/>
        <w:numPr>
          <w:ilvl w:val="0"/>
          <w:numId w:val="87"/>
        </w:numPr>
        <w:ind w:left="1080"/>
        <w:jc w:val="both"/>
        <w:textAlignment w:val="baseline"/>
      </w:pPr>
      <w:r>
        <w:rPr>
          <w:rStyle w:val="normaltextrun"/>
        </w:rPr>
        <w:t xml:space="preserve">Tematika apima šiuolaikinio gyvenimo aktualijas, </w:t>
      </w:r>
      <w:r>
        <w:rPr>
          <w:rStyle w:val="spellingerror"/>
        </w:rPr>
        <w:t>tarpdalykines</w:t>
      </w:r>
      <w:r>
        <w:rPr>
          <w:rStyle w:val="normaltextrun"/>
        </w:rPr>
        <w:t xml:space="preserve"> temas.</w:t>
      </w:r>
      <w:r>
        <w:rPr>
          <w:rStyle w:val="eop"/>
        </w:rPr>
        <w:t> </w:t>
      </w:r>
    </w:p>
    <w:p w:rsidR="00EB1628" w:rsidRDefault="00EB1628" w:rsidP="00EB1628">
      <w:pPr>
        <w:pStyle w:val="paragraph"/>
        <w:numPr>
          <w:ilvl w:val="0"/>
          <w:numId w:val="87"/>
        </w:numPr>
        <w:ind w:left="1080"/>
        <w:jc w:val="both"/>
        <w:textAlignment w:val="baseline"/>
        <w:rPr>
          <w:rStyle w:val="eop"/>
        </w:rPr>
      </w:pPr>
      <w:r>
        <w:rPr>
          <w:rStyle w:val="normaltextrun"/>
        </w:rPr>
        <w:t>Integruojamos kompetencijos: komunikavimo, kultūrinė, kūrybiškumo, pažinimo, pilietinė, socialinė, emocinė ir sveikos gyvensenos, skaitmeninė.</w:t>
      </w:r>
      <w:r>
        <w:rPr>
          <w:rStyle w:val="eop"/>
        </w:rPr>
        <w:t> </w:t>
      </w:r>
    </w:p>
    <w:p w:rsidR="00EB1628" w:rsidRDefault="00EB1628" w:rsidP="00EB1628">
      <w:pPr>
        <w:pStyle w:val="paragraph"/>
        <w:textAlignment w:val="baseline"/>
        <w:rPr>
          <w:rStyle w:val="eop"/>
        </w:rPr>
      </w:pPr>
      <w:r w:rsidRPr="006B787F">
        <w:rPr>
          <w:rStyle w:val="eop"/>
        </w:rPr>
        <w:t>APIE NAUJOVES PLAČIAU</w:t>
      </w:r>
    </w:p>
    <w:tbl>
      <w:tblPr>
        <w:tblStyle w:val="TableGrid"/>
        <w:tblpPr w:leftFromText="180" w:rightFromText="180" w:vertAnchor="text" w:horzAnchor="margin" w:tblpY="-719"/>
        <w:tblW w:w="10594" w:type="dxa"/>
        <w:tblInd w:w="0" w:type="dxa"/>
        <w:tblCellMar>
          <w:top w:w="6" w:type="dxa"/>
          <w:right w:w="56" w:type="dxa"/>
        </w:tblCellMar>
        <w:tblLook w:val="04A0" w:firstRow="1" w:lastRow="0" w:firstColumn="1" w:lastColumn="0" w:noHBand="0" w:noVBand="1"/>
      </w:tblPr>
      <w:tblGrid>
        <w:gridCol w:w="1798"/>
        <w:gridCol w:w="4087"/>
        <w:gridCol w:w="4709"/>
      </w:tblGrid>
      <w:tr w:rsidR="00EB1628" w:rsidTr="00E41473">
        <w:trPr>
          <w:trHeight w:val="568"/>
        </w:trPr>
        <w:tc>
          <w:tcPr>
            <w:tcW w:w="1798" w:type="dxa"/>
            <w:tcBorders>
              <w:top w:val="single" w:sz="8" w:space="0" w:color="000000"/>
              <w:left w:val="single" w:sz="8" w:space="0" w:color="000000"/>
              <w:bottom w:val="single" w:sz="8" w:space="0" w:color="000000"/>
              <w:right w:val="single" w:sz="8" w:space="0" w:color="000000"/>
            </w:tcBorders>
            <w:shd w:val="clear" w:color="auto" w:fill="D9D9D9"/>
          </w:tcPr>
          <w:p w:rsidR="00EB1628" w:rsidRDefault="00EB1628" w:rsidP="00E41473">
            <w:r>
              <w:rPr>
                <w:rFonts w:ascii="Times New Roman" w:eastAsia="Times New Roman" w:hAnsi="Times New Roman" w:cs="Times New Roman"/>
                <w:b/>
                <w:sz w:val="24"/>
              </w:rPr>
              <w:lastRenderedPageBreak/>
              <w:t>Lyginimo aspektas</w:t>
            </w:r>
            <w:r>
              <w:t xml:space="preserve"> </w:t>
            </w:r>
          </w:p>
        </w:tc>
        <w:tc>
          <w:tcPr>
            <w:tcW w:w="4087" w:type="dxa"/>
            <w:tcBorders>
              <w:top w:val="single" w:sz="8" w:space="0" w:color="000000"/>
              <w:left w:val="single" w:sz="8" w:space="0" w:color="000000"/>
              <w:bottom w:val="single" w:sz="8" w:space="0" w:color="000000"/>
              <w:right w:val="single" w:sz="8" w:space="0" w:color="000000"/>
            </w:tcBorders>
            <w:shd w:val="clear" w:color="auto" w:fill="D9D9D9"/>
          </w:tcPr>
          <w:p w:rsidR="00EB1628" w:rsidRDefault="00EB1628" w:rsidP="00E41473">
            <w:pPr>
              <w:ind w:right="34"/>
              <w:jc w:val="center"/>
            </w:pPr>
            <w:r>
              <w:rPr>
                <w:rFonts w:ascii="Times New Roman" w:eastAsia="Times New Roman" w:hAnsi="Times New Roman" w:cs="Times New Roman"/>
                <w:b/>
                <w:sz w:val="24"/>
              </w:rPr>
              <w:t>2008 m. programa</w:t>
            </w:r>
            <w:r>
              <w:t xml:space="preserve"> </w:t>
            </w:r>
          </w:p>
        </w:tc>
        <w:tc>
          <w:tcPr>
            <w:tcW w:w="4709" w:type="dxa"/>
            <w:tcBorders>
              <w:top w:val="single" w:sz="8" w:space="0" w:color="000000"/>
              <w:left w:val="single" w:sz="8" w:space="0" w:color="000000"/>
              <w:bottom w:val="single" w:sz="8" w:space="0" w:color="000000"/>
              <w:right w:val="single" w:sz="8" w:space="0" w:color="000000"/>
            </w:tcBorders>
            <w:shd w:val="clear" w:color="auto" w:fill="D9D9D9"/>
          </w:tcPr>
          <w:p w:rsidR="00EB1628" w:rsidRDefault="00EB1628" w:rsidP="00E41473">
            <w:pPr>
              <w:ind w:left="7"/>
            </w:pPr>
            <w:r>
              <w:rPr>
                <w:rFonts w:ascii="Times New Roman" w:eastAsia="Times New Roman" w:hAnsi="Times New Roman" w:cs="Times New Roman"/>
                <w:b/>
                <w:sz w:val="24"/>
              </w:rPr>
              <w:t xml:space="preserve">2021 m. programa </w:t>
            </w:r>
          </w:p>
        </w:tc>
      </w:tr>
      <w:tr w:rsidR="00EB1628" w:rsidTr="00E41473">
        <w:trPr>
          <w:trHeight w:val="318"/>
        </w:trPr>
        <w:tc>
          <w:tcPr>
            <w:tcW w:w="10594" w:type="dxa"/>
            <w:gridSpan w:val="3"/>
            <w:tcBorders>
              <w:top w:val="single" w:sz="8" w:space="0" w:color="000000"/>
              <w:left w:val="single" w:sz="8" w:space="0" w:color="000000"/>
              <w:bottom w:val="single" w:sz="8" w:space="0" w:color="000000"/>
              <w:right w:val="single" w:sz="8" w:space="0" w:color="000000"/>
            </w:tcBorders>
            <w:shd w:val="clear" w:color="auto" w:fill="F2F2F2"/>
          </w:tcPr>
          <w:p w:rsidR="00EB1628" w:rsidRDefault="00EB1628" w:rsidP="00E41473">
            <w:pPr>
              <w:ind w:right="32"/>
              <w:jc w:val="center"/>
            </w:pPr>
            <w:r>
              <w:rPr>
                <w:rFonts w:ascii="Times New Roman" w:eastAsia="Times New Roman" w:hAnsi="Times New Roman" w:cs="Times New Roman"/>
                <w:b/>
                <w:sz w:val="24"/>
              </w:rPr>
              <w:t>BENDROS NAUJOVĖS</w:t>
            </w:r>
            <w:r>
              <w:t xml:space="preserve"> </w:t>
            </w:r>
          </w:p>
        </w:tc>
      </w:tr>
      <w:tr w:rsidR="00EB1628" w:rsidTr="00E41473">
        <w:trPr>
          <w:trHeight w:val="3614"/>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sz w:val="24"/>
              </w:rPr>
              <w:t>Ugdomos kompetencijos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E41473">
            <w:pPr>
              <w:spacing w:after="1" w:line="243" w:lineRule="auto"/>
            </w:pPr>
            <w:r>
              <w:rPr>
                <w:rFonts w:ascii="Times New Roman" w:eastAsia="Times New Roman" w:hAnsi="Times New Roman" w:cs="Times New Roman"/>
                <w:sz w:val="24"/>
              </w:rPr>
              <w:t>Ugdomos kompetencijos pateikiamos pradinio ugdymo programos įvade:</w:t>
            </w:r>
            <w:r>
              <w:t xml:space="preserve"> </w:t>
            </w:r>
          </w:p>
          <w:p w:rsidR="00EB1628" w:rsidRDefault="00EB1628" w:rsidP="00EB1628">
            <w:pPr>
              <w:numPr>
                <w:ilvl w:val="0"/>
                <w:numId w:val="138"/>
              </w:numPr>
              <w:ind w:hanging="360"/>
            </w:pPr>
            <w:r>
              <w:rPr>
                <w:rFonts w:ascii="Times New Roman" w:eastAsia="Times New Roman" w:hAnsi="Times New Roman" w:cs="Times New Roman"/>
                <w:sz w:val="24"/>
              </w:rPr>
              <w:t>Mokėjimo mokytis k.</w:t>
            </w:r>
            <w:r>
              <w:rPr>
                <w:sz w:val="24"/>
              </w:rPr>
              <w:t xml:space="preserve"> </w:t>
            </w:r>
          </w:p>
          <w:p w:rsidR="00EB1628" w:rsidRDefault="00EB1628" w:rsidP="00EB1628">
            <w:pPr>
              <w:numPr>
                <w:ilvl w:val="0"/>
                <w:numId w:val="138"/>
              </w:numPr>
              <w:ind w:hanging="360"/>
            </w:pPr>
            <w:r>
              <w:rPr>
                <w:rFonts w:ascii="Times New Roman" w:eastAsia="Times New Roman" w:hAnsi="Times New Roman" w:cs="Times New Roman"/>
                <w:sz w:val="24"/>
              </w:rPr>
              <w:t>Komunikavimo k.</w:t>
            </w:r>
            <w:r>
              <w:rPr>
                <w:sz w:val="24"/>
              </w:rPr>
              <w:t xml:space="preserve"> </w:t>
            </w:r>
          </w:p>
          <w:p w:rsidR="00EB1628" w:rsidRDefault="00EB1628" w:rsidP="00EB1628">
            <w:pPr>
              <w:numPr>
                <w:ilvl w:val="0"/>
                <w:numId w:val="138"/>
              </w:numPr>
              <w:ind w:hanging="360"/>
            </w:pPr>
            <w:r>
              <w:rPr>
                <w:rFonts w:ascii="Times New Roman" w:eastAsia="Times New Roman" w:hAnsi="Times New Roman" w:cs="Times New Roman"/>
                <w:sz w:val="24"/>
              </w:rPr>
              <w:t>Pažinimo k.</w:t>
            </w:r>
            <w:r>
              <w:rPr>
                <w:sz w:val="24"/>
              </w:rPr>
              <w:t xml:space="preserve"> </w:t>
            </w:r>
          </w:p>
          <w:p w:rsidR="00EB1628" w:rsidRDefault="00EB1628" w:rsidP="00EB1628">
            <w:pPr>
              <w:numPr>
                <w:ilvl w:val="0"/>
                <w:numId w:val="138"/>
              </w:numPr>
              <w:ind w:hanging="360"/>
            </w:pPr>
            <w:r>
              <w:rPr>
                <w:rFonts w:ascii="Times New Roman" w:eastAsia="Times New Roman" w:hAnsi="Times New Roman" w:cs="Times New Roman"/>
                <w:sz w:val="24"/>
              </w:rPr>
              <w:t>Socialinė k.</w:t>
            </w:r>
            <w:r>
              <w:rPr>
                <w:sz w:val="24"/>
              </w:rPr>
              <w:t xml:space="preserve"> </w:t>
            </w:r>
          </w:p>
          <w:p w:rsidR="00EB1628" w:rsidRDefault="00EB1628" w:rsidP="00EB1628">
            <w:pPr>
              <w:numPr>
                <w:ilvl w:val="0"/>
                <w:numId w:val="138"/>
              </w:numPr>
              <w:ind w:hanging="360"/>
            </w:pPr>
            <w:r>
              <w:rPr>
                <w:rFonts w:ascii="Times New Roman" w:eastAsia="Times New Roman" w:hAnsi="Times New Roman" w:cs="Times New Roman"/>
                <w:sz w:val="24"/>
              </w:rPr>
              <w:t>Iniciatyvumo ir kūrybiškumo k.</w:t>
            </w:r>
            <w:r>
              <w:rPr>
                <w:sz w:val="24"/>
              </w:rPr>
              <w:t xml:space="preserve"> </w:t>
            </w:r>
          </w:p>
          <w:p w:rsidR="00EB1628" w:rsidRDefault="00EB1628" w:rsidP="00EB1628">
            <w:pPr>
              <w:numPr>
                <w:ilvl w:val="0"/>
                <w:numId w:val="138"/>
              </w:numPr>
              <w:ind w:hanging="360"/>
            </w:pPr>
            <w:r>
              <w:rPr>
                <w:rFonts w:ascii="Times New Roman" w:eastAsia="Times New Roman" w:hAnsi="Times New Roman" w:cs="Times New Roman"/>
                <w:sz w:val="24"/>
              </w:rPr>
              <w:t>Asmeninė k.</w:t>
            </w:r>
            <w:r>
              <w:rPr>
                <w:sz w:val="24"/>
              </w:rP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E41473">
            <w:pPr>
              <w:spacing w:after="5" w:line="239" w:lineRule="auto"/>
              <w:ind w:left="7"/>
            </w:pPr>
            <w:r>
              <w:rPr>
                <w:rFonts w:ascii="Times New Roman" w:eastAsia="Times New Roman" w:hAnsi="Times New Roman" w:cs="Times New Roman"/>
                <w:sz w:val="24"/>
              </w:rPr>
              <w:t>Mokinio kompetencijos pateikiamos dalyko programoje, detalizuojamas kompetencijų ugdymas dalyku. Kompetencijos pagal svarbą pateikiamos tokia tvarka:</w:t>
            </w:r>
            <w:r>
              <w:t xml:space="preserve"> </w:t>
            </w:r>
          </w:p>
          <w:p w:rsidR="00EB1628" w:rsidRDefault="00EB1628" w:rsidP="00EB1628">
            <w:pPr>
              <w:numPr>
                <w:ilvl w:val="0"/>
                <w:numId w:val="139"/>
              </w:numPr>
              <w:ind w:hanging="360"/>
            </w:pPr>
            <w:r>
              <w:rPr>
                <w:rFonts w:ascii="Times New Roman" w:eastAsia="Times New Roman" w:hAnsi="Times New Roman" w:cs="Times New Roman"/>
                <w:sz w:val="24"/>
              </w:rPr>
              <w:t>Komunikavimo k.</w:t>
            </w:r>
            <w:r>
              <w:rPr>
                <w:sz w:val="24"/>
              </w:rPr>
              <w:t xml:space="preserve"> </w:t>
            </w:r>
          </w:p>
          <w:p w:rsidR="00EB1628" w:rsidRDefault="00EB1628" w:rsidP="00EB1628">
            <w:pPr>
              <w:numPr>
                <w:ilvl w:val="0"/>
                <w:numId w:val="139"/>
              </w:numPr>
              <w:ind w:hanging="360"/>
            </w:pPr>
            <w:r>
              <w:rPr>
                <w:rFonts w:ascii="Times New Roman" w:eastAsia="Times New Roman" w:hAnsi="Times New Roman" w:cs="Times New Roman"/>
                <w:sz w:val="24"/>
              </w:rPr>
              <w:t xml:space="preserve">Pažinimo k. </w:t>
            </w:r>
            <w:r>
              <w:rPr>
                <w:sz w:val="24"/>
              </w:rPr>
              <w:t xml:space="preserve"> </w:t>
            </w:r>
          </w:p>
          <w:p w:rsidR="00EB1628" w:rsidRDefault="00EB1628" w:rsidP="00EB1628">
            <w:pPr>
              <w:numPr>
                <w:ilvl w:val="0"/>
                <w:numId w:val="139"/>
              </w:numPr>
              <w:ind w:hanging="360"/>
            </w:pPr>
            <w:r>
              <w:rPr>
                <w:rFonts w:ascii="Times New Roman" w:eastAsia="Times New Roman" w:hAnsi="Times New Roman" w:cs="Times New Roman"/>
                <w:sz w:val="24"/>
              </w:rPr>
              <w:t>Skaitmeninė k.</w:t>
            </w:r>
            <w:r>
              <w:rPr>
                <w:sz w:val="24"/>
              </w:rPr>
              <w:t xml:space="preserve"> </w:t>
            </w:r>
          </w:p>
          <w:p w:rsidR="00EB1628" w:rsidRDefault="00EB1628" w:rsidP="00EB1628">
            <w:pPr>
              <w:numPr>
                <w:ilvl w:val="0"/>
                <w:numId w:val="139"/>
              </w:numPr>
              <w:ind w:hanging="360"/>
            </w:pPr>
            <w:r>
              <w:rPr>
                <w:rFonts w:ascii="Times New Roman" w:eastAsia="Times New Roman" w:hAnsi="Times New Roman" w:cs="Times New Roman"/>
                <w:sz w:val="24"/>
              </w:rPr>
              <w:t>Kūrybiškumo k.</w:t>
            </w:r>
            <w:r>
              <w:rPr>
                <w:sz w:val="24"/>
              </w:rPr>
              <w:t xml:space="preserve"> </w:t>
            </w:r>
          </w:p>
          <w:p w:rsidR="00EB1628" w:rsidRDefault="00EB1628" w:rsidP="00EB1628">
            <w:pPr>
              <w:numPr>
                <w:ilvl w:val="0"/>
                <w:numId w:val="139"/>
              </w:numPr>
              <w:ind w:hanging="360"/>
            </w:pPr>
            <w:r>
              <w:rPr>
                <w:rFonts w:ascii="Times New Roman" w:eastAsia="Times New Roman" w:hAnsi="Times New Roman" w:cs="Times New Roman"/>
                <w:sz w:val="24"/>
              </w:rPr>
              <w:t>Kultūrinė k.</w:t>
            </w:r>
            <w:r>
              <w:rPr>
                <w:sz w:val="24"/>
              </w:rPr>
              <w:t xml:space="preserve"> </w:t>
            </w:r>
          </w:p>
          <w:p w:rsidR="00EB1628" w:rsidRDefault="00EB1628" w:rsidP="00EB1628">
            <w:pPr>
              <w:numPr>
                <w:ilvl w:val="0"/>
                <w:numId w:val="139"/>
              </w:numPr>
              <w:ind w:hanging="360"/>
            </w:pPr>
            <w:r>
              <w:rPr>
                <w:rFonts w:ascii="Times New Roman" w:eastAsia="Times New Roman" w:hAnsi="Times New Roman" w:cs="Times New Roman"/>
                <w:sz w:val="24"/>
              </w:rPr>
              <w:t>Pilietinė k.</w:t>
            </w:r>
            <w:r>
              <w:rPr>
                <w:sz w:val="24"/>
              </w:rPr>
              <w:t xml:space="preserve"> </w:t>
            </w:r>
          </w:p>
          <w:p w:rsidR="00EB1628" w:rsidRDefault="00EB1628" w:rsidP="00EB1628">
            <w:pPr>
              <w:numPr>
                <w:ilvl w:val="0"/>
                <w:numId w:val="139"/>
              </w:numPr>
              <w:spacing w:line="236" w:lineRule="auto"/>
              <w:ind w:hanging="360"/>
            </w:pPr>
            <w:r>
              <w:rPr>
                <w:rFonts w:ascii="Times New Roman" w:eastAsia="Times New Roman" w:hAnsi="Times New Roman" w:cs="Times New Roman"/>
                <w:sz w:val="24"/>
              </w:rPr>
              <w:t>Socialinė, emocinė ir sveikos gyvensenos k.</w:t>
            </w:r>
            <w:r>
              <w:rPr>
                <w:sz w:val="24"/>
              </w:rPr>
              <w:t xml:space="preserve"> </w:t>
            </w:r>
          </w:p>
          <w:p w:rsidR="00EB1628" w:rsidRDefault="00EB1628" w:rsidP="00E41473">
            <w:pPr>
              <w:ind w:left="8"/>
            </w:pPr>
            <w:r>
              <w:rPr>
                <w:rFonts w:ascii="Times New Roman" w:eastAsia="Times New Roman" w:hAnsi="Times New Roman" w:cs="Times New Roman"/>
                <w:sz w:val="24"/>
              </w:rPr>
              <w:t>Žr. programos III skyrių.</w:t>
            </w:r>
            <w:r>
              <w:t xml:space="preserve"> </w:t>
            </w:r>
          </w:p>
        </w:tc>
      </w:tr>
      <w:tr w:rsidR="00EB1628" w:rsidTr="00E41473">
        <w:trPr>
          <w:trHeight w:val="1400"/>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sz w:val="24"/>
              </w:rPr>
              <w:t>Vertinimas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3"/>
            </w:pPr>
            <w:r>
              <w:rPr>
                <w:rFonts w:ascii="Times New Roman" w:eastAsia="Times New Roman" w:hAnsi="Times New Roman" w:cs="Times New Roman"/>
                <w:sz w:val="24"/>
              </w:rPr>
              <w:t xml:space="preserve">2 klasė – 2 pasiekimų lygiai </w:t>
            </w:r>
          </w:p>
          <w:p w:rsidR="00EB1628" w:rsidRDefault="00EB1628" w:rsidP="00E41473">
            <w:pPr>
              <w:ind w:left="3"/>
            </w:pPr>
            <w:r>
              <w:rPr>
                <w:rFonts w:ascii="Times New Roman" w:eastAsia="Times New Roman" w:hAnsi="Times New Roman" w:cs="Times New Roman"/>
                <w:sz w:val="24"/>
              </w:rPr>
              <w:t>(pagrindinis, aukštesnysis)</w:t>
            </w:r>
            <w:r>
              <w:t xml:space="preserve"> </w:t>
            </w:r>
          </w:p>
          <w:p w:rsidR="00EB1628" w:rsidRDefault="00EB1628" w:rsidP="00E41473">
            <w:pPr>
              <w:ind w:left="3"/>
            </w:pPr>
            <w:r>
              <w:rPr>
                <w:rFonts w:ascii="Times New Roman" w:eastAsia="Times New Roman" w:hAnsi="Times New Roman" w:cs="Times New Roman"/>
                <w:sz w:val="24"/>
              </w:rPr>
              <w:t>3–10 klasės – 3 pasiekimų lygiai (patenkinamas, pagrindinis, aukštesnysis)</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E41473">
            <w:pPr>
              <w:spacing w:after="8" w:line="238" w:lineRule="auto"/>
              <w:ind w:left="7"/>
            </w:pPr>
            <w:r>
              <w:rPr>
                <w:rFonts w:ascii="Times New Roman" w:eastAsia="Times New Roman" w:hAnsi="Times New Roman" w:cs="Times New Roman"/>
                <w:sz w:val="24"/>
              </w:rPr>
              <w:t xml:space="preserve">Pradiniame ir </w:t>
            </w:r>
            <w:r w:rsidR="00BE0668">
              <w:rPr>
                <w:rFonts w:ascii="Times New Roman" w:eastAsia="Times New Roman" w:hAnsi="Times New Roman" w:cs="Times New Roman"/>
                <w:sz w:val="24"/>
              </w:rPr>
              <w:t>pagrindiniame</w:t>
            </w:r>
            <w:r>
              <w:rPr>
                <w:rFonts w:ascii="Times New Roman" w:eastAsia="Times New Roman" w:hAnsi="Times New Roman" w:cs="Times New Roman"/>
                <w:sz w:val="24"/>
              </w:rPr>
              <w:t xml:space="preserve"> ugdyme  – 4 pasiekimų lygiai (slenkstinis, patenkinamas, </w:t>
            </w:r>
            <w:bookmarkStart w:id="4" w:name="_GoBack"/>
            <w:r>
              <w:rPr>
                <w:rFonts w:ascii="Times New Roman" w:eastAsia="Times New Roman" w:hAnsi="Times New Roman" w:cs="Times New Roman"/>
                <w:sz w:val="24"/>
              </w:rPr>
              <w:t>pagrindi</w:t>
            </w:r>
            <w:bookmarkEnd w:id="4"/>
            <w:r>
              <w:rPr>
                <w:rFonts w:ascii="Times New Roman" w:eastAsia="Times New Roman" w:hAnsi="Times New Roman" w:cs="Times New Roman"/>
                <w:sz w:val="24"/>
              </w:rPr>
              <w:t>nis, aukštesnysis)</w:t>
            </w:r>
            <w:r>
              <w:t xml:space="preserve"> </w:t>
            </w:r>
          </w:p>
          <w:p w:rsidR="00EB1628" w:rsidRDefault="00EB1628" w:rsidP="00E41473">
            <w:pPr>
              <w:ind w:left="8"/>
            </w:pPr>
            <w:r>
              <w:rPr>
                <w:rFonts w:ascii="Times New Roman" w:eastAsia="Times New Roman" w:hAnsi="Times New Roman" w:cs="Times New Roman"/>
                <w:sz w:val="24"/>
              </w:rPr>
              <w:t>Žr. programos VII skyrių.</w:t>
            </w:r>
          </w:p>
        </w:tc>
      </w:tr>
      <w:tr w:rsidR="00EB1628" w:rsidTr="00E41473">
        <w:trPr>
          <w:trHeight w:val="788"/>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sz w:val="24"/>
              </w:rPr>
              <w:t>Ugdymo gairės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3"/>
            </w:pPr>
            <w:r>
              <w:rPr>
                <w:rFonts w:ascii="Times New Roman" w:eastAsia="Times New Roman" w:hAnsi="Times New Roman" w:cs="Times New Roman"/>
                <w:sz w:val="24"/>
              </w:rPr>
              <w:t>Pateikiamos Bendrojoje programoje.</w:t>
            </w:r>
            <w: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7"/>
            </w:pPr>
            <w:r>
              <w:rPr>
                <w:rFonts w:ascii="Times New Roman" w:eastAsia="Times New Roman" w:hAnsi="Times New Roman" w:cs="Times New Roman"/>
                <w:sz w:val="24"/>
              </w:rPr>
              <w:t>Pateikiamos Bendrosios programos Įgyvendinimo rekomendacijose.</w:t>
            </w:r>
            <w:r>
              <w:t xml:space="preserve"> </w:t>
            </w:r>
          </w:p>
        </w:tc>
      </w:tr>
      <w:tr w:rsidR="00EB1628" w:rsidTr="00E41473">
        <w:trPr>
          <w:trHeight w:val="335"/>
        </w:trPr>
        <w:tc>
          <w:tcPr>
            <w:tcW w:w="10594" w:type="dxa"/>
            <w:gridSpan w:val="3"/>
            <w:tcBorders>
              <w:top w:val="single" w:sz="8" w:space="0" w:color="000000"/>
              <w:left w:val="single" w:sz="8" w:space="0" w:color="000000"/>
              <w:bottom w:val="single" w:sz="8" w:space="0" w:color="000000"/>
              <w:right w:val="single" w:sz="8" w:space="0" w:color="000000"/>
            </w:tcBorders>
            <w:shd w:val="clear" w:color="auto" w:fill="F2F2F2"/>
          </w:tcPr>
          <w:p w:rsidR="00EB1628" w:rsidRDefault="00EB1628" w:rsidP="00E41473">
            <w:pPr>
              <w:ind w:right="29"/>
              <w:jc w:val="center"/>
            </w:pPr>
            <w:r>
              <w:rPr>
                <w:rFonts w:ascii="Times New Roman" w:eastAsia="Times New Roman" w:hAnsi="Times New Roman" w:cs="Times New Roman"/>
                <w:b/>
                <w:sz w:val="24"/>
              </w:rPr>
              <w:t>UŽSIENIO KALBOS DALYKO NAUJOVĖS</w:t>
            </w:r>
            <w:r>
              <w:t xml:space="preserve"> </w:t>
            </w:r>
          </w:p>
        </w:tc>
      </w:tr>
      <w:tr w:rsidR="00EB1628" w:rsidTr="00E41473">
        <w:trPr>
          <w:trHeight w:val="1678"/>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sz w:val="24"/>
              </w:rPr>
              <w:t>Kalbos mokėjimo lygis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E41473">
            <w:pPr>
              <w:spacing w:after="2" w:line="238" w:lineRule="auto"/>
              <w:ind w:left="3"/>
            </w:pPr>
            <w:r>
              <w:rPr>
                <w:rFonts w:ascii="Times New Roman" w:eastAsia="Times New Roman" w:hAnsi="Times New Roman" w:cs="Times New Roman"/>
                <w:sz w:val="24"/>
              </w:rPr>
              <w:t xml:space="preserve">2–4 klasėse  mokymas/is orientuojamas į </w:t>
            </w:r>
            <w:r>
              <w:rPr>
                <w:rFonts w:ascii="Times New Roman" w:eastAsia="Times New Roman" w:hAnsi="Times New Roman" w:cs="Times New Roman"/>
                <w:b/>
                <w:sz w:val="24"/>
              </w:rPr>
              <w:t>A1</w:t>
            </w:r>
            <w:r>
              <w:rPr>
                <w:rFonts w:ascii="Times New Roman" w:eastAsia="Times New Roman" w:hAnsi="Times New Roman" w:cs="Times New Roman"/>
                <w:sz w:val="24"/>
              </w:rPr>
              <w:t xml:space="preserve"> kalbos mokėjimo lygį.</w:t>
            </w:r>
            <w:r>
              <w:t xml:space="preserve"> </w:t>
            </w:r>
          </w:p>
          <w:p w:rsidR="00EB1628" w:rsidRDefault="00EB1628" w:rsidP="00E41473">
            <w:pPr>
              <w:ind w:left="3"/>
            </w:pPr>
            <w:r>
              <w:rPr>
                <w:rFonts w:ascii="Times New Roman" w:eastAsia="Times New Roman" w:hAnsi="Times New Roman" w:cs="Times New Roman"/>
                <w:sz w:val="24"/>
              </w:rPr>
              <w:t>Atsižvelgiama į 2008 m. Bendruosius Europos kalbų metmenis.</w:t>
            </w:r>
            <w: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E41473">
            <w:pPr>
              <w:spacing w:after="3" w:line="238" w:lineRule="auto"/>
              <w:ind w:left="7"/>
            </w:pPr>
            <w:r>
              <w:rPr>
                <w:rFonts w:ascii="Times New Roman" w:eastAsia="Times New Roman" w:hAnsi="Times New Roman" w:cs="Times New Roman"/>
                <w:sz w:val="24"/>
              </w:rPr>
              <w:t xml:space="preserve">2 klasėje mokymas/is orientuojamas į </w:t>
            </w:r>
            <w:r>
              <w:rPr>
                <w:rFonts w:ascii="Times New Roman" w:eastAsia="Times New Roman" w:hAnsi="Times New Roman" w:cs="Times New Roman"/>
                <w:b/>
                <w:sz w:val="24"/>
              </w:rPr>
              <w:t>Prieš– A1</w:t>
            </w:r>
            <w:r>
              <w:rPr>
                <w:rFonts w:ascii="Times New Roman" w:eastAsia="Times New Roman" w:hAnsi="Times New Roman" w:cs="Times New Roman"/>
                <w:sz w:val="24"/>
              </w:rPr>
              <w:t xml:space="preserve"> kalbos mokėjimo lygį.</w:t>
            </w:r>
            <w:r>
              <w:t xml:space="preserve"> </w:t>
            </w:r>
          </w:p>
          <w:p w:rsidR="00EB1628" w:rsidRDefault="00EB1628" w:rsidP="00E41473">
            <w:pPr>
              <w:ind w:left="7"/>
              <w:rPr>
                <w:rFonts w:ascii="Times New Roman" w:hAnsi="Times New Roman" w:cs="Times New Roman"/>
                <w:sz w:val="24"/>
              </w:rPr>
            </w:pPr>
            <w:r>
              <w:rPr>
                <w:rFonts w:ascii="Times New Roman" w:eastAsia="Times New Roman" w:hAnsi="Times New Roman" w:cs="Times New Roman"/>
                <w:sz w:val="24"/>
              </w:rPr>
              <w:t xml:space="preserve">3–4 klasėse – į </w:t>
            </w:r>
            <w:r>
              <w:rPr>
                <w:rFonts w:ascii="Times New Roman" w:eastAsia="Times New Roman" w:hAnsi="Times New Roman" w:cs="Times New Roman"/>
                <w:b/>
                <w:sz w:val="24"/>
              </w:rPr>
              <w:t>A1</w:t>
            </w:r>
            <w:r>
              <w:rPr>
                <w:rFonts w:ascii="Times New Roman" w:eastAsia="Times New Roman" w:hAnsi="Times New Roman" w:cs="Times New Roman"/>
                <w:sz w:val="24"/>
              </w:rPr>
              <w:t xml:space="preserve"> kalbos mokėjimo lygį.</w:t>
            </w:r>
          </w:p>
          <w:p w:rsidR="00EB1628" w:rsidRDefault="00EB1628" w:rsidP="00E41473">
            <w:pPr>
              <w:ind w:left="7"/>
            </w:pPr>
            <w:r>
              <w:rPr>
                <w:rFonts w:ascii="Times New Roman" w:eastAsia="Times New Roman" w:hAnsi="Times New Roman" w:cs="Times New Roman"/>
                <w:sz w:val="24"/>
              </w:rPr>
              <w:t xml:space="preserve">Atsižvelgiama į 2020 m. atnaujintus </w:t>
            </w:r>
          </w:p>
          <w:p w:rsidR="00EB1628" w:rsidRDefault="00EB1628" w:rsidP="00E41473">
            <w:pPr>
              <w:ind w:left="7"/>
            </w:pPr>
            <w:r>
              <w:rPr>
                <w:rFonts w:ascii="Times New Roman" w:eastAsia="Times New Roman" w:hAnsi="Times New Roman" w:cs="Times New Roman"/>
                <w:sz w:val="24"/>
              </w:rPr>
              <w:t>Bendruosius Europos kalbų metmenis (</w:t>
            </w:r>
            <w:r>
              <w:rPr>
                <w:rFonts w:ascii="Times New Roman" w:eastAsia="Times New Roman" w:hAnsi="Times New Roman" w:cs="Times New Roman"/>
                <w:i/>
                <w:sz w:val="24"/>
              </w:rPr>
              <w:t>CEFR Companion Volume</w:t>
            </w:r>
            <w:r>
              <w:rPr>
                <w:rFonts w:ascii="Times New Roman" w:eastAsia="Times New Roman" w:hAnsi="Times New Roman" w:cs="Times New Roman"/>
                <w:sz w:val="24"/>
              </w:rPr>
              <w:t>).</w:t>
            </w:r>
            <w:r>
              <w:t xml:space="preserve"> </w:t>
            </w:r>
          </w:p>
        </w:tc>
      </w:tr>
      <w:tr w:rsidR="00EB1628" w:rsidTr="00E41473">
        <w:trPr>
          <w:trHeight w:val="2021"/>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E41473">
            <w:pPr>
              <w:jc w:val="both"/>
            </w:pPr>
            <w:r>
              <w:rPr>
                <w:rFonts w:ascii="Times New Roman" w:eastAsia="Times New Roman" w:hAnsi="Times New Roman" w:cs="Times New Roman"/>
                <w:sz w:val="24"/>
              </w:rPr>
              <w:t>Gebėjimų / pasiekimų sritys</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EB1628">
            <w:pPr>
              <w:pStyle w:val="Sraopastraipa"/>
              <w:numPr>
                <w:ilvl w:val="0"/>
                <w:numId w:val="142"/>
              </w:numPr>
            </w:pPr>
            <w:r w:rsidRPr="00097998">
              <w:rPr>
                <w:rFonts w:ascii="Times New Roman" w:eastAsia="Times New Roman" w:hAnsi="Times New Roman" w:cs="Times New Roman"/>
                <w:sz w:val="24"/>
              </w:rPr>
              <w:t xml:space="preserve">Sakytinio teksto supratimas </w:t>
            </w:r>
          </w:p>
          <w:p w:rsidR="00EB1628" w:rsidRDefault="00EB1628" w:rsidP="00E41473">
            <w:pPr>
              <w:spacing w:after="13"/>
              <w:ind w:left="363"/>
            </w:pPr>
            <w:r>
              <w:rPr>
                <w:rFonts w:ascii="Times New Roman" w:eastAsia="Times New Roman" w:hAnsi="Times New Roman" w:cs="Times New Roman"/>
                <w:sz w:val="24"/>
              </w:rPr>
              <w:t>(klausymas)</w:t>
            </w:r>
            <w:r>
              <w:rPr>
                <w:sz w:val="24"/>
              </w:rPr>
              <w:t xml:space="preserve"> </w:t>
            </w:r>
          </w:p>
          <w:p w:rsidR="00EB1628" w:rsidRDefault="00EB1628" w:rsidP="00EB1628">
            <w:pPr>
              <w:pStyle w:val="Sraopastraipa"/>
              <w:numPr>
                <w:ilvl w:val="0"/>
                <w:numId w:val="142"/>
              </w:numPr>
            </w:pPr>
            <w:r w:rsidRPr="00097998">
              <w:rPr>
                <w:rFonts w:ascii="Times New Roman" w:eastAsia="Times New Roman" w:hAnsi="Times New Roman" w:cs="Times New Roman"/>
                <w:sz w:val="24"/>
              </w:rPr>
              <w:t xml:space="preserve">Sąveika ir raiška žodžiu </w:t>
            </w:r>
          </w:p>
          <w:p w:rsidR="00EB1628" w:rsidRDefault="00EB1628" w:rsidP="00E41473">
            <w:pPr>
              <w:spacing w:after="8"/>
              <w:ind w:left="363"/>
            </w:pPr>
            <w:r>
              <w:rPr>
                <w:rFonts w:ascii="Times New Roman" w:eastAsia="Times New Roman" w:hAnsi="Times New Roman" w:cs="Times New Roman"/>
                <w:sz w:val="24"/>
              </w:rPr>
              <w:t>(kalbėjimas)</w:t>
            </w:r>
            <w:r>
              <w:rPr>
                <w:sz w:val="24"/>
              </w:rPr>
              <w:t xml:space="preserve"> </w:t>
            </w:r>
          </w:p>
          <w:p w:rsidR="00EB1628" w:rsidRDefault="00EB1628" w:rsidP="00EB1628">
            <w:pPr>
              <w:pStyle w:val="Sraopastraipa"/>
              <w:numPr>
                <w:ilvl w:val="0"/>
                <w:numId w:val="142"/>
              </w:numPr>
            </w:pPr>
            <w:r w:rsidRPr="00097998">
              <w:rPr>
                <w:rFonts w:ascii="Times New Roman" w:eastAsia="Times New Roman" w:hAnsi="Times New Roman" w:cs="Times New Roman"/>
                <w:sz w:val="24"/>
              </w:rPr>
              <w:t xml:space="preserve">Rašytinio teksto supratimas </w:t>
            </w:r>
          </w:p>
          <w:p w:rsidR="00EB1628" w:rsidRDefault="00EB1628" w:rsidP="00E41473">
            <w:pPr>
              <w:spacing w:after="13"/>
              <w:ind w:left="363"/>
            </w:pPr>
            <w:r>
              <w:rPr>
                <w:rFonts w:ascii="Times New Roman" w:eastAsia="Times New Roman" w:hAnsi="Times New Roman" w:cs="Times New Roman"/>
                <w:sz w:val="24"/>
              </w:rPr>
              <w:t>(skaitymas)</w:t>
            </w:r>
            <w:r>
              <w:rPr>
                <w:sz w:val="24"/>
              </w:rPr>
              <w:t xml:space="preserve"> </w:t>
            </w:r>
          </w:p>
          <w:p w:rsidR="00EB1628" w:rsidRDefault="00EB1628" w:rsidP="00EB1628">
            <w:pPr>
              <w:pStyle w:val="Sraopastraipa"/>
              <w:numPr>
                <w:ilvl w:val="0"/>
                <w:numId w:val="142"/>
              </w:numPr>
            </w:pPr>
            <w:r w:rsidRPr="00097998">
              <w:rPr>
                <w:rFonts w:ascii="Times New Roman" w:eastAsia="Times New Roman" w:hAnsi="Times New Roman" w:cs="Times New Roman"/>
                <w:sz w:val="24"/>
              </w:rPr>
              <w:t>Rašytinio teksto kūrimas (rašymas)</w:t>
            </w:r>
            <w:r w:rsidRPr="00097998">
              <w:rPr>
                <w:sz w:val="24"/>
              </w:rP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EB1628">
            <w:pPr>
              <w:pStyle w:val="Sraopastraipa"/>
              <w:numPr>
                <w:ilvl w:val="0"/>
                <w:numId w:val="141"/>
              </w:numPr>
            </w:pPr>
            <w:r w:rsidRPr="00097998">
              <w:rPr>
                <w:rFonts w:ascii="Times New Roman" w:eastAsia="Times New Roman" w:hAnsi="Times New Roman" w:cs="Times New Roman"/>
                <w:sz w:val="24"/>
              </w:rPr>
              <w:t>Recepcija / Supratimas</w:t>
            </w:r>
            <w:r w:rsidRPr="00097998">
              <w:rPr>
                <w:sz w:val="24"/>
              </w:rPr>
              <w:t xml:space="preserve"> </w:t>
            </w:r>
          </w:p>
          <w:p w:rsidR="00EB1628" w:rsidRDefault="00EB1628" w:rsidP="00EB1628">
            <w:pPr>
              <w:pStyle w:val="Sraopastraipa"/>
              <w:numPr>
                <w:ilvl w:val="0"/>
                <w:numId w:val="141"/>
              </w:numPr>
            </w:pPr>
            <w:r w:rsidRPr="00097998">
              <w:rPr>
                <w:rFonts w:ascii="Times New Roman" w:eastAsia="Times New Roman" w:hAnsi="Times New Roman" w:cs="Times New Roman"/>
                <w:sz w:val="24"/>
              </w:rPr>
              <w:t>Produkavimas / Raiška</w:t>
            </w:r>
            <w:r w:rsidRPr="00097998">
              <w:rPr>
                <w:sz w:val="24"/>
              </w:rPr>
              <w:t xml:space="preserve"> </w:t>
            </w:r>
          </w:p>
          <w:p w:rsidR="00EB1628" w:rsidRDefault="00EB1628" w:rsidP="00EB1628">
            <w:pPr>
              <w:pStyle w:val="Sraopastraipa"/>
              <w:numPr>
                <w:ilvl w:val="0"/>
                <w:numId w:val="141"/>
              </w:numPr>
            </w:pPr>
            <w:r w:rsidRPr="00097998">
              <w:rPr>
                <w:rFonts w:ascii="Times New Roman" w:eastAsia="Times New Roman" w:hAnsi="Times New Roman" w:cs="Times New Roman"/>
                <w:sz w:val="24"/>
              </w:rPr>
              <w:t>Interakcija / Sąveika</w:t>
            </w:r>
            <w:r w:rsidRPr="00097998">
              <w:rPr>
                <w:sz w:val="24"/>
              </w:rPr>
              <w:t xml:space="preserve"> </w:t>
            </w:r>
          </w:p>
          <w:p w:rsidR="00EB1628" w:rsidRPr="00097998" w:rsidRDefault="00EB1628" w:rsidP="00EB1628">
            <w:pPr>
              <w:pStyle w:val="Sraopastraipa"/>
              <w:numPr>
                <w:ilvl w:val="0"/>
                <w:numId w:val="141"/>
              </w:numPr>
            </w:pPr>
            <w:r w:rsidRPr="00097998">
              <w:rPr>
                <w:rFonts w:ascii="Times New Roman" w:eastAsia="Times New Roman" w:hAnsi="Times New Roman" w:cs="Times New Roman"/>
                <w:sz w:val="24"/>
              </w:rPr>
              <w:t>Mediacija / Tarpininkavimas</w:t>
            </w:r>
            <w:r w:rsidRPr="00097998">
              <w:rPr>
                <w:sz w:val="24"/>
              </w:rPr>
              <w:t xml:space="preserve"> </w:t>
            </w:r>
          </w:p>
          <w:p w:rsidR="00EB1628" w:rsidRDefault="00EB1628" w:rsidP="00E41473">
            <w:pPr>
              <w:ind w:left="8"/>
            </w:pPr>
            <w:r>
              <w:rPr>
                <w:rFonts w:ascii="Times New Roman" w:eastAsia="Times New Roman" w:hAnsi="Times New Roman" w:cs="Times New Roman"/>
                <w:sz w:val="24"/>
              </w:rPr>
              <w:t>Žr. programos IV skyrių.</w:t>
            </w:r>
            <w:r>
              <w:t xml:space="preserve"> </w:t>
            </w:r>
          </w:p>
        </w:tc>
      </w:tr>
      <w:tr w:rsidR="00EB1628" w:rsidTr="00E41473">
        <w:trPr>
          <w:trHeight w:val="1765"/>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sz w:val="24"/>
              </w:rPr>
              <w:t>Nauji gebėjimai / pasiekimai</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3"/>
            </w:pPr>
            <w:r>
              <w:rPr>
                <w:rFonts w:ascii="Times New Roman" w:eastAsia="Times New Roman" w:hAnsi="Times New Roman" w:cs="Times New Roman"/>
                <w:sz w:val="24"/>
              </w:rPr>
              <w:t xml:space="preserve"> </w:t>
            </w:r>
            <w: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EB1628">
            <w:pPr>
              <w:pStyle w:val="Sraopastraipa"/>
              <w:numPr>
                <w:ilvl w:val="0"/>
                <w:numId w:val="140"/>
              </w:numPr>
            </w:pPr>
            <w:r w:rsidRPr="00097998">
              <w:rPr>
                <w:rFonts w:ascii="Times New Roman" w:eastAsia="Times New Roman" w:hAnsi="Times New Roman" w:cs="Times New Roman"/>
                <w:sz w:val="24"/>
              </w:rPr>
              <w:t>Audiovizualinio teksto supratimas</w:t>
            </w:r>
            <w:r w:rsidRPr="00097998">
              <w:rPr>
                <w:sz w:val="24"/>
              </w:rPr>
              <w:t xml:space="preserve"> </w:t>
            </w:r>
          </w:p>
          <w:p w:rsidR="00EB1628" w:rsidRDefault="00EB1628" w:rsidP="00EB1628">
            <w:pPr>
              <w:pStyle w:val="Sraopastraipa"/>
              <w:numPr>
                <w:ilvl w:val="0"/>
                <w:numId w:val="140"/>
              </w:numPr>
            </w:pPr>
            <w:r w:rsidRPr="00097998">
              <w:rPr>
                <w:rFonts w:ascii="Times New Roman" w:eastAsia="Times New Roman" w:hAnsi="Times New Roman" w:cs="Times New Roman"/>
                <w:sz w:val="24"/>
              </w:rPr>
              <w:t>Audiovizualinio teksto kūrimas</w:t>
            </w:r>
            <w:r w:rsidRPr="00097998">
              <w:rPr>
                <w:sz w:val="24"/>
              </w:rPr>
              <w:t xml:space="preserve"> </w:t>
            </w:r>
          </w:p>
          <w:p w:rsidR="00EB1628" w:rsidRDefault="00EB1628" w:rsidP="00EB1628">
            <w:pPr>
              <w:pStyle w:val="Sraopastraipa"/>
              <w:numPr>
                <w:ilvl w:val="0"/>
                <w:numId w:val="140"/>
              </w:numPr>
            </w:pPr>
            <w:r w:rsidRPr="00097998">
              <w:rPr>
                <w:rFonts w:ascii="Times New Roman" w:eastAsia="Times New Roman" w:hAnsi="Times New Roman" w:cs="Times New Roman"/>
                <w:sz w:val="24"/>
              </w:rPr>
              <w:t>Interakcija virtualioje erdvėje</w:t>
            </w:r>
            <w:r w:rsidRPr="00097998">
              <w:rPr>
                <w:sz w:val="24"/>
              </w:rPr>
              <w:t xml:space="preserve"> </w:t>
            </w:r>
          </w:p>
          <w:p w:rsidR="00EB1628" w:rsidRDefault="00EB1628" w:rsidP="00EB1628">
            <w:pPr>
              <w:pStyle w:val="Sraopastraipa"/>
              <w:numPr>
                <w:ilvl w:val="0"/>
                <w:numId w:val="140"/>
              </w:numPr>
            </w:pPr>
            <w:r w:rsidRPr="00097998">
              <w:rPr>
                <w:rFonts w:ascii="Times New Roman" w:eastAsia="Times New Roman" w:hAnsi="Times New Roman" w:cs="Times New Roman"/>
                <w:sz w:val="24"/>
              </w:rPr>
              <w:t>Teksto mediacija</w:t>
            </w:r>
            <w:r w:rsidRPr="00097998">
              <w:rPr>
                <w:sz w:val="24"/>
              </w:rPr>
              <w:t xml:space="preserve"> </w:t>
            </w:r>
          </w:p>
          <w:p w:rsidR="00EB1628" w:rsidRPr="00097998" w:rsidRDefault="00EB1628" w:rsidP="00EB1628">
            <w:pPr>
              <w:pStyle w:val="Sraopastraipa"/>
              <w:numPr>
                <w:ilvl w:val="0"/>
                <w:numId w:val="140"/>
              </w:numPr>
              <w:rPr>
                <w:rFonts w:ascii="Calibri" w:eastAsia="Calibri" w:hAnsi="Calibri" w:cs="Calibri"/>
              </w:rPr>
            </w:pPr>
            <w:r w:rsidRPr="00097998">
              <w:rPr>
                <w:rFonts w:ascii="Times New Roman" w:eastAsia="Times New Roman" w:hAnsi="Times New Roman" w:cs="Times New Roman"/>
                <w:sz w:val="24"/>
              </w:rPr>
              <w:t>Bendradarbiavimo proceso mediacija</w:t>
            </w:r>
            <w:r w:rsidRPr="00097998">
              <w:rPr>
                <w:sz w:val="24"/>
              </w:rPr>
              <w:t xml:space="preserve"> </w:t>
            </w:r>
            <w:r w:rsidRPr="00097998">
              <w:rPr>
                <w:rFonts w:ascii="Times New Roman" w:eastAsia="Times New Roman" w:hAnsi="Times New Roman" w:cs="Times New Roman"/>
                <w:sz w:val="24"/>
              </w:rPr>
              <w:t xml:space="preserve"> </w:t>
            </w:r>
          </w:p>
          <w:p w:rsidR="00EB1628" w:rsidRDefault="00EB1628" w:rsidP="00E41473">
            <w:r>
              <w:rPr>
                <w:rFonts w:ascii="Times New Roman" w:eastAsia="Times New Roman" w:hAnsi="Times New Roman" w:cs="Times New Roman"/>
                <w:sz w:val="24"/>
              </w:rPr>
              <w:t>Žr. programos  IV skyrių.</w:t>
            </w:r>
          </w:p>
        </w:tc>
      </w:tr>
      <w:tr w:rsidR="00EB1628" w:rsidTr="00E41473">
        <w:trPr>
          <w:trHeight w:val="1675"/>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105"/>
            </w:pPr>
            <w:r>
              <w:rPr>
                <w:rFonts w:ascii="Times New Roman" w:eastAsia="Times New Roman" w:hAnsi="Times New Roman" w:cs="Times New Roman"/>
                <w:sz w:val="24"/>
              </w:rPr>
              <w:t>Tematika</w:t>
            </w:r>
            <w:r>
              <w:t xml:space="preserve"> </w:t>
            </w:r>
          </w:p>
        </w:tc>
        <w:tc>
          <w:tcPr>
            <w:tcW w:w="4087" w:type="dxa"/>
            <w:tcBorders>
              <w:top w:val="single" w:sz="8" w:space="0" w:color="000000"/>
              <w:left w:val="single" w:sz="8" w:space="0" w:color="000000"/>
              <w:bottom w:val="single" w:sz="8" w:space="0" w:color="000000"/>
              <w:right w:val="single" w:sz="8" w:space="0" w:color="000000"/>
            </w:tcBorders>
          </w:tcPr>
          <w:p w:rsidR="00EB1628" w:rsidRDefault="00EB1628" w:rsidP="00E41473">
            <w:pPr>
              <w:spacing w:line="241" w:lineRule="auto"/>
              <w:ind w:left="106" w:right="60"/>
            </w:pPr>
            <w:r>
              <w:rPr>
                <w:rFonts w:ascii="Times New Roman" w:eastAsia="Times New Roman" w:hAnsi="Times New Roman" w:cs="Times New Roman"/>
                <w:sz w:val="24"/>
              </w:rPr>
              <w:t xml:space="preserve">2 klasė – 9 temos. 3–4 klasės – 10 temų. </w:t>
            </w:r>
            <w:r>
              <w:rPr>
                <w:rFonts w:ascii="Times New Roman" w:hAnsi="Times New Roman" w:cs="Times New Roman"/>
                <w:sz w:val="24"/>
              </w:rPr>
              <w:t xml:space="preserve"> </w:t>
            </w:r>
          </w:p>
          <w:p w:rsidR="00EB1628" w:rsidRDefault="00EB1628" w:rsidP="00E41473">
            <w:pPr>
              <w:ind w:left="106"/>
            </w:pPr>
            <w:r>
              <w:rPr>
                <w:rFonts w:ascii="Times New Roman" w:eastAsia="Times New Roman" w:hAnsi="Times New Roman" w:cs="Times New Roman"/>
                <w:sz w:val="24"/>
              </w:rPr>
              <w:t>Temos pateikiamos glaustai.</w:t>
            </w:r>
            <w:r>
              <w:t xml:space="preserve"> </w:t>
            </w:r>
          </w:p>
        </w:tc>
        <w:tc>
          <w:tcPr>
            <w:tcW w:w="4709" w:type="dxa"/>
            <w:tcBorders>
              <w:top w:val="single" w:sz="8" w:space="0" w:color="000000"/>
              <w:left w:val="single" w:sz="8" w:space="0" w:color="000000"/>
              <w:bottom w:val="single" w:sz="8" w:space="0" w:color="000000"/>
              <w:right w:val="single" w:sz="8" w:space="0" w:color="000000"/>
            </w:tcBorders>
          </w:tcPr>
          <w:p w:rsidR="00EB1628" w:rsidRDefault="00EB1628" w:rsidP="00E41473">
            <w:pPr>
              <w:spacing w:after="6" w:line="239" w:lineRule="auto"/>
              <w:ind w:left="110"/>
            </w:pPr>
            <w:r>
              <w:rPr>
                <w:rFonts w:ascii="Times New Roman" w:eastAsia="Times New Roman" w:hAnsi="Times New Roman" w:cs="Times New Roman"/>
                <w:sz w:val="24"/>
              </w:rPr>
              <w:t>Pradiniame ugdyme – 10 temų.</w:t>
            </w:r>
            <w:r>
              <w:t xml:space="preserve"> </w:t>
            </w:r>
            <w:r>
              <w:rPr>
                <w:rFonts w:ascii="Times New Roman" w:eastAsia="Times New Roman" w:hAnsi="Times New Roman" w:cs="Times New Roman"/>
                <w:sz w:val="24"/>
              </w:rPr>
              <w:t xml:space="preserve">Temos pateikiamos detaliai, išskiriamos potemės. </w:t>
            </w:r>
          </w:p>
          <w:p w:rsidR="00EB1628" w:rsidRDefault="00EB1628" w:rsidP="00E41473">
            <w:pPr>
              <w:spacing w:after="4" w:line="238" w:lineRule="auto"/>
              <w:ind w:left="110"/>
            </w:pPr>
            <w:r>
              <w:rPr>
                <w:rFonts w:ascii="Times New Roman" w:eastAsia="Times New Roman" w:hAnsi="Times New Roman" w:cs="Times New Roman"/>
                <w:sz w:val="24"/>
              </w:rPr>
              <w:t>Akcentuojamos tarpdalykinės temos, orientuotos į bendrųjų kompetencijų ugdymą.</w:t>
            </w:r>
            <w:r>
              <w:t xml:space="preserve"> </w:t>
            </w:r>
          </w:p>
          <w:p w:rsidR="00EB1628" w:rsidRDefault="00EB1628" w:rsidP="00E41473">
            <w:pPr>
              <w:ind w:left="110"/>
            </w:pPr>
            <w:r>
              <w:rPr>
                <w:rFonts w:ascii="Times New Roman" w:eastAsia="Times New Roman" w:hAnsi="Times New Roman" w:cs="Times New Roman"/>
                <w:sz w:val="24"/>
              </w:rPr>
              <w:t>Žr. programos V skyrių.</w:t>
            </w:r>
            <w:r>
              <w:t xml:space="preserve"> </w:t>
            </w:r>
          </w:p>
        </w:tc>
      </w:tr>
      <w:tr w:rsidR="00EB1628" w:rsidTr="00E41473">
        <w:trPr>
          <w:trHeight w:val="1675"/>
        </w:trPr>
        <w:tc>
          <w:tcPr>
            <w:tcW w:w="1798"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105"/>
              <w:rPr>
                <w:rFonts w:ascii="Times New Roman" w:eastAsia="Times New Roman" w:hAnsi="Times New Roman" w:cs="Times New Roman"/>
                <w:sz w:val="24"/>
              </w:rPr>
            </w:pPr>
            <w:r>
              <w:rPr>
                <w:rFonts w:ascii="Times New Roman" w:eastAsia="Times New Roman" w:hAnsi="Times New Roman" w:cs="Times New Roman"/>
                <w:sz w:val="24"/>
              </w:rPr>
              <w:lastRenderedPageBreak/>
              <w:t>Užsienio kalbos dalykinės  žinios ir gebėjimai</w:t>
            </w:r>
          </w:p>
        </w:tc>
        <w:tc>
          <w:tcPr>
            <w:tcW w:w="4087" w:type="dxa"/>
            <w:tcBorders>
              <w:top w:val="single" w:sz="8" w:space="0" w:color="000000"/>
              <w:left w:val="single" w:sz="8" w:space="0" w:color="000000"/>
              <w:bottom w:val="single" w:sz="8" w:space="0" w:color="000000"/>
              <w:right w:val="single" w:sz="8" w:space="0" w:color="000000"/>
            </w:tcBorders>
          </w:tcPr>
          <w:p w:rsidR="00EB1628" w:rsidRPr="00F349A6" w:rsidRDefault="00EB1628" w:rsidP="00E41473">
            <w:pPr>
              <w:spacing w:line="241" w:lineRule="auto"/>
              <w:ind w:right="60"/>
              <w:rPr>
                <w:rFonts w:ascii="Times New Roman" w:eastAsia="Times New Roman" w:hAnsi="Times New Roman" w:cs="Times New Roman"/>
                <w:sz w:val="24"/>
              </w:rPr>
            </w:pPr>
            <w:r w:rsidRPr="00F349A6">
              <w:rPr>
                <w:rFonts w:ascii="Times New Roman" w:eastAsia="Times New Roman" w:hAnsi="Times New Roman" w:cs="Times New Roman"/>
                <w:sz w:val="24"/>
              </w:rPr>
              <w:t>Lingvistinės. (leksinė</w:t>
            </w:r>
            <w:r>
              <w:rPr>
                <w:rFonts w:ascii="Times New Roman" w:eastAsia="Times New Roman" w:hAnsi="Times New Roman" w:cs="Times New Roman"/>
                <w:sz w:val="24"/>
              </w:rPr>
              <w:t>s</w:t>
            </w:r>
            <w:r w:rsidRPr="00F349A6">
              <w:rPr>
                <w:rFonts w:ascii="Times New Roman" w:eastAsia="Times New Roman" w:hAnsi="Times New Roman" w:cs="Times New Roman"/>
                <w:sz w:val="24"/>
              </w:rPr>
              <w:t>, gramatinė</w:t>
            </w:r>
            <w:r>
              <w:rPr>
                <w:rFonts w:ascii="Times New Roman" w:eastAsia="Times New Roman" w:hAnsi="Times New Roman" w:cs="Times New Roman"/>
                <w:sz w:val="24"/>
              </w:rPr>
              <w:t>s</w:t>
            </w:r>
            <w:r w:rsidRPr="00F349A6">
              <w:rPr>
                <w:rFonts w:ascii="Times New Roman" w:eastAsia="Times New Roman" w:hAnsi="Times New Roman" w:cs="Times New Roman"/>
                <w:sz w:val="24"/>
              </w:rPr>
              <w:t>, semantinė</w:t>
            </w:r>
            <w:r>
              <w:rPr>
                <w:rFonts w:ascii="Times New Roman" w:eastAsia="Times New Roman" w:hAnsi="Times New Roman" w:cs="Times New Roman"/>
                <w:sz w:val="24"/>
              </w:rPr>
              <w:t>s</w:t>
            </w:r>
            <w:r w:rsidRPr="00F349A6">
              <w:rPr>
                <w:rFonts w:ascii="Times New Roman" w:eastAsia="Times New Roman" w:hAnsi="Times New Roman" w:cs="Times New Roman"/>
                <w:sz w:val="24"/>
              </w:rPr>
              <w:t>, fonologinė</w:t>
            </w:r>
            <w:r>
              <w:rPr>
                <w:rFonts w:ascii="Times New Roman" w:eastAsia="Times New Roman" w:hAnsi="Times New Roman" w:cs="Times New Roman"/>
                <w:sz w:val="24"/>
              </w:rPr>
              <w:t>s</w:t>
            </w:r>
            <w:r w:rsidRPr="00F349A6">
              <w:rPr>
                <w:rFonts w:ascii="Times New Roman" w:eastAsia="Times New Roman" w:hAnsi="Times New Roman" w:cs="Times New Roman"/>
                <w:sz w:val="24"/>
              </w:rPr>
              <w:t>, ortoepinė</w:t>
            </w:r>
            <w:r>
              <w:rPr>
                <w:rFonts w:ascii="Times New Roman" w:eastAsia="Times New Roman" w:hAnsi="Times New Roman" w:cs="Times New Roman"/>
                <w:sz w:val="24"/>
              </w:rPr>
              <w:t>s</w:t>
            </w:r>
            <w:r w:rsidRPr="00F349A6">
              <w:rPr>
                <w:rFonts w:ascii="Times New Roman" w:eastAsia="Times New Roman" w:hAnsi="Times New Roman" w:cs="Times New Roman"/>
                <w:sz w:val="24"/>
              </w:rPr>
              <w:t>, ortografinė</w:t>
            </w:r>
            <w:r>
              <w:rPr>
                <w:rFonts w:ascii="Times New Roman" w:eastAsia="Times New Roman" w:hAnsi="Times New Roman" w:cs="Times New Roman"/>
                <w:sz w:val="24"/>
              </w:rPr>
              <w:t>s</w:t>
            </w:r>
            <w:r w:rsidRPr="00F349A6">
              <w:rPr>
                <w:rFonts w:ascii="Times New Roman" w:eastAsia="Times New Roman" w:hAnsi="Times New Roman" w:cs="Times New Roman"/>
                <w:sz w:val="24"/>
              </w:rPr>
              <w:t>)</w:t>
            </w:r>
            <w:r>
              <w:rPr>
                <w:rFonts w:ascii="Times New Roman" w:eastAsia="Times New Roman" w:hAnsi="Times New Roman" w:cs="Times New Roman"/>
                <w:sz w:val="24"/>
              </w:rPr>
              <w:t>.</w:t>
            </w:r>
          </w:p>
          <w:p w:rsidR="00EB1628" w:rsidRPr="00F349A6" w:rsidRDefault="00EB1628" w:rsidP="00E41473">
            <w:pPr>
              <w:spacing w:line="241" w:lineRule="auto"/>
              <w:ind w:right="60"/>
              <w:rPr>
                <w:rFonts w:ascii="Times New Roman" w:eastAsia="Times New Roman" w:hAnsi="Times New Roman" w:cs="Times New Roman"/>
                <w:sz w:val="24"/>
              </w:rPr>
            </w:pPr>
            <w:r w:rsidRPr="00F349A6">
              <w:rPr>
                <w:rFonts w:ascii="Times New Roman" w:eastAsia="Times New Roman" w:hAnsi="Times New Roman" w:cs="Times New Roman"/>
                <w:sz w:val="24"/>
              </w:rPr>
              <w:t>Sociolingvistinė</w:t>
            </w:r>
            <w:r>
              <w:rPr>
                <w:rFonts w:ascii="Times New Roman" w:eastAsia="Times New Roman" w:hAnsi="Times New Roman" w:cs="Times New Roman"/>
                <w:sz w:val="24"/>
              </w:rPr>
              <w:t>s</w:t>
            </w:r>
            <w:r w:rsidRPr="00F349A6">
              <w:rPr>
                <w:rFonts w:ascii="Times New Roman" w:eastAsia="Times New Roman" w:hAnsi="Times New Roman" w:cs="Times New Roman"/>
                <w:sz w:val="24"/>
              </w:rPr>
              <w:t xml:space="preserve"> Pragmatinės. (funkcinė</w:t>
            </w:r>
            <w:r>
              <w:rPr>
                <w:rFonts w:ascii="Times New Roman" w:eastAsia="Times New Roman" w:hAnsi="Times New Roman" w:cs="Times New Roman"/>
                <w:sz w:val="24"/>
              </w:rPr>
              <w:t>s</w:t>
            </w:r>
            <w:r w:rsidRPr="00F349A6">
              <w:rPr>
                <w:rFonts w:ascii="Times New Roman" w:eastAsia="Times New Roman" w:hAnsi="Times New Roman" w:cs="Times New Roman"/>
                <w:sz w:val="24"/>
              </w:rPr>
              <w:t>, diskurso)</w:t>
            </w:r>
            <w:r>
              <w:rPr>
                <w:rFonts w:ascii="Times New Roman" w:eastAsia="Times New Roman" w:hAnsi="Times New Roman" w:cs="Times New Roman"/>
                <w:sz w:val="24"/>
              </w:rPr>
              <w:t>.</w:t>
            </w:r>
          </w:p>
        </w:tc>
        <w:tc>
          <w:tcPr>
            <w:tcW w:w="4709" w:type="dxa"/>
            <w:tcBorders>
              <w:top w:val="single" w:sz="8" w:space="0" w:color="000000"/>
              <w:left w:val="single" w:sz="8" w:space="0" w:color="000000"/>
              <w:bottom w:val="single" w:sz="8" w:space="0" w:color="000000"/>
              <w:right w:val="single" w:sz="8" w:space="0" w:color="000000"/>
            </w:tcBorders>
          </w:tcPr>
          <w:p w:rsidR="00EB1628" w:rsidRPr="0075694A" w:rsidRDefault="00EB1628" w:rsidP="00E41473">
            <w:pPr>
              <w:spacing w:after="6" w:line="239" w:lineRule="auto"/>
              <w:rPr>
                <w:rFonts w:ascii="Times New Roman" w:eastAsia="Times New Roman" w:hAnsi="Times New Roman" w:cs="Times New Roman"/>
                <w:sz w:val="24"/>
              </w:rPr>
            </w:pPr>
            <w:r w:rsidRPr="0075694A">
              <w:rPr>
                <w:rFonts w:ascii="Times New Roman" w:eastAsia="Times New Roman" w:hAnsi="Times New Roman" w:cs="Times New Roman"/>
                <w:sz w:val="24"/>
              </w:rPr>
              <w:t>Kalbos vartojimo kontekstai:</w:t>
            </w:r>
          </w:p>
          <w:p w:rsidR="00EB1628" w:rsidRPr="0075694A" w:rsidRDefault="00EB1628" w:rsidP="00E41473">
            <w:pPr>
              <w:spacing w:after="6" w:line="239" w:lineRule="auto"/>
              <w:rPr>
                <w:rFonts w:ascii="Times New Roman" w:eastAsia="Times New Roman" w:hAnsi="Times New Roman" w:cs="Times New Roman"/>
                <w:sz w:val="24"/>
              </w:rPr>
            </w:pPr>
            <w:r w:rsidRPr="0075694A">
              <w:rPr>
                <w:rFonts w:ascii="Times New Roman" w:eastAsia="Times New Roman" w:hAnsi="Times New Roman" w:cs="Times New Roman"/>
                <w:sz w:val="24"/>
              </w:rPr>
              <w:t xml:space="preserve">Kalbos vartojimo sritys, temos, potemės. Tarpkultūrinės žinios ir gebėjimai. </w:t>
            </w:r>
          </w:p>
          <w:p w:rsidR="00EB1628" w:rsidRPr="0075694A" w:rsidRDefault="00EB1628" w:rsidP="00E41473">
            <w:pPr>
              <w:spacing w:after="6" w:line="239" w:lineRule="auto"/>
              <w:rPr>
                <w:rFonts w:ascii="Times New Roman" w:eastAsia="Times New Roman" w:hAnsi="Times New Roman" w:cs="Times New Roman"/>
                <w:sz w:val="24"/>
              </w:rPr>
            </w:pPr>
            <w:r w:rsidRPr="0075694A">
              <w:rPr>
                <w:rFonts w:ascii="Times New Roman" w:eastAsia="Times New Roman" w:hAnsi="Times New Roman" w:cs="Times New Roman"/>
                <w:sz w:val="24"/>
              </w:rPr>
              <w:t>Kalbiniai komunikaciniai gebėjimai</w:t>
            </w:r>
            <w:r>
              <w:rPr>
                <w:rFonts w:ascii="Times New Roman" w:eastAsia="Times New Roman" w:hAnsi="Times New Roman" w:cs="Times New Roman"/>
                <w:sz w:val="24"/>
              </w:rPr>
              <w:t>:</w:t>
            </w:r>
            <w:r w:rsidRPr="0075694A">
              <w:rPr>
                <w:rFonts w:ascii="Times New Roman" w:eastAsia="Times New Roman" w:hAnsi="Times New Roman" w:cs="Times New Roman"/>
                <w:sz w:val="24"/>
              </w:rPr>
              <w:t xml:space="preserve"> </w:t>
            </w:r>
            <w:r>
              <w:rPr>
                <w:rFonts w:ascii="Times New Roman" w:eastAsia="Times New Roman" w:hAnsi="Times New Roman" w:cs="Times New Roman"/>
                <w:sz w:val="24"/>
              </w:rPr>
              <w:t>l</w:t>
            </w:r>
            <w:r w:rsidRPr="0075694A">
              <w:rPr>
                <w:rFonts w:ascii="Times New Roman" w:eastAsia="Times New Roman" w:hAnsi="Times New Roman" w:cs="Times New Roman"/>
                <w:sz w:val="24"/>
              </w:rPr>
              <w:t>ingvistiniai (leksiniai: vartojamo</w:t>
            </w:r>
            <w:r>
              <w:rPr>
                <w:rFonts w:ascii="Times New Roman" w:eastAsia="Times New Roman" w:hAnsi="Times New Roman" w:cs="Times New Roman"/>
                <w:sz w:val="24"/>
              </w:rPr>
              <w:t xml:space="preserve"> </w:t>
            </w:r>
            <w:r w:rsidRPr="0075694A">
              <w:rPr>
                <w:rFonts w:ascii="Times New Roman" w:eastAsia="Times New Roman" w:hAnsi="Times New Roman" w:cs="Times New Roman"/>
                <w:sz w:val="24"/>
              </w:rPr>
              <w:t>žodyno</w:t>
            </w:r>
            <w:r>
              <w:rPr>
                <w:rFonts w:ascii="Times New Roman" w:eastAsia="Times New Roman" w:hAnsi="Times New Roman" w:cs="Times New Roman"/>
                <w:sz w:val="24"/>
              </w:rPr>
              <w:t xml:space="preserve"> </w:t>
            </w:r>
            <w:r w:rsidRPr="0075694A">
              <w:rPr>
                <w:rFonts w:ascii="Times New Roman" w:eastAsia="Times New Roman" w:hAnsi="Times New Roman" w:cs="Times New Roman"/>
                <w:sz w:val="24"/>
              </w:rPr>
              <w:t>apimtis; gramatiniai: gramatinės kategorijos ir struktūros; fonologiniai ir otroepiniai: tarimas,</w:t>
            </w:r>
          </w:p>
          <w:p w:rsidR="00EB1628" w:rsidRPr="0075694A" w:rsidRDefault="00EB1628" w:rsidP="00E41473">
            <w:pPr>
              <w:spacing w:after="6" w:line="239" w:lineRule="auto"/>
              <w:ind w:left="110"/>
              <w:rPr>
                <w:rFonts w:ascii="Times New Roman" w:eastAsia="Times New Roman" w:hAnsi="Times New Roman" w:cs="Times New Roman"/>
                <w:sz w:val="24"/>
              </w:rPr>
            </w:pPr>
            <w:r w:rsidRPr="0075694A">
              <w:rPr>
                <w:rFonts w:ascii="Times New Roman" w:eastAsia="Times New Roman" w:hAnsi="Times New Roman" w:cs="Times New Roman"/>
                <w:sz w:val="24"/>
              </w:rPr>
              <w:t xml:space="preserve">intonavimas, rašyba; semantiniai: </w:t>
            </w:r>
            <w:r>
              <w:rPr>
                <w:rFonts w:ascii="Times New Roman" w:eastAsia="Times New Roman" w:hAnsi="Times New Roman" w:cs="Times New Roman"/>
                <w:sz w:val="24"/>
              </w:rPr>
              <w:t>a</w:t>
            </w:r>
            <w:r w:rsidRPr="0075694A">
              <w:rPr>
                <w:rFonts w:ascii="Times New Roman" w:eastAsia="Times New Roman" w:hAnsi="Times New Roman" w:cs="Times New Roman"/>
                <w:sz w:val="24"/>
              </w:rPr>
              <w:t>bstrakčiosios sąvokos, reiškiamos atitinkamomis kalbos</w:t>
            </w:r>
          </w:p>
          <w:p w:rsidR="00EB1628" w:rsidRDefault="00EB1628" w:rsidP="00E41473">
            <w:pPr>
              <w:spacing w:after="6" w:line="239" w:lineRule="auto"/>
              <w:ind w:left="110"/>
              <w:rPr>
                <w:rFonts w:ascii="Times New Roman" w:eastAsia="Times New Roman" w:hAnsi="Times New Roman" w:cs="Times New Roman"/>
                <w:sz w:val="24"/>
              </w:rPr>
            </w:pPr>
            <w:r w:rsidRPr="0075694A">
              <w:rPr>
                <w:rFonts w:ascii="Times New Roman" w:eastAsia="Times New Roman" w:hAnsi="Times New Roman" w:cs="Times New Roman"/>
                <w:sz w:val="24"/>
              </w:rPr>
              <w:t xml:space="preserve">struktūromis); </w:t>
            </w:r>
          </w:p>
          <w:p w:rsidR="00EB1628" w:rsidRPr="0075694A" w:rsidRDefault="00EB1628" w:rsidP="00E41473">
            <w:pPr>
              <w:spacing w:after="6" w:line="239" w:lineRule="auto"/>
              <w:ind w:left="110"/>
              <w:rPr>
                <w:rFonts w:ascii="Times New Roman" w:eastAsia="Times New Roman" w:hAnsi="Times New Roman" w:cs="Times New Roman"/>
                <w:sz w:val="24"/>
              </w:rPr>
            </w:pPr>
            <w:r w:rsidRPr="0075694A">
              <w:rPr>
                <w:rFonts w:ascii="Times New Roman" w:eastAsia="Times New Roman" w:hAnsi="Times New Roman" w:cs="Times New Roman"/>
                <w:sz w:val="24"/>
              </w:rPr>
              <w:t>pragmatiniai (diskurso: tekstų tipai; funkciniai: komunikacinės intencijos);</w:t>
            </w:r>
          </w:p>
          <w:p w:rsidR="00EB1628" w:rsidRDefault="00EB1628" w:rsidP="00E41473">
            <w:pPr>
              <w:spacing w:after="6" w:line="239" w:lineRule="auto"/>
              <w:ind w:left="110"/>
              <w:rPr>
                <w:rFonts w:ascii="Times New Roman" w:eastAsia="Times New Roman" w:hAnsi="Times New Roman" w:cs="Times New Roman"/>
                <w:sz w:val="24"/>
              </w:rPr>
            </w:pPr>
            <w:r w:rsidRPr="0075694A">
              <w:rPr>
                <w:rFonts w:ascii="Times New Roman" w:eastAsia="Times New Roman" w:hAnsi="Times New Roman" w:cs="Times New Roman"/>
                <w:sz w:val="24"/>
              </w:rPr>
              <w:t>sociolingvistiniai (mandagumo normos ir kalbos registras).</w:t>
            </w:r>
          </w:p>
          <w:p w:rsidR="00EB1628" w:rsidRDefault="00EB1628" w:rsidP="00E41473">
            <w:pPr>
              <w:spacing w:after="6" w:line="239" w:lineRule="auto"/>
              <w:ind w:left="110"/>
              <w:rPr>
                <w:rFonts w:ascii="Times New Roman" w:eastAsia="Times New Roman" w:hAnsi="Times New Roman" w:cs="Times New Roman"/>
                <w:sz w:val="24"/>
              </w:rPr>
            </w:pPr>
            <w:r>
              <w:rPr>
                <w:rFonts w:ascii="Times New Roman" w:eastAsia="Times New Roman" w:hAnsi="Times New Roman" w:cs="Times New Roman"/>
                <w:sz w:val="24"/>
              </w:rPr>
              <w:t>Žr. programos  V skyrių.</w:t>
            </w:r>
          </w:p>
          <w:p w:rsidR="00EB1628" w:rsidRDefault="00EB1628" w:rsidP="00E41473">
            <w:pPr>
              <w:spacing w:after="6" w:line="239" w:lineRule="auto"/>
              <w:ind w:left="110"/>
              <w:rPr>
                <w:rFonts w:ascii="Times New Roman" w:eastAsia="Times New Roman" w:hAnsi="Times New Roman" w:cs="Times New Roman"/>
                <w:sz w:val="24"/>
              </w:rPr>
            </w:pPr>
          </w:p>
        </w:tc>
      </w:tr>
    </w:tbl>
    <w:p w:rsidR="00EB1628" w:rsidRPr="006B787F" w:rsidRDefault="00EB1628" w:rsidP="00EB1628">
      <w:pPr>
        <w:pStyle w:val="paragraph"/>
        <w:textAlignment w:val="baseline"/>
      </w:pPr>
    </w:p>
    <w:p w:rsidR="00EB1628" w:rsidRPr="006B787F" w:rsidRDefault="00EB1628" w:rsidP="00EB1628">
      <w:pPr>
        <w:pStyle w:val="paragraph"/>
        <w:textAlignment w:val="baseline"/>
      </w:pPr>
      <w:r w:rsidRPr="006B787F">
        <w:t>KALBINĖS VEIKLOS SRITYS</w:t>
      </w:r>
      <w:r w:rsidRPr="006B787F">
        <w:rPr>
          <w:rStyle w:val="eop"/>
        </w:rPr>
        <w:t> </w:t>
      </w:r>
    </w:p>
    <w:p w:rsidR="00EB1628" w:rsidRDefault="00EB1628" w:rsidP="00EB1628">
      <w:pPr>
        <w:pStyle w:val="paragraph"/>
        <w:numPr>
          <w:ilvl w:val="0"/>
          <w:numId w:val="88"/>
        </w:numPr>
        <w:ind w:left="1080"/>
        <w:jc w:val="both"/>
        <w:textAlignment w:val="baseline"/>
      </w:pPr>
      <w:r>
        <w:rPr>
          <w:rStyle w:val="normaltextrun"/>
          <w:b/>
          <w:bCs/>
        </w:rPr>
        <w:t>Recepcija / Supratimas</w:t>
      </w:r>
      <w:r>
        <w:rPr>
          <w:rStyle w:val="normaltextrun"/>
        </w:rPr>
        <w:t xml:space="preserve"> vyksta, kai kalbos vartotojas apdoroja ir supranta sakytinius, rašytinius ir audiovizualinius tekstus; apima klausymo, skaitymo ir </w:t>
      </w:r>
      <w:r>
        <w:rPr>
          <w:rStyle w:val="spellingerror"/>
        </w:rPr>
        <w:t>video</w:t>
      </w:r>
      <w:r>
        <w:rPr>
          <w:rStyle w:val="normaltextrun"/>
        </w:rPr>
        <w:t xml:space="preserve"> peržiūros veiklas</w:t>
      </w:r>
      <w:r>
        <w:rPr>
          <w:rStyle w:val="eop"/>
        </w:rPr>
        <w:t> </w:t>
      </w:r>
    </w:p>
    <w:p w:rsidR="00EB1628" w:rsidRDefault="00EB1628" w:rsidP="00EB1628">
      <w:pPr>
        <w:pStyle w:val="paragraph"/>
        <w:numPr>
          <w:ilvl w:val="0"/>
          <w:numId w:val="88"/>
        </w:numPr>
        <w:ind w:left="1080"/>
        <w:jc w:val="both"/>
        <w:textAlignment w:val="baseline"/>
      </w:pPr>
      <w:r>
        <w:rPr>
          <w:rStyle w:val="normaltextrun"/>
          <w:b/>
          <w:bCs/>
        </w:rPr>
        <w:t>Produkavimas / Raiška</w:t>
      </w:r>
      <w:r>
        <w:rPr>
          <w:rStyle w:val="normaltextrun"/>
        </w:rPr>
        <w:t xml:space="preserve"> vyksta, kai kalbos vartotojas kuria sakytinį, rašytinį, audiovizualinį tekstą, reiškia mintis žodžiu ir raštu; apima kalbėjimo, rašymo ir audiovizualinio teksto kūrimo veiklas.</w:t>
      </w:r>
      <w:r>
        <w:rPr>
          <w:rStyle w:val="eop"/>
        </w:rPr>
        <w:t> </w:t>
      </w:r>
    </w:p>
    <w:p w:rsidR="00EB1628" w:rsidRDefault="00EB1628" w:rsidP="00EB1628">
      <w:pPr>
        <w:pStyle w:val="paragraph"/>
        <w:numPr>
          <w:ilvl w:val="0"/>
          <w:numId w:val="88"/>
        </w:numPr>
        <w:ind w:left="1080"/>
        <w:jc w:val="both"/>
        <w:textAlignment w:val="baseline"/>
      </w:pPr>
      <w:r>
        <w:rPr>
          <w:rStyle w:val="spellingerror"/>
          <w:b/>
          <w:bCs/>
        </w:rPr>
        <w:t>Interakcija</w:t>
      </w:r>
      <w:r>
        <w:rPr>
          <w:rStyle w:val="normaltextrun"/>
          <w:b/>
          <w:bCs/>
        </w:rPr>
        <w:t xml:space="preserve"> / Sąveika</w:t>
      </w:r>
      <w:r>
        <w:rPr>
          <w:rStyle w:val="normaltextrun"/>
        </w:rPr>
        <w:t xml:space="preserve"> vyksta, kai kalbos vartotojai komunikuoja žodžiu ar raštu, realiai ar virtualiai; apima klausymą ir kalbėjimą (sakytinė sąveika), skaitymą ir rašymą (rašytinė sąveika).</w:t>
      </w:r>
      <w:r>
        <w:rPr>
          <w:rStyle w:val="eop"/>
        </w:rPr>
        <w:t> </w:t>
      </w:r>
    </w:p>
    <w:p w:rsidR="00EB1628" w:rsidRDefault="00EB1628" w:rsidP="00EB1628">
      <w:pPr>
        <w:pStyle w:val="paragraph"/>
        <w:numPr>
          <w:ilvl w:val="0"/>
          <w:numId w:val="88"/>
        </w:numPr>
        <w:ind w:left="1080"/>
        <w:jc w:val="both"/>
        <w:textAlignment w:val="baseline"/>
      </w:pPr>
      <w:r>
        <w:rPr>
          <w:rStyle w:val="normaltextrun"/>
          <w:b/>
          <w:bCs/>
        </w:rPr>
        <w:t>Mediacija / Tarpininkavimas</w:t>
      </w:r>
      <w:r>
        <w:rPr>
          <w:rStyle w:val="normaltextrun"/>
        </w:rPr>
        <w:t xml:space="preserve"> vyksta, kai kalbos vartotojas perteikia įvairių tekstų, pasisakymų turinį kitiems asmenims, padėdamas jiems suprasti kitų mintis; apima įvairias klausymo, skaitymo, kalbėjimo, rašymo ir sąveikos veiklų kombinacijas viena arba dviem kalbomis, bendradarbiaujant su kitais asmenimis dirbant grupėje ar vadovaujant grupės darbui. </w:t>
      </w:r>
      <w:r>
        <w:rPr>
          <w:rStyle w:val="eop"/>
        </w:rPr>
        <w:t> </w:t>
      </w:r>
    </w:p>
    <w:p w:rsidR="00EB1628" w:rsidRPr="006B787F" w:rsidRDefault="00EB1628" w:rsidP="00EB1628">
      <w:pPr>
        <w:pStyle w:val="paragraph"/>
        <w:textAlignment w:val="baseline"/>
        <w:rPr>
          <w:rStyle w:val="normaltextrun"/>
        </w:rPr>
      </w:pPr>
      <w:r w:rsidRPr="006B787F">
        <w:rPr>
          <w:rStyle w:val="normaltextrun"/>
        </w:rPr>
        <w:t>PENKIOS NAUJOS MOKINIŲ KALBINIŲ GEBĖJIMŲ GRUPĖS</w:t>
      </w:r>
    </w:p>
    <w:p w:rsidR="00EB1628" w:rsidRDefault="00EB1628" w:rsidP="00EB1628">
      <w:pPr>
        <w:pStyle w:val="paragraph"/>
        <w:jc w:val="both"/>
        <w:textAlignment w:val="baseline"/>
      </w:pPr>
      <w:r>
        <w:rPr>
          <w:rStyle w:val="normaltextrun"/>
        </w:rPr>
        <w:t>Mokinių kalbinių gebėjimų / mokymosi pasiekimų aprašai papildyti, siekiant įtraukti šiuolaikiniame gyvenime būtinus gebėjimus, įgūdžius ir veiklas. Naujai įtraukta:</w:t>
      </w:r>
      <w:r>
        <w:rPr>
          <w:rStyle w:val="eop"/>
        </w:rPr>
        <w:t> </w:t>
      </w:r>
    </w:p>
    <w:p w:rsidR="00EB1628" w:rsidRDefault="00EB1628" w:rsidP="00EB1628">
      <w:pPr>
        <w:pStyle w:val="paragraph"/>
        <w:numPr>
          <w:ilvl w:val="0"/>
          <w:numId w:val="89"/>
        </w:numPr>
        <w:ind w:left="1080"/>
        <w:jc w:val="both"/>
        <w:textAlignment w:val="baseline"/>
      </w:pPr>
      <w:r>
        <w:rPr>
          <w:rStyle w:val="normaltextrun"/>
          <w:b/>
          <w:bCs/>
        </w:rPr>
        <w:t>Audiovizualinio teksto supratimas</w:t>
      </w:r>
      <w:r>
        <w:rPr>
          <w:rStyle w:val="normaltextrun"/>
        </w:rPr>
        <w:t xml:space="preserve"> – tai vaizdo įrašų, televizijos laidų (reklamų, naujienų, interviu, pokalbių šou) supratimas; animacinių, dokumentinių, meninių filmų ir pan. supratimas.</w:t>
      </w:r>
      <w:r>
        <w:rPr>
          <w:rStyle w:val="eop"/>
        </w:rPr>
        <w:t> </w:t>
      </w:r>
    </w:p>
    <w:p w:rsidR="00EB1628" w:rsidRDefault="00EB1628" w:rsidP="00EB1628">
      <w:pPr>
        <w:pStyle w:val="paragraph"/>
        <w:numPr>
          <w:ilvl w:val="0"/>
          <w:numId w:val="89"/>
        </w:numPr>
        <w:ind w:left="1080"/>
        <w:jc w:val="both"/>
        <w:textAlignment w:val="baseline"/>
      </w:pPr>
      <w:r>
        <w:rPr>
          <w:rStyle w:val="normaltextrun"/>
          <w:b/>
          <w:bCs/>
        </w:rPr>
        <w:t>Audiovizualinio teksto kūrimas</w:t>
      </w:r>
      <w:r>
        <w:rPr>
          <w:rStyle w:val="normaltextrun"/>
        </w:rPr>
        <w:t xml:space="preserve"> – tai pateikčių, filmukų, reportažų  ir kitų vaizdo ir garso įrašų  kūrimas.</w:t>
      </w:r>
      <w:r>
        <w:rPr>
          <w:rStyle w:val="eop"/>
        </w:rPr>
        <w:t> </w:t>
      </w:r>
    </w:p>
    <w:p w:rsidR="00EB1628" w:rsidRDefault="00EB1628" w:rsidP="00EB1628">
      <w:pPr>
        <w:pStyle w:val="paragraph"/>
        <w:numPr>
          <w:ilvl w:val="0"/>
          <w:numId w:val="89"/>
        </w:numPr>
        <w:ind w:left="1080"/>
        <w:jc w:val="both"/>
        <w:textAlignment w:val="baseline"/>
      </w:pPr>
      <w:r>
        <w:rPr>
          <w:rStyle w:val="normaltextrun"/>
          <w:b/>
          <w:bCs/>
        </w:rPr>
        <w:t xml:space="preserve">Sakytinė ir rašytinė </w:t>
      </w:r>
      <w:r>
        <w:rPr>
          <w:rStyle w:val="spellingerror"/>
          <w:b/>
          <w:bCs/>
        </w:rPr>
        <w:t>interakcija</w:t>
      </w:r>
      <w:r>
        <w:rPr>
          <w:rStyle w:val="normaltextrun"/>
          <w:b/>
          <w:bCs/>
        </w:rPr>
        <w:t xml:space="preserve"> virtualioje erdvėje</w:t>
      </w:r>
      <w:r>
        <w:rPr>
          <w:rStyle w:val="normaltextrun"/>
        </w:rPr>
        <w:t xml:space="preserve"> – tai dalyvavimas pokalbyje, diskusijoje virtualioje aplinkoje,  apsikeitimas replikomis realiu laiku, asmeninių įrašų bei nuorodų paskelbimas, komentarų rašymas, tikslinė sąveika projektinėje veikloje, apsikeitimas informacija, patikslinimas ir pan.</w:t>
      </w:r>
      <w:r>
        <w:rPr>
          <w:rStyle w:val="eop"/>
        </w:rPr>
        <w:t> </w:t>
      </w:r>
    </w:p>
    <w:p w:rsidR="00EB1628" w:rsidRDefault="00EB1628" w:rsidP="00EB1628">
      <w:pPr>
        <w:pStyle w:val="paragraph"/>
        <w:numPr>
          <w:ilvl w:val="0"/>
          <w:numId w:val="89"/>
        </w:numPr>
        <w:ind w:left="1080"/>
        <w:jc w:val="both"/>
        <w:textAlignment w:val="baseline"/>
      </w:pPr>
      <w:r>
        <w:rPr>
          <w:rStyle w:val="normaltextrun"/>
          <w:b/>
          <w:bCs/>
        </w:rPr>
        <w:t>Teksto mediacija</w:t>
      </w:r>
      <w:r>
        <w:rPr>
          <w:rStyle w:val="normaltextrun"/>
        </w:rPr>
        <w:t xml:space="preserve"> – tai sakytinio, rašytinio, grafinio, audiovizualinio teksto turinio perteikimas kita kalba arba tos pačios kalbos skirtinga atmaina (sakytine arba rašytine kalba); specifinės informacijos, diagramų duomenų ir kitos vizualios informacijos perteikimas žodžiu ar raštu; teksto santraukos pateikimas žodžiu ar raštu; pranešimo, pasisakymo, paskaitos užrašų rašymas.</w:t>
      </w:r>
      <w:r>
        <w:rPr>
          <w:rStyle w:val="eop"/>
        </w:rPr>
        <w:t> </w:t>
      </w:r>
    </w:p>
    <w:p w:rsidR="00EB1628" w:rsidRDefault="00EB1628" w:rsidP="00EB1628">
      <w:pPr>
        <w:pStyle w:val="paragraph"/>
        <w:numPr>
          <w:ilvl w:val="0"/>
          <w:numId w:val="89"/>
        </w:numPr>
        <w:ind w:left="1080"/>
        <w:jc w:val="both"/>
        <w:textAlignment w:val="baseline"/>
      </w:pPr>
      <w:r>
        <w:rPr>
          <w:rStyle w:val="normaltextrun"/>
          <w:b/>
          <w:bCs/>
        </w:rPr>
        <w:lastRenderedPageBreak/>
        <w:t>Grupės bendradarbiavimo proceso mediacija</w:t>
      </w:r>
      <w:r>
        <w:rPr>
          <w:rStyle w:val="normaltextrun"/>
        </w:rPr>
        <w:t xml:space="preserve"> – tai bendradarbiavimas įvairialypėje grupėje kuriant idėjas ir bendrą supratimą; vadovavimas grupės darbui.</w:t>
      </w:r>
      <w:r>
        <w:rPr>
          <w:rStyle w:val="eop"/>
        </w:rPr>
        <w:t> </w:t>
      </w:r>
    </w:p>
    <w:p w:rsidR="00EB1628" w:rsidRPr="006B787F" w:rsidRDefault="00EB1628" w:rsidP="00EB1628">
      <w:pPr>
        <w:pStyle w:val="paragraph"/>
        <w:jc w:val="both"/>
        <w:textAlignment w:val="baseline"/>
        <w:rPr>
          <w:rStyle w:val="normaltextrun"/>
        </w:rPr>
      </w:pPr>
      <w:r w:rsidRPr="006B787F">
        <w:rPr>
          <w:rStyle w:val="normaltextrun"/>
        </w:rPr>
        <w:t>MEDIACIJOS VEIKLŲ PAVYZDŽIAI</w:t>
      </w:r>
    </w:p>
    <w:p w:rsidR="00EB1628" w:rsidRDefault="00EB1628" w:rsidP="00EB1628">
      <w:pPr>
        <w:pStyle w:val="paragraph"/>
        <w:jc w:val="both"/>
        <w:textAlignment w:val="baseline"/>
      </w:pPr>
      <w:r>
        <w:rPr>
          <w:rStyle w:val="normaltextrun"/>
        </w:rPr>
        <w:t xml:space="preserve">Mediacija – tai integruota kalbinė veikla, apimanti recepciją, produkavimą ir </w:t>
      </w:r>
      <w:r>
        <w:rPr>
          <w:rStyle w:val="spellingerror"/>
        </w:rPr>
        <w:t>interakciją</w:t>
      </w:r>
      <w:r>
        <w:rPr>
          <w:rStyle w:val="normaltextrun"/>
        </w:rPr>
        <w:t xml:space="preserve">. </w:t>
      </w:r>
      <w:r>
        <w:rPr>
          <w:rStyle w:val="spellingerror"/>
        </w:rPr>
        <w:t>Mediacine</w:t>
      </w:r>
      <w:r>
        <w:rPr>
          <w:rStyle w:val="normaltextrun"/>
        </w:rPr>
        <w:t xml:space="preserve"> veikla siekiama perteikti kokio nors teksto informaciją kitam asmeniui, kuris nemoka tos kalbos, kuria sukurtas tekstas, arba jo kalbos mokėjimo lygis nepakankamas tam tekstui suprasti. Tekstai gali būti sakytiniai, rašytiniai, audiovizualiniai, grafiniai ir pan.</w:t>
      </w:r>
      <w:r>
        <w:rPr>
          <w:rStyle w:val="eop"/>
        </w:rPr>
        <w:t> </w:t>
      </w:r>
    </w:p>
    <w:p w:rsidR="00EB1628" w:rsidRDefault="00EB1628" w:rsidP="00EB1628">
      <w:pPr>
        <w:pStyle w:val="paragraph"/>
        <w:jc w:val="both"/>
        <w:textAlignment w:val="baseline"/>
      </w:pPr>
      <w:r>
        <w:rPr>
          <w:rStyle w:val="spellingerror"/>
        </w:rPr>
        <w:t>Mediacinė</w:t>
      </w:r>
      <w:r>
        <w:rPr>
          <w:rStyle w:val="normaltextrun"/>
        </w:rPr>
        <w:t xml:space="preserve"> veikla gali apimti dvi ar daugiau kalbų (gimtąją, valstybinę, užsienio) arba vienos kalbos skirtingas atmainas (sakytinę ir rašytinę kalbą). Pateikiame keletą </w:t>
      </w:r>
      <w:r>
        <w:rPr>
          <w:rStyle w:val="spellingerror"/>
        </w:rPr>
        <w:t>mediacinės</w:t>
      </w:r>
      <w:r>
        <w:rPr>
          <w:rStyle w:val="normaltextrun"/>
        </w:rPr>
        <w:t xml:space="preserve"> veiklos pavyzdžių:</w:t>
      </w:r>
      <w:r>
        <w:rPr>
          <w:rStyle w:val="eop"/>
        </w:rPr>
        <w:t> </w:t>
      </w:r>
    </w:p>
    <w:p w:rsidR="00EB1628" w:rsidRDefault="00EB1628" w:rsidP="00EB1628">
      <w:pPr>
        <w:pStyle w:val="paragraph"/>
        <w:numPr>
          <w:ilvl w:val="0"/>
          <w:numId w:val="90"/>
        </w:numPr>
        <w:ind w:left="1080"/>
        <w:jc w:val="both"/>
        <w:textAlignment w:val="baseline"/>
      </w:pPr>
      <w:r>
        <w:rPr>
          <w:rStyle w:val="normaltextrun"/>
        </w:rPr>
        <w:t>Mokinys žiūri TV naujienų laidą lietuvių kalba ir perteikia laidos turinio santrauką anglų kalba kitam asmeniui, kuris nesupranta lietuvių kalbos, bet supranta anglų kalbą.</w:t>
      </w:r>
      <w:r>
        <w:rPr>
          <w:rStyle w:val="eop"/>
        </w:rPr>
        <w:t> </w:t>
      </w:r>
    </w:p>
    <w:p w:rsidR="00EB1628" w:rsidRDefault="00EB1628" w:rsidP="00EB1628">
      <w:pPr>
        <w:pStyle w:val="paragraph"/>
        <w:numPr>
          <w:ilvl w:val="0"/>
          <w:numId w:val="90"/>
        </w:numPr>
        <w:ind w:left="1080"/>
        <w:jc w:val="both"/>
        <w:textAlignment w:val="baseline"/>
      </w:pPr>
      <w:r>
        <w:rPr>
          <w:rStyle w:val="normaltextrun"/>
        </w:rPr>
        <w:t>Mokinys perskaito gautą laišką, parašytą prancūzų kalba, ir trumpai papasakoja laiško turinį gimtąja kalba savo tėvams ar seneliams, kurie nemoka prancūzų kalbos.</w:t>
      </w:r>
      <w:r>
        <w:rPr>
          <w:rStyle w:val="eop"/>
        </w:rPr>
        <w:t> </w:t>
      </w:r>
    </w:p>
    <w:p w:rsidR="00EB1628" w:rsidRDefault="00EB1628" w:rsidP="00EB1628">
      <w:pPr>
        <w:pStyle w:val="paragraph"/>
        <w:numPr>
          <w:ilvl w:val="0"/>
          <w:numId w:val="90"/>
        </w:numPr>
        <w:ind w:left="1080"/>
        <w:jc w:val="both"/>
        <w:textAlignment w:val="baseline"/>
      </w:pPr>
      <w:r>
        <w:rPr>
          <w:rStyle w:val="normaltextrun"/>
        </w:rPr>
        <w:t>Mokinys žiūri dokumentinį filmą gimtąja rusų kalba ir per anglų kalbos pamoką pateikia to filmo turinio santrauką anglų kalba kitiems klasės mokiniams, kurie taip pat mokosi anglų kalbos.</w:t>
      </w:r>
      <w:r>
        <w:rPr>
          <w:rStyle w:val="eop"/>
        </w:rPr>
        <w:t> </w:t>
      </w:r>
    </w:p>
    <w:p w:rsidR="00EB1628" w:rsidRDefault="00EB1628" w:rsidP="00EB1628">
      <w:pPr>
        <w:pStyle w:val="paragraph"/>
        <w:numPr>
          <w:ilvl w:val="0"/>
          <w:numId w:val="90"/>
        </w:numPr>
        <w:ind w:left="1080"/>
        <w:jc w:val="both"/>
        <w:textAlignment w:val="baseline"/>
      </w:pPr>
      <w:r>
        <w:rPr>
          <w:rStyle w:val="normaltextrun"/>
        </w:rPr>
        <w:t>Mokinys skaito vokiečių kalba parašytą mokslo populiarinimo straipsnį ir vokiečių kalba parašo trumpą jo santrauką, kuria pasidalina su kitais mokiniais, besimokančiais vokiečių kalbos.</w:t>
      </w:r>
      <w:r>
        <w:rPr>
          <w:rStyle w:val="eop"/>
        </w:rPr>
        <w:t> </w:t>
      </w:r>
    </w:p>
    <w:p w:rsidR="00EB1628" w:rsidRDefault="00EB1628" w:rsidP="00EB1628">
      <w:pPr>
        <w:pStyle w:val="paragraph"/>
        <w:jc w:val="both"/>
        <w:textAlignment w:val="baseline"/>
      </w:pPr>
      <w:r>
        <w:rPr>
          <w:rStyle w:val="spellingerror"/>
        </w:rPr>
        <w:t>Mediacinė</w:t>
      </w:r>
      <w:r>
        <w:rPr>
          <w:rStyle w:val="normaltextrun"/>
        </w:rPr>
        <w:t xml:space="preserve"> veikla gali atlikti ne tik kognityvinę, bet ir socialinę bei tarpkultūrinę funkcijas. Pavyzdžiui: </w:t>
      </w:r>
      <w:r>
        <w:rPr>
          <w:rStyle w:val="eop"/>
        </w:rPr>
        <w:t> </w:t>
      </w:r>
    </w:p>
    <w:p w:rsidR="00EB1628" w:rsidRDefault="00EB1628" w:rsidP="00EB1628">
      <w:pPr>
        <w:pStyle w:val="paragraph"/>
        <w:numPr>
          <w:ilvl w:val="0"/>
          <w:numId w:val="91"/>
        </w:numPr>
        <w:ind w:left="1080"/>
        <w:jc w:val="both"/>
        <w:textAlignment w:val="baseline"/>
      </w:pPr>
      <w:r>
        <w:rPr>
          <w:rStyle w:val="normaltextrun"/>
        </w:rPr>
        <w:t>Jei klasė susideda iš mokinių, kurių kalbos mokėjimo lygis yra skirtingas, tuomet aukštesniu lygiu besimokantys mokiniai gali padėti žemesniu lygiu besimokantiems mokiniams suprasti tekstų turinį paaiškindami, perfrazuodami, perteikdami teksto turinį savais žodžiais.</w:t>
      </w:r>
      <w:r>
        <w:rPr>
          <w:rStyle w:val="eop"/>
        </w:rPr>
        <w:t> </w:t>
      </w:r>
    </w:p>
    <w:p w:rsidR="00EB1628" w:rsidRDefault="00EB1628" w:rsidP="00EB1628">
      <w:pPr>
        <w:pStyle w:val="paragraph"/>
        <w:numPr>
          <w:ilvl w:val="0"/>
          <w:numId w:val="91"/>
        </w:numPr>
        <w:ind w:left="1080"/>
        <w:jc w:val="both"/>
        <w:textAlignment w:val="baseline"/>
      </w:pPr>
      <w:r>
        <w:rPr>
          <w:rStyle w:val="normaltextrun"/>
        </w:rPr>
        <w:t>Jei grupė susideda iš asmenų, kurie yra skirtingi socialinio sluoksnio at kultūrinio tapatumo atžvilgiu, grupės nariai skatinami siekti bendro sutarimo, gerbdami socialinius ar kultūrinius skirtumus, ir bendradarbiauti, atlikdami grupės komandines užduotis. Tam tikri grupės nariai gali būti grupės veiklos moderatoriai ir koordinuoti bendras veiklas.</w:t>
      </w:r>
      <w:r>
        <w:rPr>
          <w:rStyle w:val="eop"/>
        </w:rPr>
        <w:t> </w:t>
      </w:r>
    </w:p>
    <w:p w:rsidR="00EB1628" w:rsidRDefault="00EB1628" w:rsidP="00EB1628">
      <w:pPr>
        <w:pStyle w:val="paragraph"/>
        <w:jc w:val="both"/>
        <w:textAlignment w:val="baseline"/>
      </w:pPr>
      <w:r>
        <w:rPr>
          <w:rStyle w:val="normaltextrun"/>
        </w:rPr>
        <w:t xml:space="preserve">Tiesioginio vertimo žodžiu ar raštu, kaip </w:t>
      </w:r>
      <w:r>
        <w:rPr>
          <w:rStyle w:val="spellingerror"/>
        </w:rPr>
        <w:t>mediacinės</w:t>
      </w:r>
      <w:r>
        <w:rPr>
          <w:rStyle w:val="normaltextrun"/>
        </w:rPr>
        <w:t xml:space="preserve"> veiklos, pagrindinio ugdymo pakopoje nerekomenduojama.</w:t>
      </w:r>
      <w:r>
        <w:rPr>
          <w:rStyle w:val="eop"/>
        </w:rPr>
        <w:t>  </w:t>
      </w:r>
    </w:p>
    <w:p w:rsidR="00EB1628" w:rsidRPr="006B787F" w:rsidRDefault="00EB1628" w:rsidP="00EB1628">
      <w:pPr>
        <w:pStyle w:val="paragraph"/>
        <w:textAlignment w:val="baseline"/>
        <w:rPr>
          <w:rStyle w:val="normaltextrun"/>
        </w:rPr>
      </w:pPr>
      <w:r w:rsidRPr="006B787F">
        <w:rPr>
          <w:rStyle w:val="normaltextrun"/>
        </w:rPr>
        <w:t>KALBINĖS RAIŠKOS PAVYZDŽIAI</w:t>
      </w:r>
    </w:p>
    <w:p w:rsidR="00EB1628" w:rsidRDefault="00EB1628" w:rsidP="00EB1628">
      <w:pPr>
        <w:pStyle w:val="paragraph"/>
        <w:jc w:val="both"/>
        <w:textAlignment w:val="baseline"/>
      </w:pPr>
      <w:r>
        <w:rPr>
          <w:rStyle w:val="normaltextrun"/>
        </w:rPr>
        <w:t>Bendrųjų programų įgyvendinimo rekomendacijose pateikiama konkrečių kalbų (anglų, prancūzų, rusų, vokiečių) gramatikos, komunikacinių intencijų, abstrakčiųjų ir konkrečiųjų sąvokų kalbinės raiškos pavyzdžių.</w:t>
      </w:r>
      <w:r>
        <w:rPr>
          <w:rStyle w:val="eop"/>
        </w:rPr>
        <w:t> </w:t>
      </w:r>
    </w:p>
    <w:p w:rsidR="00EB1628" w:rsidRPr="006B787F" w:rsidRDefault="00EB1628" w:rsidP="00EB1628">
      <w:pPr>
        <w:pStyle w:val="paragraph"/>
        <w:textAlignment w:val="baseline"/>
        <w:rPr>
          <w:rStyle w:val="normaltextrun"/>
        </w:rPr>
      </w:pPr>
      <w:r w:rsidRPr="006B787F">
        <w:rPr>
          <w:rStyle w:val="normaltextrun"/>
        </w:rPr>
        <w:t>ATNAUJINTA TEMATIKA</w:t>
      </w:r>
    </w:p>
    <w:p w:rsidR="00EB1628" w:rsidRPr="00A05F90" w:rsidRDefault="00EB1628" w:rsidP="00EB1628">
      <w:pPr>
        <w:pStyle w:val="paragraph"/>
        <w:jc w:val="both"/>
        <w:textAlignment w:val="baseline"/>
        <w:rPr>
          <w:rStyle w:val="normaltextrun"/>
        </w:rPr>
      </w:pPr>
      <w:r>
        <w:rPr>
          <w:rStyle w:val="normaltextrun"/>
        </w:rPr>
        <w:t xml:space="preserve">Atnaujintose programose pateikiamos ne tik tradicinės užsienio kalbos dalyko temos, bet ir naujos temos, apimančios šiuolaikinio gyvenimo aktualijas Lietuvoje, Europoje ir pasaulyje, pvz., kultūros paveldas, kultūrų įvairovė, istorinė savimonė, bendruomeniškumas, lygios galimybės, žmogaus teisės, pažangios technologijos ir inovacijos, aplinkos apsauga, žiedinė ekonomika, darnūs miestai ir gyvenvietės, tarptautinis bendradarbiavimas, solidarumas ir pan. Aktualios temos skatina </w:t>
      </w:r>
      <w:r>
        <w:rPr>
          <w:rStyle w:val="spellingerror"/>
        </w:rPr>
        <w:t>tarpdalykinį</w:t>
      </w:r>
      <w:r>
        <w:rPr>
          <w:rStyle w:val="normaltextrun"/>
        </w:rPr>
        <w:t xml:space="preserve"> ugdymą, integruotą dalyko ir užsienio kalbos mokymą (IDUKM), o tai leidžia optimizuoti programų turinį ir sumažinti mokinių mokymosi krūvį.</w:t>
      </w:r>
      <w:r>
        <w:rPr>
          <w:rStyle w:val="eop"/>
        </w:rPr>
        <w:t> </w:t>
      </w:r>
    </w:p>
    <w:p w:rsidR="00EB1628" w:rsidRPr="006B787F" w:rsidRDefault="00EB1628" w:rsidP="00EB1628">
      <w:pPr>
        <w:pStyle w:val="paragraph"/>
        <w:textAlignment w:val="baseline"/>
        <w:rPr>
          <w:rStyle w:val="normaltextrun"/>
        </w:rPr>
      </w:pPr>
      <w:r w:rsidRPr="006B787F">
        <w:rPr>
          <w:rStyle w:val="normaltextrun"/>
        </w:rPr>
        <w:lastRenderedPageBreak/>
        <w:t>KOMPETENCIJŲ UGDYMAS UŽSIENIO KALBŲ PAMOKOSE</w:t>
      </w:r>
    </w:p>
    <w:p w:rsidR="00EB1628" w:rsidRDefault="00EB1628" w:rsidP="00EB1628">
      <w:pPr>
        <w:pStyle w:val="paragraph"/>
        <w:jc w:val="both"/>
        <w:textAlignment w:val="baseline"/>
      </w:pPr>
      <w:r>
        <w:rPr>
          <w:rStyle w:val="normaltextrun"/>
        </w:rPr>
        <w:t>Be</w:t>
      </w:r>
      <w:r>
        <w:rPr>
          <w:rStyle w:val="normaltextrun"/>
          <w:b/>
          <w:bCs/>
        </w:rPr>
        <w:t xml:space="preserve"> komunikavimo</w:t>
      </w:r>
      <w:r>
        <w:rPr>
          <w:rStyle w:val="normaltextrun"/>
        </w:rPr>
        <w:t xml:space="preserve"> kompetencijos, kuri yra pagrindinė užsienio kalbos dalyku ugdoma kompetencija, mokinai taip pat gali plėtoti kultūrinę, kūrybiškumo, pažinimo, pilietinę, socialinę, emocinę ir sveikos gyvensenos  bei skaitmeninę kompetencijas. Numatoma integruotai ugdyti medijų raštingumą, finansinį raštingumą ir kitus gebėjimus bei įgūdžius, reikalingus gyvenant XXI amžiaus visuomenėje. Pateikiame keletą veiklų pavyzdžių, kaip užsienio kalbos pamokose galima ugdyti įvairias kompetencijas:</w:t>
      </w:r>
      <w:r>
        <w:rPr>
          <w:rStyle w:val="eop"/>
        </w:rPr>
        <w:t> </w:t>
      </w:r>
    </w:p>
    <w:p w:rsidR="00EB1628" w:rsidRDefault="00EB1628" w:rsidP="00EB1628">
      <w:pPr>
        <w:pStyle w:val="paragraph"/>
        <w:numPr>
          <w:ilvl w:val="0"/>
          <w:numId w:val="92"/>
        </w:numPr>
        <w:ind w:left="1080"/>
        <w:jc w:val="both"/>
        <w:textAlignment w:val="baseline"/>
      </w:pPr>
      <w:r>
        <w:rPr>
          <w:rStyle w:val="normaltextrun"/>
          <w:b/>
          <w:bCs/>
        </w:rPr>
        <w:t xml:space="preserve">Komunikavimo </w:t>
      </w:r>
      <w:r>
        <w:rPr>
          <w:rStyle w:val="normaltextrun"/>
        </w:rPr>
        <w:t xml:space="preserve">kompetencija ugdoma ne tik tada, kai mokiniai atlieka produkavimo ir </w:t>
      </w:r>
      <w:r>
        <w:rPr>
          <w:rStyle w:val="spellingerror"/>
        </w:rPr>
        <w:t>interakcijos</w:t>
      </w:r>
      <w:r>
        <w:rPr>
          <w:rStyle w:val="normaltextrun"/>
        </w:rPr>
        <w:t xml:space="preserve"> veiklas – daro pranešimus, diskutuoja, rašo laiškus, tinklaraščio įrašus, bet ir tada, kai mokiniai atlieka </w:t>
      </w:r>
      <w:r>
        <w:rPr>
          <w:rStyle w:val="spellingerror"/>
        </w:rPr>
        <w:t>recepcines</w:t>
      </w:r>
      <w:r>
        <w:rPr>
          <w:rStyle w:val="normaltextrun"/>
        </w:rPr>
        <w:t xml:space="preserve"> veiklas – klauso, skaito, žiūri vaizdo įrašus. Mediacija apima įvairias veiklas ir visada turi komunikavimo funkciją. </w:t>
      </w:r>
      <w:r>
        <w:rPr>
          <w:rStyle w:val="eop"/>
        </w:rPr>
        <w:t> </w:t>
      </w:r>
    </w:p>
    <w:p w:rsidR="00EB1628" w:rsidRDefault="00EB1628" w:rsidP="00EB1628">
      <w:pPr>
        <w:pStyle w:val="paragraph"/>
        <w:numPr>
          <w:ilvl w:val="0"/>
          <w:numId w:val="92"/>
        </w:numPr>
        <w:ind w:left="1080"/>
        <w:jc w:val="both"/>
        <w:textAlignment w:val="baseline"/>
      </w:pPr>
      <w:r>
        <w:rPr>
          <w:rStyle w:val="normaltextrun"/>
        </w:rPr>
        <w:t xml:space="preserve">Mokiniai dalyvauja tarptautiniame plakato/vaizdo pristatymo konkurse apie Lietuvos kultūros veikėją (dailininką, muzikantą, mokslininką ir pan.), kuriuo žavisi. Mokiniai ieško informacijos įvairiuose šaltiniuose, gali paimti interviu iš pristatomo asmens. Ugdoma </w:t>
      </w:r>
      <w:r>
        <w:rPr>
          <w:rStyle w:val="normaltextrun"/>
          <w:b/>
          <w:bCs/>
        </w:rPr>
        <w:t>kultūrinė</w:t>
      </w:r>
      <w:r>
        <w:rPr>
          <w:rStyle w:val="normaltextrun"/>
        </w:rPr>
        <w:t xml:space="preserve">  ir </w:t>
      </w:r>
      <w:r>
        <w:rPr>
          <w:rStyle w:val="normaltextrun"/>
          <w:b/>
          <w:bCs/>
        </w:rPr>
        <w:t>kūrybiškumo</w:t>
      </w:r>
      <w:r>
        <w:rPr>
          <w:rStyle w:val="normaltextrun"/>
        </w:rPr>
        <w:t xml:space="preserve"> kompetencijos.</w:t>
      </w:r>
      <w:r>
        <w:rPr>
          <w:rStyle w:val="eop"/>
        </w:rPr>
        <w:t> </w:t>
      </w:r>
    </w:p>
    <w:p w:rsidR="00EB1628" w:rsidRDefault="00EB1628" w:rsidP="00EB1628">
      <w:pPr>
        <w:pStyle w:val="paragraph"/>
        <w:numPr>
          <w:ilvl w:val="0"/>
          <w:numId w:val="92"/>
        </w:numPr>
        <w:ind w:left="1080"/>
        <w:jc w:val="both"/>
        <w:textAlignment w:val="baseline"/>
      </w:pPr>
      <w:r>
        <w:rPr>
          <w:rStyle w:val="normaltextrun"/>
        </w:rPr>
        <w:t xml:space="preserve">Mokiniai tyrinėja ir lygina gimtosios kalbos ir </w:t>
      </w:r>
      <w:r>
        <w:rPr>
          <w:rStyle w:val="spellingerror"/>
        </w:rPr>
        <w:t>besimokomų</w:t>
      </w:r>
      <w:r>
        <w:rPr>
          <w:rStyle w:val="normaltextrun"/>
        </w:rPr>
        <w:t xml:space="preserve"> užsienio kalbų patarles, priežodžius, posakius, kolokacijas ir pan. Savo tyrinėjimų išvadas, komentarus, įžvalgas pateikia darydami pranešimą su pateiktimis. Siekiama ugdyti </w:t>
      </w:r>
      <w:r>
        <w:rPr>
          <w:rStyle w:val="normaltextrun"/>
          <w:b/>
          <w:bCs/>
        </w:rPr>
        <w:t>pažinimo ir kultūrinę</w:t>
      </w:r>
      <w:r>
        <w:rPr>
          <w:rStyle w:val="normaltextrun"/>
        </w:rPr>
        <w:t xml:space="preserve"> kompetencijas.</w:t>
      </w:r>
      <w:r>
        <w:rPr>
          <w:rStyle w:val="eop"/>
        </w:rPr>
        <w:t> </w:t>
      </w:r>
    </w:p>
    <w:p w:rsidR="00EB1628" w:rsidRDefault="00EB1628" w:rsidP="00EB1628">
      <w:pPr>
        <w:pStyle w:val="paragraph"/>
        <w:numPr>
          <w:ilvl w:val="0"/>
          <w:numId w:val="92"/>
        </w:numPr>
        <w:ind w:left="1080"/>
        <w:jc w:val="both"/>
        <w:textAlignment w:val="baseline"/>
      </w:pPr>
      <w:r>
        <w:rPr>
          <w:rStyle w:val="normaltextrun"/>
        </w:rPr>
        <w:t>Mokiniai kuria įsivaizduojamos valstybės konstituciją, numato gyventojų pareigas ir teises, užtikrina lygias galimybes įvairių kultūrinių, socialinių grupių, skirtingo amžiaus, fizinių ar intelektinių gebėjimų, įvairių tautybių, rasių, skirtingos mąstysenos ar gyvensenos asmenims. Ugdoma</w:t>
      </w:r>
      <w:r>
        <w:rPr>
          <w:rStyle w:val="normaltextrun"/>
          <w:b/>
          <w:bCs/>
        </w:rPr>
        <w:t xml:space="preserve"> pilietiškumo ir socialinė-emocinė </w:t>
      </w:r>
      <w:r>
        <w:rPr>
          <w:rStyle w:val="normaltextrun"/>
        </w:rPr>
        <w:t>kompetencijos.</w:t>
      </w:r>
      <w:r>
        <w:rPr>
          <w:rStyle w:val="eop"/>
        </w:rPr>
        <w:t> </w:t>
      </w:r>
    </w:p>
    <w:p w:rsidR="00EB1628" w:rsidRDefault="00EB1628" w:rsidP="00EB1628">
      <w:pPr>
        <w:pStyle w:val="paragraph"/>
        <w:numPr>
          <w:ilvl w:val="0"/>
          <w:numId w:val="92"/>
        </w:numPr>
        <w:ind w:left="1080"/>
        <w:jc w:val="both"/>
        <w:textAlignment w:val="baseline"/>
      </w:pPr>
      <w:r>
        <w:rPr>
          <w:rStyle w:val="normaltextrun"/>
        </w:rPr>
        <w:t xml:space="preserve">Mokiniai atlieka žaidybines-vaidybines veiklas, kurių metu turi spręsti mokytojo suformuluotas problemines socialines situacijas, kuriose dalyvauja įvairūs socialiai jautrūs asmenys. Mokiniai siūlo galimas išeitis iš situacijų. Ugdoma </w:t>
      </w:r>
      <w:r>
        <w:rPr>
          <w:rStyle w:val="normaltextrun"/>
          <w:b/>
          <w:bCs/>
        </w:rPr>
        <w:t>socialinė-emocinė</w:t>
      </w:r>
      <w:r>
        <w:rPr>
          <w:rStyle w:val="normaltextrun"/>
        </w:rPr>
        <w:t xml:space="preserve"> kompetencija.</w:t>
      </w:r>
      <w:r>
        <w:rPr>
          <w:rStyle w:val="eop"/>
        </w:rPr>
        <w:t> </w:t>
      </w:r>
    </w:p>
    <w:p w:rsidR="00EB1628" w:rsidRDefault="00EB1628" w:rsidP="00EB1628">
      <w:pPr>
        <w:pStyle w:val="paragraph"/>
        <w:numPr>
          <w:ilvl w:val="0"/>
          <w:numId w:val="92"/>
        </w:numPr>
        <w:ind w:left="1080"/>
        <w:jc w:val="both"/>
        <w:textAlignment w:val="baseline"/>
      </w:pPr>
      <w:r>
        <w:rPr>
          <w:rStyle w:val="normaltextrun"/>
        </w:rPr>
        <w:t xml:space="preserve">Mokiniai klausosi vaizdo pranešimo apie miego svarbą žmogaus sveikatai; grupėse aptaria įvairius kitus geros savijautos veiksnius (sportas, mityba); rašo tinklaraščio įrašą apie geros savijautos svarbą mokiniams ir mokymuisi. Tokios veiklos prisideda prie </w:t>
      </w:r>
      <w:r>
        <w:rPr>
          <w:rStyle w:val="normaltextrun"/>
          <w:b/>
          <w:bCs/>
        </w:rPr>
        <w:t>sveikos gyvensenos</w:t>
      </w:r>
      <w:r>
        <w:rPr>
          <w:rStyle w:val="normaltextrun"/>
        </w:rPr>
        <w:t xml:space="preserve"> kompetencijos ugdymo.</w:t>
      </w:r>
      <w:r>
        <w:rPr>
          <w:rStyle w:val="eop"/>
        </w:rPr>
        <w:t> </w:t>
      </w:r>
    </w:p>
    <w:p w:rsidR="00EB1628" w:rsidRDefault="00EB1628" w:rsidP="00EB1628">
      <w:pPr>
        <w:pStyle w:val="paragraph"/>
        <w:numPr>
          <w:ilvl w:val="0"/>
          <w:numId w:val="92"/>
        </w:numPr>
        <w:ind w:left="1080"/>
        <w:jc w:val="both"/>
        <w:textAlignment w:val="baseline"/>
        <w:rPr>
          <w:rStyle w:val="eop"/>
        </w:rPr>
      </w:pPr>
      <w:r>
        <w:rPr>
          <w:rStyle w:val="normaltextrun"/>
        </w:rPr>
        <w:t xml:space="preserve">Mokiniai kuria pateiktis, videoįrašus, filmukus; dalyvauja </w:t>
      </w:r>
      <w:r>
        <w:rPr>
          <w:rStyle w:val="spellingerror"/>
        </w:rPr>
        <w:t>interakcinėse</w:t>
      </w:r>
      <w:r>
        <w:rPr>
          <w:rStyle w:val="normaltextrun"/>
        </w:rPr>
        <w:t xml:space="preserve"> veiklose skaitmeninėje erdvėje; naudojasi skaitmeninėmis mokymosi priemonėmis bei užsienio kalbų elektroniniais žodynais, žinynais, vertėjais ir pan. Tokiu būdu ugdoma </w:t>
      </w:r>
      <w:r>
        <w:rPr>
          <w:rStyle w:val="normaltextrun"/>
          <w:b/>
          <w:bCs/>
        </w:rPr>
        <w:t>skaitmeninė</w:t>
      </w:r>
      <w:r>
        <w:rPr>
          <w:rStyle w:val="normaltextrun"/>
        </w:rPr>
        <w:t xml:space="preserve"> kompetencija.</w:t>
      </w:r>
      <w:r>
        <w:rPr>
          <w:rStyle w:val="eop"/>
        </w:rPr>
        <w:t> </w:t>
      </w:r>
    </w:p>
    <w:p w:rsidR="00EB1628" w:rsidRDefault="00EB1628" w:rsidP="00EB1628">
      <w:pPr>
        <w:pStyle w:val="paragraph"/>
        <w:textAlignment w:val="baseline"/>
        <w:rPr>
          <w:rStyle w:val="eop"/>
        </w:rPr>
      </w:pPr>
    </w:p>
    <w:p w:rsidR="00EB1628" w:rsidRDefault="00EB1628" w:rsidP="00EB1628">
      <w:pPr>
        <w:pStyle w:val="paragraph"/>
        <w:textAlignment w:val="baseline"/>
        <w:rPr>
          <w:rStyle w:val="eop"/>
        </w:rPr>
      </w:pPr>
    </w:p>
    <w:p w:rsidR="00EB1628" w:rsidRDefault="00EB1628" w:rsidP="00EB1628">
      <w:pPr>
        <w:pStyle w:val="paragraph"/>
        <w:textAlignment w:val="baseline"/>
        <w:rPr>
          <w:rStyle w:val="eop"/>
        </w:rPr>
      </w:pPr>
    </w:p>
    <w:p w:rsidR="00EB1628" w:rsidRDefault="00EB1628" w:rsidP="00EB1628">
      <w:pPr>
        <w:pStyle w:val="paragraph"/>
        <w:textAlignment w:val="baseline"/>
        <w:rPr>
          <w:rStyle w:val="eop"/>
        </w:rPr>
      </w:pPr>
    </w:p>
    <w:p w:rsidR="00EB1628" w:rsidRDefault="00EB1628" w:rsidP="00EB1628">
      <w:pPr>
        <w:pStyle w:val="paragraph"/>
        <w:numPr>
          <w:ilvl w:val="1"/>
          <w:numId w:val="1"/>
        </w:numPr>
        <w:textAlignment w:val="baseline"/>
        <w:rPr>
          <w:b/>
          <w:bCs/>
          <w:noProof/>
          <w:webHidden/>
          <w:lang w:eastAsia="ar-SA"/>
        </w:rPr>
        <w:sectPr w:rsidR="00EB1628" w:rsidSect="00E41473">
          <w:headerReference w:type="default" r:id="rId9"/>
          <w:footerReference w:type="default" r:id="rId10"/>
          <w:headerReference w:type="first" r:id="rId11"/>
          <w:footerReference w:type="first" r:id="rId12"/>
          <w:pgSz w:w="11910" w:h="16840"/>
          <w:pgMar w:top="1134" w:right="567" w:bottom="567" w:left="1134" w:header="284" w:footer="567" w:gutter="0"/>
          <w:cols w:space="1296"/>
          <w:docGrid w:linePitch="299"/>
        </w:sectPr>
      </w:pPr>
    </w:p>
    <w:p w:rsidR="00EB1628" w:rsidRPr="003342B9" w:rsidRDefault="00EB1628" w:rsidP="00EB1628">
      <w:pPr>
        <w:pStyle w:val="Antrat2"/>
        <w:numPr>
          <w:ilvl w:val="0"/>
          <w:numId w:val="0"/>
        </w:numPr>
      </w:pPr>
      <w:bookmarkStart w:id="5" w:name="_Toc162356046"/>
      <w:r>
        <w:lastRenderedPageBreak/>
        <w:t>Audiovizualinio teksto kūrimo veiklų pavyzdžiai. A1 kalbos mokėjimo lygis. 3–4 klasės</w:t>
      </w:r>
      <w:bookmarkEnd w:id="5"/>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32"/>
        <w:gridCol w:w="8467"/>
      </w:tblGrid>
      <w:tr w:rsidR="00EB1628" w:rsidRPr="00F9184E" w:rsidTr="00E41473">
        <w:trPr>
          <w:trHeight w:val="631"/>
        </w:trPr>
        <w:tc>
          <w:tcPr>
            <w:tcW w:w="1731" w:type="dxa"/>
          </w:tcPr>
          <w:p w:rsidR="00EB1628" w:rsidRPr="00F9184E" w:rsidRDefault="00EB1628" w:rsidP="00E41473">
            <w:pPr>
              <w:spacing w:before="120"/>
              <w:contextualSpacing/>
              <w:rPr>
                <w:rFonts w:ascii="Times New Roman" w:hAnsi="Times New Roman" w:cs="Times New Roman"/>
                <w:b/>
                <w:bCs/>
                <w:sz w:val="24"/>
                <w:szCs w:val="24"/>
              </w:rPr>
            </w:pPr>
            <w:r w:rsidRPr="00F9184E">
              <w:rPr>
                <w:rFonts w:ascii="Times New Roman" w:hAnsi="Times New Roman" w:cs="Times New Roman"/>
                <w:b/>
                <w:bCs/>
                <w:sz w:val="24"/>
                <w:szCs w:val="24"/>
              </w:rPr>
              <w:t>UŽDUOTIS</w:t>
            </w:r>
          </w:p>
          <w:p w:rsidR="00EB1628" w:rsidRPr="00F9184E" w:rsidRDefault="00EB1628" w:rsidP="00E41473">
            <w:pPr>
              <w:spacing w:before="120"/>
              <w:contextualSpacing/>
              <w:rPr>
                <w:rFonts w:ascii="Times New Roman" w:hAnsi="Times New Roman" w:cs="Times New Roman"/>
                <w:b/>
                <w:bCs/>
                <w:sz w:val="24"/>
                <w:szCs w:val="24"/>
              </w:rPr>
            </w:pPr>
            <w:r w:rsidRPr="00F9184E">
              <w:rPr>
                <w:rFonts w:ascii="Times New Roman" w:hAnsi="Times New Roman" w:cs="Times New Roman"/>
                <w:b/>
                <w:bCs/>
                <w:sz w:val="24"/>
                <w:szCs w:val="24"/>
              </w:rPr>
              <w:t xml:space="preserve">(mokiniams)  </w:t>
            </w:r>
          </w:p>
        </w:tc>
        <w:tc>
          <w:tcPr>
            <w:tcW w:w="8464" w:type="dxa"/>
          </w:tcPr>
          <w:p w:rsidR="00EB1628" w:rsidRPr="00F9184E" w:rsidRDefault="00EB1628" w:rsidP="00E41473">
            <w:pPr>
              <w:spacing w:before="120"/>
              <w:rPr>
                <w:rFonts w:ascii="Times New Roman" w:hAnsi="Times New Roman" w:cs="Times New Roman"/>
                <w:sz w:val="24"/>
                <w:szCs w:val="24"/>
              </w:rPr>
            </w:pPr>
            <w:r w:rsidRPr="00F9184E">
              <w:rPr>
                <w:rFonts w:ascii="Times New Roman" w:hAnsi="Times New Roman" w:cs="Times New Roman"/>
                <w:sz w:val="24"/>
                <w:szCs w:val="24"/>
              </w:rPr>
              <w:t xml:space="preserve">Sukurkite vaizdo įrašą apie savo kambarį naudodamiesi mobiliuoju telefonu. </w:t>
            </w:r>
            <w:r w:rsidRPr="00F9184E">
              <w:rPr>
                <w:rFonts w:ascii="Times New Roman" w:hAnsi="Times New Roman" w:cs="Times New Roman"/>
                <w:sz w:val="24"/>
                <w:szCs w:val="24"/>
              </w:rPr>
              <w:tab/>
            </w:r>
          </w:p>
        </w:tc>
      </w:tr>
      <w:tr w:rsidR="00EB1628" w:rsidRPr="00F9184E" w:rsidTr="00E41473">
        <w:trPr>
          <w:trHeight w:val="661"/>
        </w:trPr>
        <w:tc>
          <w:tcPr>
            <w:tcW w:w="10195" w:type="dxa"/>
            <w:gridSpan w:val="2"/>
          </w:tcPr>
          <w:p w:rsidR="00EB1628" w:rsidRPr="00F9184E" w:rsidRDefault="00EB1628" w:rsidP="00E41473">
            <w:pPr>
              <w:spacing w:before="120"/>
              <w:contextualSpacing/>
              <w:rPr>
                <w:rFonts w:ascii="Times New Roman" w:hAnsi="Times New Roman" w:cs="Times New Roman"/>
                <w:sz w:val="24"/>
                <w:szCs w:val="24"/>
              </w:rPr>
            </w:pPr>
          </w:p>
          <w:p w:rsidR="00EB1628" w:rsidRPr="00F9184E" w:rsidRDefault="00EB1628" w:rsidP="00E41473">
            <w:pPr>
              <w:spacing w:before="120"/>
              <w:contextualSpacing/>
              <w:rPr>
                <w:rFonts w:ascii="Times New Roman" w:hAnsi="Times New Roman" w:cs="Times New Roman"/>
                <w:b/>
                <w:bCs/>
                <w:sz w:val="24"/>
                <w:szCs w:val="24"/>
              </w:rPr>
            </w:pPr>
            <w:r w:rsidRPr="00F9184E">
              <w:rPr>
                <w:rFonts w:ascii="Times New Roman" w:hAnsi="Times New Roman" w:cs="Times New Roman"/>
                <w:b/>
                <w:bCs/>
                <w:sz w:val="24"/>
                <w:szCs w:val="24"/>
              </w:rPr>
              <w:t>VEIKLOS APRAŠAS</w:t>
            </w:r>
          </w:p>
        </w:tc>
      </w:tr>
      <w:tr w:rsidR="00EB1628" w:rsidRPr="00F9184E" w:rsidTr="00E41473">
        <w:trPr>
          <w:trHeight w:val="661"/>
        </w:trPr>
        <w:tc>
          <w:tcPr>
            <w:tcW w:w="1731"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Numatomi pasiekimai</w:t>
            </w:r>
          </w:p>
        </w:tc>
        <w:tc>
          <w:tcPr>
            <w:tcW w:w="8464"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Sukuria labai trumpą vaizdo įrašą apie savo kambarį.</w:t>
            </w:r>
          </w:p>
        </w:tc>
      </w:tr>
      <w:tr w:rsidR="00EB1628" w:rsidRPr="00F9184E" w:rsidTr="00E41473">
        <w:trPr>
          <w:trHeight w:val="661"/>
        </w:trPr>
        <w:tc>
          <w:tcPr>
            <w:tcW w:w="1731"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Komunikacinės intencijos</w:t>
            </w:r>
          </w:p>
        </w:tc>
        <w:tc>
          <w:tcPr>
            <w:tcW w:w="8464"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Prisistatyti</w:t>
            </w:r>
          </w:p>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Pasisveikinti / atsisveikinti</w:t>
            </w:r>
          </w:p>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Informuoti</w:t>
            </w:r>
          </w:p>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Apibūdinti</w:t>
            </w:r>
          </w:p>
        </w:tc>
      </w:tr>
      <w:tr w:rsidR="00EB1628" w:rsidRPr="00F9184E" w:rsidTr="00E41473">
        <w:trPr>
          <w:trHeight w:val="661"/>
        </w:trPr>
        <w:tc>
          <w:tcPr>
            <w:tcW w:w="1731"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Abstrakčiosios sąvokos</w:t>
            </w:r>
          </w:p>
        </w:tc>
        <w:tc>
          <w:tcPr>
            <w:tcW w:w="8464" w:type="dxa"/>
          </w:tcPr>
          <w:p w:rsidR="00EB1628" w:rsidRPr="00F9184E" w:rsidRDefault="00EB1628" w:rsidP="00E41473">
            <w:pPr>
              <w:tabs>
                <w:tab w:val="left" w:pos="2955"/>
              </w:tabs>
              <w:jc w:val="both"/>
              <w:rPr>
                <w:rFonts w:ascii="Times New Roman" w:hAnsi="Times New Roman" w:cs="Times New Roman"/>
                <w:sz w:val="24"/>
                <w:szCs w:val="24"/>
              </w:rPr>
            </w:pPr>
            <w:r w:rsidRPr="00F9184E">
              <w:rPr>
                <w:rFonts w:ascii="Times New Roman" w:hAnsi="Times New Roman" w:cs="Times New Roman"/>
                <w:sz w:val="24"/>
                <w:szCs w:val="24"/>
              </w:rPr>
              <w:t>Egzistencijos raiška (buvimas, turėjimas).</w:t>
            </w:r>
          </w:p>
          <w:p w:rsidR="00EB1628" w:rsidRPr="00F9184E" w:rsidRDefault="00EB1628" w:rsidP="00E41473">
            <w:pPr>
              <w:tabs>
                <w:tab w:val="left" w:pos="2955"/>
              </w:tabs>
              <w:jc w:val="both"/>
              <w:rPr>
                <w:rFonts w:ascii="Times New Roman" w:hAnsi="Times New Roman" w:cs="Times New Roman"/>
                <w:sz w:val="24"/>
                <w:szCs w:val="24"/>
              </w:rPr>
            </w:pPr>
            <w:r w:rsidRPr="00F9184E">
              <w:rPr>
                <w:rFonts w:ascii="Times New Roman" w:hAnsi="Times New Roman" w:cs="Times New Roman"/>
                <w:sz w:val="24"/>
                <w:szCs w:val="24"/>
              </w:rPr>
              <w:t>Erdvė raiška (buvimo vieta, išdėstymas, atstumas).</w:t>
            </w:r>
          </w:p>
          <w:p w:rsidR="00EB1628" w:rsidRPr="00F9184E" w:rsidRDefault="00EB1628" w:rsidP="00E41473">
            <w:pPr>
              <w:tabs>
                <w:tab w:val="left" w:pos="2955"/>
              </w:tabs>
              <w:jc w:val="both"/>
              <w:rPr>
                <w:rFonts w:ascii="Times New Roman" w:hAnsi="Times New Roman" w:cs="Times New Roman"/>
                <w:sz w:val="24"/>
                <w:szCs w:val="24"/>
              </w:rPr>
            </w:pPr>
            <w:r w:rsidRPr="00F9184E">
              <w:rPr>
                <w:rFonts w:ascii="Times New Roman" w:hAnsi="Times New Roman" w:cs="Times New Roman"/>
                <w:sz w:val="24"/>
                <w:szCs w:val="24"/>
              </w:rPr>
              <w:t>Kiekybės (skaičius, kiekis, lyginimas).</w:t>
            </w:r>
          </w:p>
          <w:p w:rsidR="00EB1628" w:rsidRPr="00F9184E" w:rsidRDefault="00EB1628" w:rsidP="00E41473">
            <w:pPr>
              <w:tabs>
                <w:tab w:val="left" w:pos="2955"/>
              </w:tabs>
              <w:jc w:val="both"/>
              <w:rPr>
                <w:rFonts w:ascii="Times New Roman" w:hAnsi="Times New Roman" w:cs="Times New Roman"/>
                <w:sz w:val="24"/>
                <w:szCs w:val="24"/>
              </w:rPr>
            </w:pPr>
            <w:r w:rsidRPr="00F9184E">
              <w:rPr>
                <w:rFonts w:ascii="Times New Roman" w:hAnsi="Times New Roman" w:cs="Times New Roman"/>
                <w:sz w:val="24"/>
                <w:szCs w:val="24"/>
              </w:rPr>
              <w:t>Požymis (spalva, dydis).</w:t>
            </w:r>
          </w:p>
        </w:tc>
      </w:tr>
      <w:tr w:rsidR="00EB1628" w:rsidRPr="00F9184E" w:rsidTr="00E41473">
        <w:trPr>
          <w:trHeight w:val="642"/>
        </w:trPr>
        <w:tc>
          <w:tcPr>
            <w:tcW w:w="1731" w:type="dxa"/>
          </w:tcPr>
          <w:p w:rsidR="00EB1628" w:rsidRPr="00F9184E" w:rsidRDefault="00EB1628" w:rsidP="00E41473">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F9184E">
              <w:rPr>
                <w:rFonts w:ascii="Times New Roman" w:hAnsi="Times New Roman" w:cs="Times New Roman"/>
                <w:sz w:val="24"/>
                <w:szCs w:val="24"/>
              </w:rPr>
              <w:t>ramatika</w:t>
            </w:r>
          </w:p>
        </w:tc>
        <w:tc>
          <w:tcPr>
            <w:tcW w:w="8464"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Verbs: to be, to have.</w:t>
            </w:r>
          </w:p>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Prepositions of place.</w:t>
            </w:r>
          </w:p>
        </w:tc>
      </w:tr>
      <w:tr w:rsidR="00EB1628" w:rsidRPr="00F9184E" w:rsidTr="00E41473">
        <w:trPr>
          <w:trHeight w:val="1169"/>
        </w:trPr>
        <w:tc>
          <w:tcPr>
            <w:tcW w:w="1731"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Tema, potemė.</w:t>
            </w:r>
          </w:p>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Leksika  / konkrečiosios sąvokos.</w:t>
            </w:r>
          </w:p>
        </w:tc>
        <w:tc>
          <w:tcPr>
            <w:tcW w:w="8464"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 xml:space="preserve">Gyvenamoji aplinka. </w:t>
            </w:r>
          </w:p>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 xml:space="preserve">Mokinio gyvenamoji vieta: kambarys, baldai, jų išdėstymas. </w:t>
            </w:r>
          </w:p>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Asmeniniai daiktai, knygos, žaidimai ir pan.</w:t>
            </w:r>
          </w:p>
          <w:p w:rsidR="00EB1628" w:rsidRPr="00F9184E" w:rsidRDefault="00EB1628" w:rsidP="00E41473">
            <w:pPr>
              <w:spacing w:before="120"/>
              <w:contextualSpacing/>
              <w:rPr>
                <w:rFonts w:ascii="Times New Roman" w:hAnsi="Times New Roman" w:cs="Times New Roman"/>
                <w:sz w:val="24"/>
                <w:szCs w:val="24"/>
              </w:rPr>
            </w:pPr>
          </w:p>
        </w:tc>
      </w:tr>
      <w:tr w:rsidR="00EB1628" w:rsidRPr="00F9184E" w:rsidTr="00E41473">
        <w:trPr>
          <w:trHeight w:val="661"/>
        </w:trPr>
        <w:tc>
          <w:tcPr>
            <w:tcW w:w="1731"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Tarpdalykinis elementas</w:t>
            </w:r>
          </w:p>
        </w:tc>
        <w:tc>
          <w:tcPr>
            <w:tcW w:w="8464"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Informacinės technologijos</w:t>
            </w:r>
          </w:p>
        </w:tc>
      </w:tr>
      <w:tr w:rsidR="00EB1628" w:rsidRPr="00F9184E" w:rsidTr="00E41473">
        <w:trPr>
          <w:trHeight w:val="661"/>
        </w:trPr>
        <w:tc>
          <w:tcPr>
            <w:tcW w:w="1731" w:type="dxa"/>
          </w:tcPr>
          <w:p w:rsidR="00EB1628" w:rsidRPr="00F9184E" w:rsidRDefault="00EB1628" w:rsidP="00E41473">
            <w:pPr>
              <w:spacing w:before="120"/>
              <w:contextualSpacing/>
              <w:rPr>
                <w:rFonts w:ascii="Times New Roman" w:hAnsi="Times New Roman" w:cs="Times New Roman"/>
                <w:sz w:val="24"/>
                <w:szCs w:val="24"/>
              </w:rPr>
            </w:pPr>
            <w:r>
              <w:rPr>
                <w:rFonts w:ascii="Times New Roman" w:hAnsi="Times New Roman" w:cs="Times New Roman"/>
                <w:sz w:val="24"/>
                <w:szCs w:val="24"/>
              </w:rPr>
              <w:t>Ugdomos</w:t>
            </w:r>
            <w:r w:rsidRPr="00F9184E">
              <w:rPr>
                <w:rFonts w:ascii="Times New Roman" w:hAnsi="Times New Roman" w:cs="Times New Roman"/>
                <w:sz w:val="24"/>
                <w:szCs w:val="24"/>
              </w:rPr>
              <w:t xml:space="preserve"> kompetencijos</w:t>
            </w:r>
          </w:p>
        </w:tc>
        <w:tc>
          <w:tcPr>
            <w:tcW w:w="8464"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Komunikacinė – pristatys specifinio žanro tekstą.</w:t>
            </w:r>
          </w:p>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Kūrybiškumo – kurs vaizdo įrašą apie savo kambarį.</w:t>
            </w:r>
          </w:p>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Skaitmeninė – naudosis reikiamomis programėlėmis.</w:t>
            </w:r>
          </w:p>
        </w:tc>
      </w:tr>
      <w:tr w:rsidR="00EB1628" w:rsidRPr="00F9184E" w:rsidTr="00E41473">
        <w:trPr>
          <w:trHeight w:val="385"/>
        </w:trPr>
        <w:tc>
          <w:tcPr>
            <w:tcW w:w="1731"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Teksto apimtis</w:t>
            </w:r>
          </w:p>
        </w:tc>
        <w:tc>
          <w:tcPr>
            <w:tcW w:w="8464"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 xml:space="preserve">1–2 minutės </w:t>
            </w:r>
          </w:p>
        </w:tc>
      </w:tr>
      <w:tr w:rsidR="00EB1628" w:rsidRPr="00F9184E" w:rsidTr="00E41473">
        <w:trPr>
          <w:trHeight w:val="682"/>
        </w:trPr>
        <w:tc>
          <w:tcPr>
            <w:tcW w:w="1731" w:type="dxa"/>
          </w:tcPr>
          <w:p w:rsidR="00EB1628" w:rsidRPr="00F9184E" w:rsidRDefault="00EB1628" w:rsidP="00E41473">
            <w:pPr>
              <w:spacing w:before="120"/>
              <w:contextualSpacing/>
              <w:rPr>
                <w:rFonts w:ascii="Times New Roman" w:hAnsi="Times New Roman" w:cs="Times New Roman"/>
                <w:sz w:val="24"/>
                <w:szCs w:val="24"/>
              </w:rPr>
            </w:pPr>
            <w:r w:rsidRPr="00F9184E">
              <w:rPr>
                <w:rFonts w:ascii="Times New Roman" w:hAnsi="Times New Roman" w:cs="Times New Roman"/>
                <w:sz w:val="24"/>
                <w:szCs w:val="24"/>
              </w:rPr>
              <w:t>Vertinimo kriterijai</w:t>
            </w:r>
          </w:p>
        </w:tc>
        <w:tc>
          <w:tcPr>
            <w:tcW w:w="8464" w:type="dxa"/>
          </w:tcPr>
          <w:p w:rsidR="00EB1628" w:rsidRPr="00F9184E" w:rsidRDefault="00EB1628" w:rsidP="00E41473">
            <w:pPr>
              <w:tabs>
                <w:tab w:val="left" w:pos="2955"/>
              </w:tabs>
              <w:spacing w:before="120"/>
              <w:contextualSpacing/>
              <w:rPr>
                <w:rFonts w:ascii="Times New Roman" w:hAnsi="Times New Roman" w:cs="Times New Roman"/>
                <w:sz w:val="24"/>
                <w:szCs w:val="24"/>
              </w:rPr>
            </w:pPr>
            <w:r w:rsidRPr="00F9184E">
              <w:rPr>
                <w:rFonts w:ascii="Times New Roman" w:hAnsi="Times New Roman" w:cs="Times New Roman"/>
                <w:sz w:val="24"/>
                <w:szCs w:val="24"/>
              </w:rPr>
              <w:t xml:space="preserve">Atlikties vertinimas: </w:t>
            </w:r>
          </w:p>
          <w:p w:rsidR="00EB1628" w:rsidRPr="00F9184E" w:rsidRDefault="00EB1628" w:rsidP="00E41473">
            <w:pPr>
              <w:tabs>
                <w:tab w:val="left" w:pos="2955"/>
              </w:tabs>
              <w:spacing w:before="120"/>
              <w:rPr>
                <w:rFonts w:ascii="Times New Roman" w:hAnsi="Times New Roman" w:cs="Times New Roman"/>
                <w:sz w:val="24"/>
                <w:szCs w:val="24"/>
              </w:rPr>
            </w:pPr>
            <w:r w:rsidRPr="00F9184E">
              <w:rPr>
                <w:rFonts w:ascii="Times New Roman" w:hAnsi="Times New Roman" w:cs="Times New Roman"/>
                <w:sz w:val="24"/>
                <w:szCs w:val="24"/>
              </w:rPr>
              <w:t>IV lygis (aukštesnysis) – puikiai arba labai gerai. Vaizdo įrašo struktūra nuosekli, tematika ir trukmė atitinka reikalavimus. Leksinės ir gramatinės struktūros vartojamos tinkamai ir taisyklingai. Tikslingai taiko raiškos strategijas (perfrazuoja, pasitaiso).</w:t>
            </w:r>
          </w:p>
          <w:p w:rsidR="00EB1628" w:rsidRPr="00F9184E" w:rsidRDefault="00EB1628" w:rsidP="00E41473">
            <w:pPr>
              <w:tabs>
                <w:tab w:val="left" w:pos="2955"/>
              </w:tabs>
              <w:spacing w:before="120"/>
              <w:rPr>
                <w:rFonts w:ascii="Times New Roman" w:hAnsi="Times New Roman" w:cs="Times New Roman"/>
                <w:sz w:val="24"/>
                <w:szCs w:val="24"/>
              </w:rPr>
            </w:pPr>
            <w:r w:rsidRPr="00F9184E">
              <w:rPr>
                <w:rFonts w:ascii="Times New Roman" w:hAnsi="Times New Roman" w:cs="Times New Roman"/>
                <w:sz w:val="24"/>
                <w:szCs w:val="24"/>
              </w:rPr>
              <w:t xml:space="preserve">III lygis (pagrindinis) – gerai, pakankamai gerai. Didžioji dalis vaizdo įrašo struktūros nuosekli, tematika ir trukmė ne visada atitinka reikalavimus. Leksinės ir gramatinės struktūros dažniausiai vartojamos tinkamai ir taisyklingai. Dažniausiai tinkamai  pritaiko raiškos strategijas (perfrazuoja, pasitaiso). </w:t>
            </w:r>
          </w:p>
          <w:p w:rsidR="00EB1628" w:rsidRPr="00F9184E" w:rsidRDefault="00EB1628" w:rsidP="00E41473">
            <w:pPr>
              <w:tabs>
                <w:tab w:val="left" w:pos="2955"/>
              </w:tabs>
              <w:spacing w:before="120"/>
              <w:rPr>
                <w:rFonts w:ascii="Times New Roman" w:hAnsi="Times New Roman" w:cs="Times New Roman"/>
                <w:sz w:val="24"/>
                <w:szCs w:val="24"/>
              </w:rPr>
            </w:pPr>
            <w:r w:rsidRPr="00F9184E">
              <w:rPr>
                <w:rFonts w:ascii="Times New Roman" w:hAnsi="Times New Roman" w:cs="Times New Roman"/>
                <w:sz w:val="24"/>
                <w:szCs w:val="24"/>
              </w:rPr>
              <w:t>II lygis patenkinamas – patenkinamai. Dalis vaizdo įrašo struktūros nuosekli, tematika ir trukmė iš dalies atitinka reikalavimus. Leksinės ir gramatinės struktūros vartojamos iš dalies taisyklingai. Raiškos strategijas (perfrazavimo, pasitaisymo) taiko ribotai.</w:t>
            </w:r>
          </w:p>
          <w:p w:rsidR="00EB1628" w:rsidRPr="00F9184E" w:rsidRDefault="00EB1628" w:rsidP="00E41473">
            <w:pPr>
              <w:tabs>
                <w:tab w:val="left" w:pos="2955"/>
              </w:tabs>
              <w:spacing w:before="120"/>
              <w:rPr>
                <w:rFonts w:ascii="Times New Roman" w:hAnsi="Times New Roman" w:cs="Times New Roman"/>
                <w:sz w:val="24"/>
                <w:szCs w:val="24"/>
              </w:rPr>
            </w:pPr>
            <w:r>
              <w:rPr>
                <w:rFonts w:ascii="Times New Roman" w:hAnsi="Times New Roman" w:cs="Times New Roman"/>
                <w:sz w:val="24"/>
                <w:szCs w:val="24"/>
              </w:rPr>
              <w:lastRenderedPageBreak/>
              <w:t>I lygis (</w:t>
            </w:r>
            <w:r w:rsidRPr="00F9184E">
              <w:rPr>
                <w:rFonts w:ascii="Times New Roman" w:hAnsi="Times New Roman" w:cs="Times New Roman"/>
                <w:sz w:val="24"/>
                <w:szCs w:val="24"/>
              </w:rPr>
              <w:t xml:space="preserve">slenkstinis) – pakankamai. Minimali dalis vaizdo įrašo struktūros nuosekli, tematika ir trukmė minimaliai atitinka reikalavimus. Leksines ir gramatines struktūras vartoja iš dalies taisyklingai. Raiškos strategijomis naudojasi labai ribotai.  </w:t>
            </w:r>
          </w:p>
          <w:p w:rsidR="00EB1628" w:rsidRPr="00F9184E" w:rsidRDefault="00EB1628" w:rsidP="00E41473">
            <w:pPr>
              <w:tabs>
                <w:tab w:val="left" w:pos="2955"/>
              </w:tabs>
              <w:spacing w:before="120"/>
              <w:rPr>
                <w:rFonts w:ascii="Times New Roman" w:hAnsi="Times New Roman" w:cs="Times New Roman"/>
                <w:sz w:val="24"/>
                <w:szCs w:val="24"/>
              </w:rPr>
            </w:pPr>
          </w:p>
        </w:tc>
      </w:tr>
    </w:tbl>
    <w:p w:rsidR="00EB1628" w:rsidRDefault="00EB1628" w:rsidP="00EB1628">
      <w:pPr>
        <w:rPr>
          <w:rFonts w:ascii="Times New Roman" w:hAnsi="Times New Roman" w:cs="Times New Roman"/>
          <w:b/>
          <w:bCs/>
          <w:sz w:val="24"/>
          <w:szCs w:val="24"/>
        </w:rPr>
      </w:pPr>
    </w:p>
    <w:p w:rsidR="00EB1628" w:rsidRDefault="00EB1628" w:rsidP="00EB1628">
      <w:pPr>
        <w:pStyle w:val="Antrat2"/>
        <w:numPr>
          <w:ilvl w:val="0"/>
          <w:numId w:val="0"/>
        </w:numPr>
      </w:pPr>
      <w:r w:rsidRPr="00C50AB0">
        <w:rPr>
          <w:lang w:val="lt-LT"/>
        </w:rPr>
        <w:t xml:space="preserve"> </w:t>
      </w:r>
      <w:hyperlink w:anchor="_Toc74737532" w:history="1">
        <w:bookmarkStart w:id="6" w:name="_Toc162356047"/>
        <w:r w:rsidRPr="00C50AB0">
          <w:rPr>
            <w:lang w:val="lt-LT"/>
          </w:rPr>
          <w:t xml:space="preserve">Audiovizualinio teksto supratimo veiklų pavyzdžiai. </w:t>
        </w:r>
        <w:r w:rsidRPr="0081189E">
          <w:t>A1 kalbos mokėjimo lygis.</w:t>
        </w:r>
        <w:r>
          <w:t xml:space="preserve"> </w:t>
        </w:r>
        <w:r w:rsidRPr="0081189E">
          <w:t>3–4 klasės</w:t>
        </w:r>
        <w:bookmarkEnd w:id="6"/>
      </w:hyperlink>
    </w:p>
    <w:tbl>
      <w:tblPr>
        <w:tblStyle w:val="Lentelstinklelis8"/>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54"/>
        <w:gridCol w:w="7445"/>
      </w:tblGrid>
      <w:tr w:rsidR="00EB1628" w:rsidRPr="003342B9" w:rsidTr="00E41473">
        <w:trPr>
          <w:trHeight w:val="342"/>
        </w:trPr>
        <w:tc>
          <w:tcPr>
            <w:tcW w:w="10692" w:type="dxa"/>
            <w:gridSpan w:val="2"/>
          </w:tcPr>
          <w:p w:rsidR="00EB1628" w:rsidRPr="003342B9" w:rsidRDefault="00EB1628" w:rsidP="00E41473">
            <w:pPr>
              <w:spacing w:after="160" w:line="259" w:lineRule="auto"/>
              <w:rPr>
                <w:rFonts w:ascii="Times New Roman" w:eastAsia="Calibri" w:hAnsi="Times New Roman" w:cs="Times New Roman"/>
                <w:sz w:val="24"/>
                <w:szCs w:val="24"/>
              </w:rPr>
            </w:pPr>
            <w:r w:rsidRPr="003342B9">
              <w:rPr>
                <w:rFonts w:ascii="Times New Roman" w:eastAsia="Calibri" w:hAnsi="Times New Roman" w:cs="Times New Roman"/>
                <w:b/>
                <w:bCs/>
                <w:sz w:val="24"/>
                <w:szCs w:val="24"/>
              </w:rPr>
              <w:t xml:space="preserve">TEKSTAS: </w:t>
            </w:r>
            <w:r w:rsidRPr="003342B9">
              <w:rPr>
                <w:rFonts w:ascii="Times New Roman" w:eastAsia="Calibri" w:hAnsi="Times New Roman" w:cs="Times New Roman"/>
                <w:sz w:val="24"/>
                <w:szCs w:val="24"/>
              </w:rPr>
              <w:t>https://www.youtube.com/watch?v=bPOrNefYxxc&amp;feature=emb_title</w:t>
            </w:r>
          </w:p>
        </w:tc>
      </w:tr>
      <w:tr w:rsidR="00EB1628" w:rsidRPr="003342B9" w:rsidTr="00E41473">
        <w:trPr>
          <w:trHeight w:val="2033"/>
        </w:trPr>
        <w:tc>
          <w:tcPr>
            <w:tcW w:w="10692" w:type="dxa"/>
            <w:gridSpan w:val="2"/>
          </w:tcPr>
          <w:p w:rsidR="00EB1628" w:rsidRPr="003342B9" w:rsidRDefault="00EB1628" w:rsidP="00E41473">
            <w:pPr>
              <w:spacing w:before="120"/>
              <w:contextualSpacing/>
              <w:rPr>
                <w:rFonts w:ascii="Times New Roman" w:eastAsia="Calibri" w:hAnsi="Times New Roman" w:cs="Times New Roman"/>
                <w:b/>
                <w:bCs/>
                <w:sz w:val="24"/>
                <w:szCs w:val="24"/>
              </w:rPr>
            </w:pPr>
            <w:r w:rsidRPr="003342B9">
              <w:rPr>
                <w:rFonts w:ascii="Times New Roman" w:eastAsia="Calibri" w:hAnsi="Times New Roman" w:cs="Times New Roman"/>
                <w:b/>
                <w:bCs/>
                <w:sz w:val="24"/>
                <w:szCs w:val="24"/>
              </w:rPr>
              <w:t>VEIKLOS EIGA:</w:t>
            </w:r>
          </w:p>
          <w:p w:rsidR="00EB1628" w:rsidRPr="00A9058D" w:rsidRDefault="00EB1628" w:rsidP="00E41473">
            <w:pPr>
              <w:pStyle w:val="Sraopastraipa"/>
              <w:numPr>
                <w:ilvl w:val="0"/>
                <w:numId w:val="107"/>
              </w:numPr>
              <w:spacing w:before="120"/>
              <w:rPr>
                <w:rFonts w:ascii="Times New Roman" w:eastAsia="Calibri" w:hAnsi="Times New Roman" w:cs="Times New Roman"/>
                <w:sz w:val="24"/>
                <w:szCs w:val="24"/>
                <w:lang w:val="en-GB"/>
              </w:rPr>
            </w:pPr>
            <w:r w:rsidRPr="00A9058D">
              <w:rPr>
                <w:rFonts w:ascii="Times New Roman" w:eastAsia="Calibri" w:hAnsi="Times New Roman" w:cs="Times New Roman"/>
                <w:b/>
                <w:bCs/>
                <w:sz w:val="24"/>
                <w:szCs w:val="24"/>
                <w:lang w:val="en-GB"/>
              </w:rPr>
              <w:t>Warm up:</w:t>
            </w:r>
            <w:r w:rsidRPr="00A9058D">
              <w:rPr>
                <w:rFonts w:ascii="Times New Roman" w:eastAsia="Calibri" w:hAnsi="Times New Roman" w:cs="Times New Roman"/>
                <w:sz w:val="24"/>
                <w:szCs w:val="24"/>
                <w:lang w:val="en-GB"/>
              </w:rPr>
              <w:t xml:space="preserve"> Pasakykite 10 gyvūnų pavadinimų.</w:t>
            </w:r>
          </w:p>
          <w:p w:rsidR="00EB1628" w:rsidRPr="003342B9" w:rsidRDefault="00EB1628" w:rsidP="00E41473">
            <w:pPr>
              <w:numPr>
                <w:ilvl w:val="0"/>
                <w:numId w:val="107"/>
              </w:numPr>
              <w:spacing w:before="120"/>
              <w:rPr>
                <w:rFonts w:ascii="Times New Roman" w:eastAsia="Calibri" w:hAnsi="Times New Roman" w:cs="Times New Roman"/>
                <w:sz w:val="24"/>
                <w:szCs w:val="24"/>
                <w:lang w:val="en-GB"/>
              </w:rPr>
            </w:pPr>
            <w:r w:rsidRPr="003342B9">
              <w:rPr>
                <w:rFonts w:ascii="Times New Roman" w:eastAsia="Calibri" w:hAnsi="Times New Roman" w:cs="Times New Roman"/>
                <w:b/>
                <w:bCs/>
                <w:sz w:val="24"/>
                <w:szCs w:val="24"/>
                <w:lang w:val="en-GB"/>
              </w:rPr>
              <w:t>Pre–watching:</w:t>
            </w:r>
            <w:r>
              <w:rPr>
                <w:rFonts w:ascii="Times New Roman" w:eastAsia="Calibri" w:hAnsi="Times New Roman" w:cs="Times New Roman"/>
                <w:sz w:val="24"/>
                <w:szCs w:val="24"/>
                <w:lang w:val="en-GB"/>
              </w:rPr>
              <w:t xml:space="preserve">  Pristatome </w:t>
            </w:r>
            <w:r w:rsidRPr="003342B9">
              <w:rPr>
                <w:rFonts w:ascii="Times New Roman" w:eastAsia="Calibri" w:hAnsi="Times New Roman" w:cs="Times New Roman"/>
                <w:sz w:val="24"/>
                <w:szCs w:val="24"/>
                <w:lang w:val="en-GB"/>
              </w:rPr>
              <w:t>naujus žodžius paveikslėlių ar</w:t>
            </w:r>
            <w:r>
              <w:rPr>
                <w:rFonts w:ascii="Times New Roman" w:eastAsia="Calibri" w:hAnsi="Times New Roman" w:cs="Times New Roman"/>
                <w:sz w:val="24"/>
                <w:szCs w:val="24"/>
                <w:lang w:val="en-GB"/>
              </w:rPr>
              <w:t xml:space="preserve"> apibūdinimų pagalba. Pvz:. Kokio gyvūno pavadinimas</w:t>
            </w:r>
            <w:r w:rsidRPr="003342B9">
              <w:rPr>
                <w:rFonts w:ascii="Times New Roman" w:eastAsia="Calibri" w:hAnsi="Times New Roman" w:cs="Times New Roman"/>
                <w:sz w:val="24"/>
                <w:szCs w:val="24"/>
                <w:lang w:val="en-GB"/>
              </w:rPr>
              <w:t xml:space="preserve"> prasideda raide R.? RABBIT dar gali būti vadinamas HARE (plg.</w:t>
            </w:r>
            <w:r>
              <w:rPr>
                <w:rFonts w:ascii="Times New Roman" w:eastAsia="Calibri" w:hAnsi="Times New Roman" w:cs="Times New Roman"/>
                <w:sz w:val="24"/>
                <w:szCs w:val="24"/>
                <w:lang w:val="en-GB"/>
              </w:rPr>
              <w:t xml:space="preserve"> LT triušis ir kiškis). Kur </w:t>
            </w:r>
            <w:r w:rsidRPr="003342B9">
              <w:rPr>
                <w:rFonts w:ascii="Times New Roman" w:eastAsia="Calibri" w:hAnsi="Times New Roman" w:cs="Times New Roman"/>
                <w:sz w:val="24"/>
                <w:szCs w:val="24"/>
                <w:lang w:val="en-GB"/>
              </w:rPr>
              <w:t xml:space="preserve">sutinkame žodžius START ir FINISH? Ką darome varžybose? (race, run quickly etc.). </w:t>
            </w:r>
          </w:p>
          <w:p w:rsidR="00EB1628" w:rsidRPr="003342B9" w:rsidRDefault="00EB1628" w:rsidP="00E41473">
            <w:pPr>
              <w:numPr>
                <w:ilvl w:val="0"/>
                <w:numId w:val="107"/>
              </w:numPr>
              <w:spacing w:before="120"/>
              <w:rPr>
                <w:rFonts w:ascii="Times New Roman" w:eastAsia="Calibri" w:hAnsi="Times New Roman" w:cs="Times New Roman"/>
                <w:sz w:val="24"/>
                <w:szCs w:val="24"/>
                <w:lang w:val="en-GB"/>
              </w:rPr>
            </w:pPr>
            <w:r w:rsidRPr="003342B9">
              <w:rPr>
                <w:rFonts w:ascii="Times New Roman" w:eastAsia="Calibri" w:hAnsi="Times New Roman" w:cs="Times New Roman"/>
                <w:b/>
                <w:bCs/>
                <w:sz w:val="24"/>
                <w:szCs w:val="24"/>
                <w:lang w:val="en-GB"/>
              </w:rPr>
              <w:t xml:space="preserve">While–watching 1: </w:t>
            </w:r>
            <w:r w:rsidRPr="003342B9">
              <w:rPr>
                <w:rFonts w:ascii="Times New Roman" w:eastAsia="Calibri" w:hAnsi="Times New Roman" w:cs="Times New Roman"/>
                <w:sz w:val="24"/>
                <w:szCs w:val="24"/>
                <w:lang w:val="en-GB"/>
              </w:rPr>
              <w:t xml:space="preserve">Žiūrėdami video, sunumeruokite šias veiklas: </w:t>
            </w:r>
          </w:p>
          <w:p w:rsidR="00EB1628" w:rsidRPr="003342B9" w:rsidRDefault="00EB1628" w:rsidP="00E41473">
            <w:pPr>
              <w:spacing w:before="120"/>
              <w:ind w:left="720"/>
              <w:rPr>
                <w:rFonts w:ascii="Times New Roman" w:eastAsia="Calibri" w:hAnsi="Times New Roman" w:cs="Times New Roman"/>
                <w:i/>
                <w:iCs/>
                <w:sz w:val="24"/>
                <w:szCs w:val="24"/>
                <w:lang w:val="en-GB"/>
              </w:rPr>
            </w:pPr>
            <w:r w:rsidRPr="003342B9">
              <w:rPr>
                <w:rFonts w:ascii="Times New Roman" w:eastAsia="Calibri" w:hAnsi="Times New Roman" w:cs="Times New Roman"/>
                <w:i/>
                <w:iCs/>
                <w:sz w:val="24"/>
                <w:szCs w:val="24"/>
                <w:lang w:val="en-GB"/>
              </w:rPr>
              <w:t xml:space="preserve">was quite ahead of the tortoise             decided to take a little nap               lost the race     </w:t>
            </w:r>
          </w:p>
          <w:p w:rsidR="00EB1628" w:rsidRPr="003342B9" w:rsidRDefault="00EB1628" w:rsidP="00E41473">
            <w:pPr>
              <w:spacing w:before="120"/>
              <w:ind w:left="720"/>
              <w:rPr>
                <w:rFonts w:ascii="Times New Roman" w:eastAsia="Calibri" w:hAnsi="Times New Roman" w:cs="Times New Roman"/>
                <w:i/>
                <w:iCs/>
                <w:sz w:val="24"/>
                <w:szCs w:val="24"/>
                <w:lang w:val="en-GB"/>
              </w:rPr>
            </w:pPr>
            <w:r w:rsidRPr="003342B9">
              <w:rPr>
                <w:rFonts w:ascii="Times New Roman" w:eastAsia="Calibri" w:hAnsi="Times New Roman" w:cs="Times New Roman"/>
                <w:i/>
                <w:iCs/>
                <w:sz w:val="24"/>
                <w:szCs w:val="24"/>
                <w:lang w:val="en-GB"/>
              </w:rPr>
              <w:t xml:space="preserve">          started laughing                      challenged to a race                 woke up </w:t>
            </w:r>
          </w:p>
          <w:p w:rsidR="00EB1628" w:rsidRPr="003342B9" w:rsidRDefault="00EB1628" w:rsidP="00E41473">
            <w:pPr>
              <w:numPr>
                <w:ilvl w:val="0"/>
                <w:numId w:val="107"/>
              </w:numPr>
              <w:spacing w:before="120"/>
              <w:rPr>
                <w:rFonts w:ascii="Times New Roman" w:eastAsia="Calibri" w:hAnsi="Times New Roman" w:cs="Times New Roman"/>
                <w:sz w:val="24"/>
                <w:szCs w:val="24"/>
                <w:lang w:val="en-GB"/>
              </w:rPr>
            </w:pPr>
            <w:r w:rsidRPr="003342B9">
              <w:rPr>
                <w:rFonts w:ascii="Times New Roman" w:eastAsia="Calibri" w:hAnsi="Times New Roman" w:cs="Times New Roman"/>
                <w:b/>
                <w:bCs/>
                <w:sz w:val="24"/>
                <w:szCs w:val="24"/>
                <w:lang w:val="en-GB"/>
              </w:rPr>
              <w:t xml:space="preserve">While–watching 2: </w:t>
            </w:r>
            <w:r w:rsidRPr="003342B9">
              <w:rPr>
                <w:rFonts w:ascii="Times New Roman" w:eastAsia="Calibri" w:hAnsi="Times New Roman" w:cs="Times New Roman"/>
                <w:sz w:val="24"/>
                <w:szCs w:val="24"/>
                <w:lang w:val="en-GB"/>
              </w:rPr>
              <w:t>In pairs, rearrange the pictures according to the story.</w:t>
            </w:r>
          </w:p>
          <w:p w:rsidR="00EB1628" w:rsidRPr="003342B9" w:rsidRDefault="00EB1628" w:rsidP="00E41473">
            <w:pPr>
              <w:rPr>
                <w:rFonts w:ascii="Times New Roman" w:eastAsia="Calibri" w:hAnsi="Times New Roman" w:cs="Times New Roman"/>
                <w:noProof/>
                <w:sz w:val="24"/>
                <w:szCs w:val="24"/>
                <w:lang w:eastAsia="lt-LT"/>
              </w:rPr>
            </w:pPr>
            <w:r w:rsidRPr="003342B9">
              <w:rPr>
                <w:rFonts w:ascii="Times New Roman" w:eastAsia="Calibri" w:hAnsi="Times New Roman" w:cs="Times New Roman"/>
                <w:noProof/>
                <w:sz w:val="24"/>
                <w:szCs w:val="24"/>
                <w:lang w:eastAsia="lt-LT"/>
              </w:rPr>
              <w:t xml:space="preserve">                                              </w:t>
            </w:r>
          </w:p>
          <w:p w:rsidR="00EB1628" w:rsidRPr="003342B9" w:rsidRDefault="00EB1628" w:rsidP="00E41473">
            <w:pPr>
              <w:tabs>
                <w:tab w:val="left" w:pos="2486"/>
              </w:tabs>
              <w:rPr>
                <w:rFonts w:ascii="Times New Roman" w:eastAsia="Calibri" w:hAnsi="Times New Roman" w:cs="Times New Roman"/>
                <w:noProof/>
                <w:sz w:val="24"/>
                <w:szCs w:val="24"/>
                <w:lang w:eastAsia="lt-LT"/>
              </w:rPr>
            </w:pP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eastAsia="lt-LT"/>
              </w:rPr>
              <w:drawing>
                <wp:inline distT="0" distB="0" distL="0" distR="0" wp14:anchorId="1AC1208E" wp14:editId="7E0AAFAA">
                  <wp:extent cx="1224951" cy="740415"/>
                  <wp:effectExtent l="0" t="0" r="0" b="254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38" t="21583" r="35722" b="21694"/>
                          <a:stretch/>
                        </pic:blipFill>
                        <pic:spPr bwMode="auto">
                          <a:xfrm>
                            <a:off x="0" y="0"/>
                            <a:ext cx="1244746" cy="752380"/>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eastAsia="lt-LT"/>
              </w:rPr>
              <w:drawing>
                <wp:inline distT="0" distB="0" distL="0" distR="0" wp14:anchorId="7B0202EB" wp14:editId="1736DC72">
                  <wp:extent cx="1242204" cy="728019"/>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48" t="22136" r="35100" b="20587"/>
                          <a:stretch/>
                        </pic:blipFill>
                        <pic:spPr bwMode="auto">
                          <a:xfrm>
                            <a:off x="0" y="0"/>
                            <a:ext cx="1284149" cy="752602"/>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eastAsia="lt-LT"/>
              </w:rPr>
              <w:drawing>
                <wp:inline distT="0" distB="0" distL="0" distR="0" wp14:anchorId="2EB3CA9F" wp14:editId="4270FAFF">
                  <wp:extent cx="1250830" cy="740220"/>
                  <wp:effectExtent l="0" t="0" r="6985" b="317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81" t="21583" r="35101" b="22524"/>
                          <a:stretch/>
                        </pic:blipFill>
                        <pic:spPr bwMode="auto">
                          <a:xfrm>
                            <a:off x="0" y="0"/>
                            <a:ext cx="1283244" cy="759402"/>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p>
          <w:p w:rsidR="00EB1628" w:rsidRPr="003342B9" w:rsidRDefault="00EB1628" w:rsidP="00E41473">
            <w:pPr>
              <w:tabs>
                <w:tab w:val="left" w:pos="2486"/>
              </w:tabs>
              <w:rPr>
                <w:rFonts w:ascii="Times New Roman" w:eastAsia="Calibri" w:hAnsi="Times New Roman" w:cs="Times New Roman"/>
                <w:noProof/>
                <w:sz w:val="24"/>
                <w:szCs w:val="24"/>
                <w:lang w:eastAsia="lt-LT"/>
              </w:rPr>
            </w:pP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eastAsia="lt-LT"/>
              </w:rPr>
              <w:drawing>
                <wp:inline distT="0" distB="0" distL="0" distR="0" wp14:anchorId="0359DC30" wp14:editId="2960BEDB">
                  <wp:extent cx="1280087" cy="687552"/>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8" t="6641" r="1141" b="15660"/>
                          <a:stretch/>
                        </pic:blipFill>
                        <pic:spPr bwMode="auto">
                          <a:xfrm>
                            <a:off x="0" y="0"/>
                            <a:ext cx="1295214" cy="695677"/>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eastAsia="lt-LT"/>
              </w:rPr>
              <w:drawing>
                <wp:inline distT="0" distB="0" distL="0" distR="0" wp14:anchorId="7F86B1D8" wp14:editId="6D61A6F3">
                  <wp:extent cx="1155940" cy="691196"/>
                  <wp:effectExtent l="0" t="0" r="635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004" t="21583" r="35257" b="21140"/>
                          <a:stretch/>
                        </pic:blipFill>
                        <pic:spPr bwMode="auto">
                          <a:xfrm>
                            <a:off x="0" y="0"/>
                            <a:ext cx="1179508" cy="705288"/>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eastAsia="lt-LT"/>
              </w:rPr>
              <w:drawing>
                <wp:inline distT="0" distB="0" distL="0" distR="0" wp14:anchorId="564E9F4D" wp14:editId="214243E3">
                  <wp:extent cx="1242204" cy="703915"/>
                  <wp:effectExtent l="0" t="0" r="0" b="127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8" t="8633" r="1266" b="7029"/>
                          <a:stretch/>
                        </pic:blipFill>
                        <pic:spPr bwMode="auto">
                          <a:xfrm>
                            <a:off x="0" y="0"/>
                            <a:ext cx="1248121" cy="707268"/>
                          </a:xfrm>
                          <a:prstGeom prst="rect">
                            <a:avLst/>
                          </a:prstGeom>
                          <a:ln>
                            <a:noFill/>
                          </a:ln>
                          <a:extLst>
                            <a:ext uri="{53640926-AAD7-44D8-BBD7-CCE9431645EC}">
                              <a14:shadowObscured xmlns:a14="http://schemas.microsoft.com/office/drawing/2010/main"/>
                            </a:ext>
                          </a:extLst>
                        </pic:spPr>
                      </pic:pic>
                    </a:graphicData>
                  </a:graphic>
                </wp:inline>
              </w:drawing>
            </w:r>
          </w:p>
          <w:p w:rsidR="00EB1628" w:rsidRPr="003342B9" w:rsidRDefault="00EB1628" w:rsidP="00E41473">
            <w:pPr>
              <w:tabs>
                <w:tab w:val="left" w:pos="2486"/>
              </w:tabs>
              <w:rPr>
                <w:rFonts w:ascii="Times New Roman" w:eastAsia="Calibri" w:hAnsi="Times New Roman" w:cs="Times New Roman"/>
                <w:sz w:val="24"/>
                <w:szCs w:val="24"/>
                <w:lang w:val="en-US"/>
              </w:rPr>
            </w:pP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eastAsia="lt-LT"/>
              </w:rPr>
              <w:drawing>
                <wp:inline distT="0" distB="0" distL="0" distR="0" wp14:anchorId="0633190F" wp14:editId="715513C3">
                  <wp:extent cx="1216324" cy="742562"/>
                  <wp:effectExtent l="0" t="0" r="3175" b="63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85" t="21360" r="37778" b="24227"/>
                          <a:stretch/>
                        </pic:blipFill>
                        <pic:spPr bwMode="auto">
                          <a:xfrm>
                            <a:off x="0" y="0"/>
                            <a:ext cx="1219188" cy="744311"/>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eastAsia="lt-LT"/>
              </w:rPr>
              <w:drawing>
                <wp:inline distT="0" distB="0" distL="0" distR="0" wp14:anchorId="67E40C55" wp14:editId="32BA19AF">
                  <wp:extent cx="1196679" cy="738492"/>
                  <wp:effectExtent l="0" t="0" r="3810" b="508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315" t="21305" r="35257" b="20864"/>
                          <a:stretch/>
                        </pic:blipFill>
                        <pic:spPr bwMode="auto">
                          <a:xfrm>
                            <a:off x="0" y="0"/>
                            <a:ext cx="1217021" cy="751045"/>
                          </a:xfrm>
                          <a:prstGeom prst="rect">
                            <a:avLst/>
                          </a:prstGeom>
                          <a:ln>
                            <a:noFill/>
                          </a:ln>
                          <a:extLst>
                            <a:ext uri="{53640926-AAD7-44D8-BBD7-CCE9431645EC}">
                              <a14:shadowObscured xmlns:a14="http://schemas.microsoft.com/office/drawing/2010/main"/>
                            </a:ext>
                          </a:extLst>
                        </pic:spPr>
                      </pic:pic>
                    </a:graphicData>
                  </a:graphic>
                </wp:inline>
              </w:drawing>
            </w:r>
            <w:r w:rsidRPr="003342B9">
              <w:rPr>
                <w:rFonts w:ascii="Times New Roman" w:eastAsia="Calibri" w:hAnsi="Times New Roman" w:cs="Times New Roman"/>
                <w:noProof/>
                <w:sz w:val="24"/>
                <w:szCs w:val="24"/>
                <w:lang w:eastAsia="lt-LT"/>
              </w:rPr>
              <w:t xml:space="preserve">             </w:t>
            </w:r>
            <w:r w:rsidRPr="003342B9">
              <w:rPr>
                <w:rFonts w:ascii="Times New Roman" w:eastAsia="Calibri" w:hAnsi="Times New Roman" w:cs="Times New Roman"/>
                <w:noProof/>
                <w:sz w:val="24"/>
                <w:szCs w:val="24"/>
                <w:lang w:eastAsia="lt-LT"/>
              </w:rPr>
              <w:drawing>
                <wp:inline distT="0" distB="0" distL="0" distR="0" wp14:anchorId="28780B45" wp14:editId="20550E7D">
                  <wp:extent cx="1233577" cy="722426"/>
                  <wp:effectExtent l="0" t="0" r="5080" b="1905"/>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004" t="21306" r="36657" b="20033"/>
                          <a:stretch/>
                        </pic:blipFill>
                        <pic:spPr bwMode="auto">
                          <a:xfrm>
                            <a:off x="0" y="0"/>
                            <a:ext cx="1266176" cy="741517"/>
                          </a:xfrm>
                          <a:prstGeom prst="rect">
                            <a:avLst/>
                          </a:prstGeom>
                          <a:ln>
                            <a:noFill/>
                          </a:ln>
                          <a:extLst>
                            <a:ext uri="{53640926-AAD7-44D8-BBD7-CCE9431645EC}">
                              <a14:shadowObscured xmlns:a14="http://schemas.microsoft.com/office/drawing/2010/main"/>
                            </a:ext>
                          </a:extLst>
                        </pic:spPr>
                      </pic:pic>
                    </a:graphicData>
                  </a:graphic>
                </wp:inline>
              </w:drawing>
            </w:r>
          </w:p>
          <w:p w:rsidR="00EB1628" w:rsidRPr="003342B9" w:rsidRDefault="00EB1628" w:rsidP="00E41473">
            <w:pPr>
              <w:rPr>
                <w:rFonts w:ascii="Times New Roman" w:eastAsia="Calibri" w:hAnsi="Times New Roman" w:cs="Times New Roman"/>
                <w:sz w:val="24"/>
                <w:szCs w:val="24"/>
                <w:lang w:val="en-US"/>
              </w:rPr>
            </w:pPr>
          </w:p>
          <w:p w:rsidR="00EB1628" w:rsidRPr="003342B9" w:rsidRDefault="00EB1628" w:rsidP="00E41473">
            <w:pPr>
              <w:numPr>
                <w:ilvl w:val="0"/>
                <w:numId w:val="107"/>
              </w:numPr>
              <w:contextualSpacing/>
              <w:rPr>
                <w:rFonts w:ascii="Times New Roman" w:eastAsia="Calibri" w:hAnsi="Times New Roman" w:cs="Times New Roman"/>
                <w:sz w:val="24"/>
                <w:szCs w:val="24"/>
              </w:rPr>
            </w:pPr>
            <w:r w:rsidRPr="003342B9">
              <w:rPr>
                <w:rFonts w:ascii="Times New Roman" w:eastAsia="Calibri" w:hAnsi="Times New Roman" w:cs="Times New Roman"/>
                <w:b/>
                <w:bCs/>
                <w:sz w:val="24"/>
                <w:szCs w:val="24"/>
              </w:rPr>
              <w:t>After–watching</w:t>
            </w:r>
            <w:r w:rsidRPr="003342B9">
              <w:rPr>
                <w:rFonts w:ascii="Times New Roman" w:eastAsia="Calibri" w:hAnsi="Times New Roman" w:cs="Times New Roman"/>
                <w:sz w:val="24"/>
                <w:szCs w:val="24"/>
              </w:rPr>
              <w:t>: Each sentence has a mistake. Find the mistake and correct it.</w:t>
            </w:r>
          </w:p>
          <w:p w:rsidR="00EB1628" w:rsidRPr="003342B9" w:rsidRDefault="00EB1628" w:rsidP="00E41473">
            <w:pPr>
              <w:numPr>
                <w:ilvl w:val="0"/>
                <w:numId w:val="106"/>
              </w:numPr>
              <w:spacing w:after="160" w:line="259" w:lineRule="auto"/>
              <w:contextualSpacing/>
              <w:rPr>
                <w:rFonts w:ascii="Times New Roman" w:eastAsia="Calibri" w:hAnsi="Times New Roman" w:cs="Times New Roman"/>
                <w:sz w:val="24"/>
                <w:szCs w:val="24"/>
                <w:u w:val="single"/>
              </w:rPr>
            </w:pPr>
            <w:r w:rsidRPr="003342B9">
              <w:rPr>
                <w:rFonts w:ascii="Times New Roman" w:eastAsia="Calibri" w:hAnsi="Times New Roman" w:cs="Times New Roman"/>
                <w:strike/>
                <w:sz w:val="24"/>
                <w:szCs w:val="24"/>
              </w:rPr>
              <w:t>The tortoise</w:t>
            </w:r>
            <w:r w:rsidRPr="003342B9">
              <w:rPr>
                <w:rFonts w:ascii="Times New Roman" w:eastAsia="Calibri" w:hAnsi="Times New Roman" w:cs="Times New Roman"/>
                <w:sz w:val="24"/>
                <w:szCs w:val="24"/>
              </w:rPr>
              <w:t xml:space="preserve"> started laughing loudly. </w:t>
            </w:r>
            <w:r w:rsidRPr="003342B9">
              <w:rPr>
                <w:rFonts w:ascii="Times New Roman" w:eastAsia="Calibri" w:hAnsi="Times New Roman" w:cs="Times New Roman"/>
                <w:sz w:val="24"/>
                <w:szCs w:val="24"/>
                <w:u w:val="single"/>
              </w:rPr>
              <w:t>The hare__</w:t>
            </w:r>
          </w:p>
          <w:p w:rsidR="00EB1628" w:rsidRPr="003342B9" w:rsidRDefault="00EB1628" w:rsidP="00E41473">
            <w:pPr>
              <w:numPr>
                <w:ilvl w:val="0"/>
                <w:numId w:val="106"/>
              </w:numPr>
              <w:spacing w:after="160" w:line="259" w:lineRule="auto"/>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The tortoise was happy.  __________</w:t>
            </w:r>
          </w:p>
          <w:p w:rsidR="00EB1628" w:rsidRPr="003342B9" w:rsidRDefault="00EB1628" w:rsidP="00E41473">
            <w:pPr>
              <w:numPr>
                <w:ilvl w:val="0"/>
                <w:numId w:val="106"/>
              </w:numPr>
              <w:spacing w:after="160" w:line="259" w:lineRule="auto"/>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The cat fired the gun. __________</w:t>
            </w:r>
          </w:p>
          <w:p w:rsidR="00EB1628" w:rsidRPr="003342B9" w:rsidRDefault="00EB1628" w:rsidP="00E41473">
            <w:pPr>
              <w:numPr>
                <w:ilvl w:val="0"/>
                <w:numId w:val="106"/>
              </w:numPr>
              <w:spacing w:after="160" w:line="259" w:lineRule="auto"/>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The hare decided to run faster. __________</w:t>
            </w:r>
          </w:p>
          <w:p w:rsidR="00EB1628" w:rsidRPr="003342B9" w:rsidRDefault="00EB1628" w:rsidP="00E41473">
            <w:pPr>
              <w:numPr>
                <w:ilvl w:val="0"/>
                <w:numId w:val="106"/>
              </w:numPr>
              <w:spacing w:after="160" w:line="259" w:lineRule="auto"/>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The tortoise was walking quickly. __________</w:t>
            </w:r>
          </w:p>
          <w:p w:rsidR="00EB1628" w:rsidRPr="003342B9" w:rsidRDefault="00EB1628" w:rsidP="00E41473">
            <w:pPr>
              <w:numPr>
                <w:ilvl w:val="0"/>
                <w:numId w:val="106"/>
              </w:numPr>
              <w:spacing w:after="160" w:line="259" w:lineRule="auto"/>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The hare reached the finish line first. __________</w:t>
            </w:r>
          </w:p>
        </w:tc>
      </w:tr>
      <w:tr w:rsidR="00EB1628" w:rsidRPr="003342B9" w:rsidTr="00E41473">
        <w:trPr>
          <w:trHeight w:val="295"/>
        </w:trPr>
        <w:tc>
          <w:tcPr>
            <w:tcW w:w="10692" w:type="dxa"/>
            <w:gridSpan w:val="2"/>
          </w:tcPr>
          <w:p w:rsidR="00EB1628" w:rsidRPr="003342B9" w:rsidRDefault="00EB1628" w:rsidP="00E41473">
            <w:pPr>
              <w:spacing w:before="120"/>
              <w:contextualSpacing/>
              <w:rPr>
                <w:rFonts w:ascii="Times New Roman" w:eastAsia="Calibri" w:hAnsi="Times New Roman" w:cs="Times New Roman"/>
                <w:b/>
                <w:bCs/>
                <w:sz w:val="24"/>
                <w:szCs w:val="24"/>
              </w:rPr>
            </w:pPr>
            <w:r w:rsidRPr="003342B9">
              <w:rPr>
                <w:rFonts w:ascii="Times New Roman" w:eastAsia="Calibri" w:hAnsi="Times New Roman" w:cs="Times New Roman"/>
                <w:b/>
                <w:bCs/>
                <w:sz w:val="24"/>
                <w:szCs w:val="24"/>
              </w:rPr>
              <w:t>VEIKLOS APRAŠAS</w:t>
            </w:r>
          </w:p>
        </w:tc>
      </w:tr>
      <w:tr w:rsidR="00EB1628" w:rsidRPr="003342B9" w:rsidTr="00E41473">
        <w:trPr>
          <w:trHeight w:val="511"/>
        </w:trPr>
        <w:tc>
          <w:tcPr>
            <w:tcW w:w="2754" w:type="dxa"/>
          </w:tcPr>
          <w:p w:rsidR="00EB1628" w:rsidRPr="003342B9" w:rsidRDefault="00EB1628" w:rsidP="00E41473">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Numatomi pasiekimai</w:t>
            </w:r>
          </w:p>
        </w:tc>
        <w:tc>
          <w:tcPr>
            <w:tcW w:w="7938" w:type="dxa"/>
          </w:tcPr>
          <w:p w:rsidR="00EB1628" w:rsidRPr="003342B9" w:rsidRDefault="00EB1628" w:rsidP="00E41473">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Supranta trumpus animacinius filmukus apie pažįstamus dalykus</w:t>
            </w:r>
            <w:r>
              <w:rPr>
                <w:rFonts w:ascii="Times New Roman" w:eastAsia="Calibri" w:hAnsi="Times New Roman" w:cs="Times New Roman"/>
                <w:sz w:val="24"/>
                <w:szCs w:val="24"/>
              </w:rPr>
              <w:t>, kai kalbama lėtai ir  aiškiai.</w:t>
            </w:r>
          </w:p>
        </w:tc>
      </w:tr>
      <w:tr w:rsidR="00EB1628" w:rsidRPr="003342B9" w:rsidTr="00E41473">
        <w:trPr>
          <w:trHeight w:val="344"/>
        </w:trPr>
        <w:tc>
          <w:tcPr>
            <w:tcW w:w="2754" w:type="dxa"/>
          </w:tcPr>
          <w:p w:rsidR="00EB1628" w:rsidRPr="003342B9" w:rsidRDefault="00EB1628" w:rsidP="00E41473">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Komunikacinės intencijos</w:t>
            </w:r>
          </w:p>
        </w:tc>
        <w:tc>
          <w:tcPr>
            <w:tcW w:w="7938" w:type="dxa"/>
          </w:tcPr>
          <w:p w:rsidR="00EB1628" w:rsidRPr="003342B9" w:rsidRDefault="00EB1628" w:rsidP="00E41473">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Įvardyti, konstatuoti</w:t>
            </w:r>
          </w:p>
        </w:tc>
      </w:tr>
      <w:tr w:rsidR="00EB1628" w:rsidRPr="003342B9" w:rsidTr="00E41473">
        <w:trPr>
          <w:trHeight w:val="347"/>
        </w:trPr>
        <w:tc>
          <w:tcPr>
            <w:tcW w:w="2754" w:type="dxa"/>
          </w:tcPr>
          <w:p w:rsidR="00EB1628" w:rsidRPr="003342B9" w:rsidRDefault="00EB1628" w:rsidP="00E41473">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Abstrakčiosios sąvokos</w:t>
            </w:r>
          </w:p>
        </w:tc>
        <w:tc>
          <w:tcPr>
            <w:tcW w:w="7938" w:type="dxa"/>
          </w:tcPr>
          <w:p w:rsidR="00EB1628" w:rsidRPr="003342B9" w:rsidRDefault="00EB1628" w:rsidP="00E41473">
            <w:pPr>
              <w:tabs>
                <w:tab w:val="left" w:pos="2955"/>
              </w:tabs>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 xml:space="preserve">Laiko raiška (pasikartojimas, seka, pabaiga) </w:t>
            </w:r>
          </w:p>
          <w:p w:rsidR="00EB1628" w:rsidRPr="003342B9" w:rsidRDefault="00EB1628" w:rsidP="00E41473">
            <w:pPr>
              <w:tabs>
                <w:tab w:val="left" w:pos="2955"/>
              </w:tabs>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Požymio raiška (fizinė būklė)</w:t>
            </w:r>
          </w:p>
        </w:tc>
      </w:tr>
      <w:tr w:rsidR="00EB1628" w:rsidRPr="003342B9" w:rsidTr="00E41473">
        <w:trPr>
          <w:trHeight w:val="268"/>
        </w:trPr>
        <w:tc>
          <w:tcPr>
            <w:tcW w:w="2754" w:type="dxa"/>
          </w:tcPr>
          <w:p w:rsidR="00EB1628" w:rsidRPr="003342B9" w:rsidRDefault="00EB1628" w:rsidP="00E41473">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Aktuali g</w:t>
            </w:r>
            <w:r w:rsidRPr="003342B9">
              <w:rPr>
                <w:rFonts w:ascii="Times New Roman" w:eastAsia="Calibri" w:hAnsi="Times New Roman" w:cs="Times New Roman"/>
                <w:sz w:val="24"/>
                <w:szCs w:val="24"/>
              </w:rPr>
              <w:t>ramatika</w:t>
            </w:r>
          </w:p>
        </w:tc>
        <w:tc>
          <w:tcPr>
            <w:tcW w:w="7938" w:type="dxa"/>
          </w:tcPr>
          <w:p w:rsidR="00EB1628" w:rsidRPr="003342B9" w:rsidRDefault="00EB1628" w:rsidP="00E41473">
            <w:pPr>
              <w:rPr>
                <w:rFonts w:ascii="Times New Roman" w:eastAsia="Calibri" w:hAnsi="Times New Roman" w:cs="Times New Roman"/>
                <w:sz w:val="24"/>
                <w:szCs w:val="24"/>
                <w:lang w:val="en-GB"/>
              </w:rPr>
            </w:pPr>
            <w:r w:rsidRPr="003342B9">
              <w:rPr>
                <w:rFonts w:ascii="Times New Roman" w:eastAsia="Calibri" w:hAnsi="Times New Roman" w:cs="Times New Roman"/>
                <w:sz w:val="24"/>
                <w:szCs w:val="24"/>
                <w:lang w:val="en-GB"/>
              </w:rPr>
              <w:t>Past simple, regular verbs</w:t>
            </w:r>
          </w:p>
          <w:p w:rsidR="00EB1628" w:rsidRPr="003342B9" w:rsidRDefault="00EB1628" w:rsidP="00E41473">
            <w:pPr>
              <w:rPr>
                <w:rFonts w:ascii="Times New Roman" w:eastAsia="Calibri" w:hAnsi="Times New Roman" w:cs="Times New Roman"/>
                <w:sz w:val="24"/>
                <w:szCs w:val="24"/>
                <w:lang w:val="en-GB"/>
              </w:rPr>
            </w:pPr>
            <w:r w:rsidRPr="003342B9">
              <w:rPr>
                <w:rFonts w:ascii="Times New Roman" w:eastAsia="Calibri" w:hAnsi="Times New Roman" w:cs="Times New Roman"/>
                <w:sz w:val="24"/>
                <w:szCs w:val="24"/>
                <w:lang w:val="en-GB"/>
              </w:rPr>
              <w:t>Adverbs</w:t>
            </w:r>
            <w:r w:rsidRPr="003342B9">
              <w:rPr>
                <w:rFonts w:ascii="Times New Roman" w:eastAsia="Calibri" w:hAnsi="Times New Roman" w:cs="Times New Roman"/>
                <w:sz w:val="24"/>
                <w:szCs w:val="24"/>
              </w:rPr>
              <w:t xml:space="preserve"> </w:t>
            </w:r>
          </w:p>
        </w:tc>
      </w:tr>
      <w:tr w:rsidR="00EB1628" w:rsidRPr="003342B9" w:rsidTr="00E41473">
        <w:trPr>
          <w:trHeight w:val="441"/>
        </w:trPr>
        <w:tc>
          <w:tcPr>
            <w:tcW w:w="2754" w:type="dxa"/>
          </w:tcPr>
          <w:p w:rsidR="00EB1628" w:rsidRPr="003342B9" w:rsidRDefault="00EB1628" w:rsidP="00E41473">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lastRenderedPageBreak/>
              <w:t>Tema, potemė. Leksika / konkrečiosios sąvokos</w:t>
            </w:r>
          </w:p>
        </w:tc>
        <w:tc>
          <w:tcPr>
            <w:tcW w:w="7938" w:type="dxa"/>
          </w:tcPr>
          <w:p w:rsidR="00EB1628" w:rsidRPr="003342B9" w:rsidRDefault="00EB1628" w:rsidP="00E41473">
            <w:pPr>
              <w:tabs>
                <w:tab w:val="left" w:pos="2955"/>
              </w:tabs>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 xml:space="preserve">Draugai  </w:t>
            </w:r>
          </w:p>
          <w:p w:rsidR="00EB1628" w:rsidRPr="003342B9" w:rsidRDefault="00EB1628" w:rsidP="00E41473">
            <w:pPr>
              <w:tabs>
                <w:tab w:val="left" w:pos="2955"/>
              </w:tabs>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Žaidimai, sportas</w:t>
            </w:r>
          </w:p>
        </w:tc>
      </w:tr>
      <w:tr w:rsidR="00EB1628" w:rsidRPr="003342B9" w:rsidTr="00E41473">
        <w:trPr>
          <w:trHeight w:val="519"/>
        </w:trPr>
        <w:tc>
          <w:tcPr>
            <w:tcW w:w="2754" w:type="dxa"/>
          </w:tcPr>
          <w:p w:rsidR="00EB1628" w:rsidRPr="003342B9" w:rsidRDefault="00EB1628" w:rsidP="00E41473">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Tarpdalykinis elementas</w:t>
            </w:r>
          </w:p>
        </w:tc>
        <w:tc>
          <w:tcPr>
            <w:tcW w:w="7938" w:type="dxa"/>
          </w:tcPr>
          <w:p w:rsidR="00EB1628" w:rsidRPr="003342B9" w:rsidRDefault="00EB1628" w:rsidP="00E41473">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Literatūra</w:t>
            </w:r>
          </w:p>
          <w:p w:rsidR="00EB1628" w:rsidRPr="003342B9" w:rsidRDefault="00EB1628" w:rsidP="00E41473">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Informacinės technologijos</w:t>
            </w:r>
          </w:p>
        </w:tc>
      </w:tr>
      <w:tr w:rsidR="00EB1628" w:rsidRPr="003342B9" w:rsidTr="00E41473">
        <w:trPr>
          <w:trHeight w:val="661"/>
        </w:trPr>
        <w:tc>
          <w:tcPr>
            <w:tcW w:w="2754" w:type="dxa"/>
          </w:tcPr>
          <w:p w:rsidR="00EB1628" w:rsidRPr="003342B9" w:rsidRDefault="00EB1628" w:rsidP="00E41473">
            <w:pPr>
              <w:contextualSpacing/>
              <w:rPr>
                <w:rFonts w:ascii="Times New Roman" w:eastAsia="Calibri" w:hAnsi="Times New Roman" w:cs="Times New Roman"/>
                <w:sz w:val="24"/>
                <w:szCs w:val="24"/>
              </w:rPr>
            </w:pPr>
            <w:r>
              <w:rPr>
                <w:rFonts w:ascii="Times New Roman" w:eastAsia="Calibri" w:hAnsi="Times New Roman" w:cs="Times New Roman"/>
                <w:sz w:val="24"/>
                <w:szCs w:val="24"/>
              </w:rPr>
              <w:t>Ugdomos</w:t>
            </w:r>
            <w:r w:rsidRPr="003342B9">
              <w:rPr>
                <w:rFonts w:ascii="Times New Roman" w:eastAsia="Calibri" w:hAnsi="Times New Roman" w:cs="Times New Roman"/>
                <w:sz w:val="24"/>
                <w:szCs w:val="24"/>
              </w:rPr>
              <w:t xml:space="preserve"> kompetencijos</w:t>
            </w:r>
          </w:p>
        </w:tc>
        <w:tc>
          <w:tcPr>
            <w:tcW w:w="7938" w:type="dxa"/>
          </w:tcPr>
          <w:p w:rsidR="00EB1628" w:rsidRPr="003342B9" w:rsidRDefault="00EB1628" w:rsidP="00E41473">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Socialinė-emocinė (dirbs poroje)</w:t>
            </w:r>
          </w:p>
          <w:p w:rsidR="00EB1628" w:rsidRPr="003342B9" w:rsidRDefault="00EB1628" w:rsidP="00E41473">
            <w:pPr>
              <w:contextualSpacing/>
              <w:rPr>
                <w:rFonts w:ascii="Times New Roman" w:eastAsia="Calibri" w:hAnsi="Times New Roman" w:cs="Times New Roman"/>
                <w:sz w:val="24"/>
                <w:szCs w:val="24"/>
              </w:rPr>
            </w:pPr>
            <w:r w:rsidRPr="003342B9">
              <w:rPr>
                <w:rFonts w:ascii="Times New Roman" w:eastAsia="Calibri" w:hAnsi="Times New Roman" w:cs="Times New Roman"/>
                <w:sz w:val="24"/>
                <w:szCs w:val="24"/>
              </w:rPr>
              <w:t>Kultūrinė (susipažins su klasikine pasaka)</w:t>
            </w:r>
          </w:p>
        </w:tc>
      </w:tr>
    </w:tbl>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23"/>
        <w:gridCol w:w="8476"/>
      </w:tblGrid>
      <w:tr w:rsidR="00EB1628" w:rsidRPr="00A77DD1" w:rsidTr="00E41473">
        <w:trPr>
          <w:trHeight w:val="661"/>
        </w:trPr>
        <w:tc>
          <w:tcPr>
            <w:tcW w:w="1723" w:type="dxa"/>
          </w:tcPr>
          <w:p w:rsidR="00EB1628" w:rsidRPr="00A77DD1" w:rsidRDefault="00EB1628" w:rsidP="00E41473">
            <w:pPr>
              <w:spacing w:before="120"/>
              <w:contextualSpacing/>
              <w:rPr>
                <w:rFonts w:ascii="Times New Roman" w:hAnsi="Times New Roman" w:cs="Times New Roman"/>
                <w:sz w:val="24"/>
                <w:szCs w:val="24"/>
              </w:rPr>
            </w:pPr>
            <w:r w:rsidRPr="00A77DD1">
              <w:rPr>
                <w:rFonts w:ascii="Times New Roman" w:hAnsi="Times New Roman" w:cs="Times New Roman"/>
                <w:sz w:val="24"/>
                <w:szCs w:val="24"/>
              </w:rPr>
              <w:t>Mokinio kompetencijos</w:t>
            </w:r>
          </w:p>
        </w:tc>
        <w:tc>
          <w:tcPr>
            <w:tcW w:w="8476" w:type="dxa"/>
          </w:tcPr>
          <w:p w:rsidR="00EB1628" w:rsidRPr="00A77DD1" w:rsidRDefault="00EB1628" w:rsidP="00E41473">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Kūrybiškumo</w:t>
            </w:r>
            <w:r>
              <w:rPr>
                <w:rFonts w:ascii="Times New Roman" w:hAnsi="Times New Roman" w:cs="Times New Roman"/>
                <w:sz w:val="24"/>
                <w:szCs w:val="24"/>
              </w:rPr>
              <w:t>:</w:t>
            </w:r>
            <w:r w:rsidRPr="00A77DD1">
              <w:rPr>
                <w:rFonts w:ascii="Times New Roman" w:hAnsi="Times New Roman" w:cs="Times New Roman"/>
                <w:sz w:val="24"/>
                <w:szCs w:val="24"/>
              </w:rPr>
              <w:t xml:space="preserve"> ieško informacijos, analizuo</w:t>
            </w:r>
            <w:r>
              <w:rPr>
                <w:rFonts w:ascii="Times New Roman" w:hAnsi="Times New Roman" w:cs="Times New Roman"/>
                <w:sz w:val="24"/>
                <w:szCs w:val="24"/>
              </w:rPr>
              <w:t>ja</w:t>
            </w:r>
            <w:r w:rsidRPr="00A77DD1">
              <w:rPr>
                <w:rFonts w:ascii="Times New Roman" w:hAnsi="Times New Roman" w:cs="Times New Roman"/>
                <w:sz w:val="24"/>
                <w:szCs w:val="24"/>
              </w:rPr>
              <w:t>, atsirink</w:t>
            </w:r>
            <w:r>
              <w:rPr>
                <w:rFonts w:ascii="Times New Roman" w:hAnsi="Times New Roman" w:cs="Times New Roman"/>
                <w:sz w:val="24"/>
                <w:szCs w:val="24"/>
              </w:rPr>
              <w:t>a</w:t>
            </w:r>
          </w:p>
          <w:p w:rsidR="00EB1628" w:rsidRPr="00A77DD1" w:rsidRDefault="00EB1628" w:rsidP="00E41473">
            <w:pPr>
              <w:numPr>
                <w:ilvl w:val="0"/>
                <w:numId w:val="3"/>
              </w:numPr>
              <w:spacing w:before="120"/>
              <w:ind w:left="821" w:hanging="284"/>
              <w:contextualSpacing/>
              <w:rPr>
                <w:rFonts w:ascii="Times New Roman" w:hAnsi="Times New Roman" w:cs="Times New Roman"/>
                <w:sz w:val="24"/>
                <w:szCs w:val="24"/>
              </w:rPr>
            </w:pPr>
            <w:r w:rsidRPr="00A77DD1">
              <w:rPr>
                <w:rFonts w:ascii="Times New Roman" w:hAnsi="Times New Roman" w:cs="Times New Roman"/>
                <w:sz w:val="24"/>
                <w:szCs w:val="24"/>
              </w:rPr>
              <w:t>Socialinė, emocinė: empatija, socialinis sąmoningumas</w:t>
            </w:r>
          </w:p>
        </w:tc>
      </w:tr>
    </w:tbl>
    <w:p w:rsidR="00EB1628" w:rsidRPr="00CC50E6" w:rsidRDefault="00EB1628" w:rsidP="00EB1628">
      <w:pPr>
        <w:pStyle w:val="Antrat2"/>
        <w:numPr>
          <w:ilvl w:val="0"/>
          <w:numId w:val="0"/>
        </w:numPr>
      </w:pPr>
    </w:p>
    <w:p w:rsidR="00EB1628" w:rsidRPr="00CC50E6" w:rsidRDefault="00EB1628" w:rsidP="00EB1628">
      <w:pPr>
        <w:pStyle w:val="Antrat2"/>
        <w:numPr>
          <w:ilvl w:val="0"/>
          <w:numId w:val="0"/>
        </w:numPr>
      </w:pPr>
      <w:r w:rsidRPr="007504E2">
        <w:rPr>
          <w:lang w:val="lt-LT"/>
        </w:rPr>
        <w:t xml:space="preserve"> </w:t>
      </w:r>
      <w:bookmarkStart w:id="7" w:name="_Toc162356048"/>
      <w:r w:rsidRPr="007504E2">
        <w:rPr>
          <w:lang w:val="lt-LT"/>
        </w:rPr>
        <w:t xml:space="preserve">Interakcijos virtualioje erdvėje veiklų pavyzdžiai. </w:t>
      </w:r>
      <w:r w:rsidRPr="00FB789D">
        <w:t>A1 kalbos mokėjimo lygis. 4 klasė.</w:t>
      </w:r>
      <w:bookmarkEnd w:id="7"/>
      <w:r w:rsidRPr="00FB789D">
        <w:t xml:space="preserve"> </w:t>
      </w:r>
    </w:p>
    <w:p w:rsidR="00EB1628" w:rsidRPr="00737143" w:rsidRDefault="00EB1628" w:rsidP="00EB1628">
      <w:pPr>
        <w:tabs>
          <w:tab w:val="left" w:pos="1966"/>
        </w:tabs>
        <w:spacing w:before="120" w:after="0" w:line="240" w:lineRule="auto"/>
        <w:rPr>
          <w:rFonts w:ascii="Times New Roman" w:eastAsia="Calibri" w:hAnsi="Times New Roman" w:cs="Times New Roman"/>
          <w:sz w:val="24"/>
          <w:szCs w:val="24"/>
          <w:lang w:bidi="lo-LA"/>
        </w:rPr>
      </w:pPr>
      <w:r w:rsidRPr="00737143">
        <w:rPr>
          <w:rFonts w:ascii="Times New Roman" w:eastAsia="Calibri" w:hAnsi="Times New Roman" w:cs="Times New Roman"/>
          <w:sz w:val="24"/>
          <w:szCs w:val="24"/>
          <w:lang w:bidi="lo-LA"/>
        </w:rPr>
        <w:t xml:space="preserve">NUOTOLINĖS PAMOKOS PLANAS  </w:t>
      </w:r>
    </w:p>
    <w:p w:rsidR="00EB1628" w:rsidRPr="00AA7BC5" w:rsidRDefault="00EB1628" w:rsidP="00EB1628">
      <w:pPr>
        <w:tabs>
          <w:tab w:val="left" w:pos="1966"/>
        </w:tabs>
        <w:spacing w:before="120" w:after="0" w:line="240" w:lineRule="auto"/>
        <w:rPr>
          <w:rFonts w:ascii="Times New Roman" w:eastAsia="Calibri" w:hAnsi="Times New Roman" w:cs="Times New Roman"/>
          <w:sz w:val="24"/>
          <w:szCs w:val="24"/>
          <w:lang w:bidi="lo-LA"/>
        </w:rPr>
      </w:pPr>
    </w:p>
    <w:tbl>
      <w:tblPr>
        <w:tblStyle w:val="TableGrid11"/>
        <w:tblW w:w="5000" w:type="pct"/>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791"/>
        <w:gridCol w:w="8408"/>
      </w:tblGrid>
      <w:tr w:rsidR="00EB1628" w:rsidRPr="00AA7BC5" w:rsidTr="00E41473">
        <w:trPr>
          <w:trHeight w:val="661"/>
        </w:trPr>
        <w:tc>
          <w:tcPr>
            <w:tcW w:w="10314" w:type="dxa"/>
            <w:gridSpan w:val="2"/>
          </w:tcPr>
          <w:p w:rsidR="00EB1628" w:rsidRPr="00AA7BC5" w:rsidRDefault="00EB1628" w:rsidP="00E41473">
            <w:pPr>
              <w:spacing w:before="120"/>
              <w:rPr>
                <w:rFonts w:ascii="Times New Roman" w:hAnsi="Times New Roman" w:cs="Times New Roman"/>
                <w:sz w:val="24"/>
                <w:szCs w:val="24"/>
              </w:rPr>
            </w:pPr>
            <w:r w:rsidRPr="00AA7BC5">
              <w:rPr>
                <w:rFonts w:ascii="Times New Roman" w:hAnsi="Times New Roman" w:cs="Times New Roman"/>
                <w:b/>
                <w:bCs/>
                <w:sz w:val="24"/>
                <w:szCs w:val="24"/>
              </w:rPr>
              <w:t xml:space="preserve">PASIEKIMAI: </w:t>
            </w:r>
            <w:r w:rsidRPr="00AA7BC5">
              <w:rPr>
                <w:rFonts w:ascii="Times New Roman" w:hAnsi="Times New Roman" w:cs="Times New Roman"/>
                <w:sz w:val="24"/>
                <w:szCs w:val="24"/>
              </w:rPr>
              <w:t>Interakcija virtualioje erdvėje: Dalyvavimas pokalbyje, diskusijoje virtualioje erdvėje. Apsikeitimas replikomis realiu laiku. Asmeninių įrašų bei nuorodų paskelbimas. Komentarų rašymas.</w:t>
            </w:r>
          </w:p>
        </w:tc>
      </w:tr>
      <w:tr w:rsidR="00EB1628" w:rsidRPr="00AA7BC5" w:rsidTr="00E41473">
        <w:trPr>
          <w:trHeight w:val="661"/>
        </w:trPr>
        <w:tc>
          <w:tcPr>
            <w:tcW w:w="10314" w:type="dxa"/>
            <w:gridSpan w:val="2"/>
          </w:tcPr>
          <w:p w:rsidR="00EB1628" w:rsidRPr="00AA7BC5" w:rsidRDefault="00EB1628" w:rsidP="00E41473">
            <w:pPr>
              <w:spacing w:before="120"/>
              <w:rPr>
                <w:rFonts w:ascii="Times New Roman" w:hAnsi="Times New Roman" w:cs="Times New Roman"/>
                <w:b/>
                <w:bCs/>
                <w:sz w:val="24"/>
                <w:szCs w:val="24"/>
              </w:rPr>
            </w:pPr>
            <w:r w:rsidRPr="00AA7BC5">
              <w:rPr>
                <w:rFonts w:ascii="Times New Roman" w:hAnsi="Times New Roman" w:cs="Times New Roman"/>
                <w:b/>
                <w:bCs/>
                <w:sz w:val="24"/>
                <w:szCs w:val="24"/>
              </w:rPr>
              <w:t>VEIKLOS EIGA</w:t>
            </w:r>
            <w:r>
              <w:rPr>
                <w:rFonts w:ascii="Times New Roman" w:hAnsi="Times New Roman" w:cs="Times New Roman"/>
                <w:b/>
                <w:bCs/>
                <w:sz w:val="24"/>
                <w:szCs w:val="24"/>
              </w:rPr>
              <w:t xml:space="preserve"> </w:t>
            </w:r>
          </w:p>
        </w:tc>
      </w:tr>
      <w:tr w:rsidR="00EB1628" w:rsidRPr="00AA7BC5" w:rsidTr="00E41473">
        <w:trPr>
          <w:trHeight w:val="661"/>
        </w:trPr>
        <w:tc>
          <w:tcPr>
            <w:tcW w:w="10314" w:type="dxa"/>
            <w:gridSpan w:val="2"/>
          </w:tcPr>
          <w:p w:rsidR="00EB1628" w:rsidRPr="00AA7BC5" w:rsidRDefault="00EB1628" w:rsidP="00E41473">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 xml:space="preserve">Pristatykite mokiniams temą, naudodami minčių lietų, žodžių spėjimą iš sumaišytų raidžių, pvz.,  ICMRHSSAT – Christmas, RSPEESTN-–present ir t.t. 3 min . </w:t>
            </w:r>
          </w:p>
          <w:p w:rsidR="00EB1628" w:rsidRPr="00AA7BC5" w:rsidRDefault="00EB1628" w:rsidP="00E41473">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Užduokite klausimą, kuris sutelktų mokinių dėmesį į temą (</w:t>
            </w:r>
            <w:r>
              <w:rPr>
                <w:rFonts w:ascii="Times New Roman" w:hAnsi="Times New Roman" w:cs="Times New Roman"/>
                <w:sz w:val="24"/>
                <w:szCs w:val="24"/>
              </w:rPr>
              <w:t>pvz.,</w:t>
            </w:r>
            <w:r w:rsidRPr="00AA7BC5">
              <w:rPr>
                <w:rFonts w:ascii="Times New Roman" w:hAnsi="Times New Roman" w:cs="Times New Roman"/>
                <w:sz w:val="24"/>
                <w:szCs w:val="24"/>
              </w:rPr>
              <w:t xml:space="preserve"> Kodėl vaikai labai laukia Kalėdų?  Kada mes švenčiame Kalėdas? ir t.t. 3 min.</w:t>
            </w:r>
          </w:p>
          <w:p w:rsidR="00EB1628" w:rsidRPr="00AA7BC5" w:rsidRDefault="00EB1628" w:rsidP="00E41473">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 xml:space="preserve">Darbas grupėse, skirtinguose kambariuose. Pateikite mokiniams diskusijos klausimą </w:t>
            </w:r>
            <w:r>
              <w:rPr>
                <w:rFonts w:ascii="Times New Roman" w:hAnsi="Times New Roman" w:cs="Times New Roman"/>
                <w:sz w:val="24"/>
                <w:szCs w:val="24"/>
              </w:rPr>
              <w:t>pvz.,</w:t>
            </w:r>
            <w:r w:rsidRPr="00AA7BC5">
              <w:rPr>
                <w:rFonts w:ascii="Times New Roman" w:hAnsi="Times New Roman" w:cs="Times New Roman"/>
                <w:sz w:val="24"/>
                <w:szCs w:val="24"/>
              </w:rPr>
              <w:t xml:space="preserve"> „Kokia kalėdinė dovana geriausia dešimtmečiui? Kodėl?“. Aptarę grupės nuomonę, vaikai gali išsakyti pokalbių skiltyje ar kitoje virtualioje erdvėje, kurią naudojate su vaikais, pvz.,  Padlet platformoje suformuokite atskiras skiltis grupėms; matydami kitos grupės komentarus vaikai dirbs produktyviau. Padlet nuoroda mokiniams pateikiama pokalbių skiltyje. Po duoto laiko bus patogu visiems kartu aptarti grupių nuomones.  10 min.</w:t>
            </w:r>
          </w:p>
          <w:p w:rsidR="00EB1628" w:rsidRPr="00AA7BC5" w:rsidRDefault="00EB1628" w:rsidP="00E41473">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 xml:space="preserve">Darbas grupėse, skirtinguose kambariuose. Paprašykite mokinių grupėse susisteminti diskusijos informaciją, pvz., kokia dovana tinkamiausia berniukams ir mergaitėms, ar svarbiau dėmesys ar dovanos dydis, kaina ir t.t. 10 min. </w:t>
            </w:r>
          </w:p>
          <w:p w:rsidR="00EB1628" w:rsidRPr="00AA7BC5" w:rsidRDefault="00EB1628" w:rsidP="00E41473">
            <w:pPr>
              <w:numPr>
                <w:ilvl w:val="0"/>
                <w:numId w:val="108"/>
              </w:numPr>
              <w:spacing w:before="120" w:after="200" w:line="276" w:lineRule="auto"/>
              <w:ind w:left="360"/>
              <w:rPr>
                <w:rFonts w:ascii="Times New Roman" w:hAnsi="Times New Roman" w:cs="Times New Roman"/>
                <w:sz w:val="24"/>
                <w:szCs w:val="24"/>
                <w:lang w:val="en-US"/>
              </w:rPr>
            </w:pPr>
            <w:r w:rsidRPr="00AA7BC5">
              <w:rPr>
                <w:rFonts w:ascii="Times New Roman" w:hAnsi="Times New Roman" w:cs="Times New Roman"/>
                <w:sz w:val="24"/>
                <w:szCs w:val="24"/>
              </w:rPr>
              <w:t xml:space="preserve">Kartu su klase sugalvokite penkis trumpus klausimus apie kalėdines dovanas. Klausimus aptarkite prieš pradedant apklausą, juos užrašykite ekrane. Galite pateikti žodžius: </w:t>
            </w:r>
            <w:r w:rsidRPr="00AA7BC5">
              <w:rPr>
                <w:rFonts w:ascii="Times New Roman" w:hAnsi="Times New Roman" w:cs="Times New Roman"/>
                <w:sz w:val="24"/>
                <w:szCs w:val="24"/>
                <w:lang w:val="en-US"/>
              </w:rPr>
              <w:t>Would you like a bike/ a book/ a…./ a …. for Christmas? What would you like for Christmas this year? 5 min.</w:t>
            </w:r>
          </w:p>
          <w:p w:rsidR="00EB1628" w:rsidRPr="00AA7BC5" w:rsidRDefault="00EB1628" w:rsidP="00E41473">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 xml:space="preserve">Darbas porose, pokalbių skiltyje. Rašydami asmenines žinutes mokiniai atlieka apklausą, kurioje žinutėmis virtualioje erdvėje turite apklausti 3 žmones.  6 min. </w:t>
            </w:r>
          </w:p>
          <w:p w:rsidR="00EB1628" w:rsidRPr="00AA7BC5" w:rsidRDefault="00EB1628" w:rsidP="00E41473">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Aptarkite kelių mokinių apklausos rezultatus. 3 min.</w:t>
            </w:r>
          </w:p>
          <w:p w:rsidR="00EB1628" w:rsidRPr="00AA7BC5" w:rsidRDefault="00EB1628" w:rsidP="00E41473">
            <w:pPr>
              <w:numPr>
                <w:ilvl w:val="0"/>
                <w:numId w:val="108"/>
              </w:numPr>
              <w:spacing w:before="120" w:after="200" w:line="276" w:lineRule="auto"/>
              <w:ind w:left="360"/>
              <w:rPr>
                <w:rFonts w:ascii="Times New Roman" w:hAnsi="Times New Roman" w:cs="Times New Roman"/>
                <w:sz w:val="24"/>
                <w:szCs w:val="24"/>
              </w:rPr>
            </w:pPr>
            <w:r w:rsidRPr="00AA7BC5">
              <w:rPr>
                <w:rFonts w:ascii="Times New Roman" w:hAnsi="Times New Roman" w:cs="Times New Roman"/>
                <w:sz w:val="24"/>
                <w:szCs w:val="24"/>
              </w:rPr>
              <w:t>Pamokos aptarimas įvertinimas/ įsivertinimas. 5 min.</w:t>
            </w:r>
          </w:p>
          <w:p w:rsidR="00EB1628" w:rsidRPr="00AA7BC5" w:rsidRDefault="00EB1628" w:rsidP="00E41473">
            <w:pPr>
              <w:spacing w:before="120"/>
              <w:rPr>
                <w:rFonts w:ascii="Times New Roman" w:hAnsi="Times New Roman" w:cs="Times New Roman"/>
                <w:sz w:val="24"/>
                <w:szCs w:val="24"/>
              </w:rPr>
            </w:pPr>
            <w:r w:rsidRPr="00AA7BC5">
              <w:rPr>
                <w:rFonts w:ascii="Times New Roman" w:hAnsi="Times New Roman" w:cs="Times New Roman"/>
                <w:sz w:val="24"/>
                <w:szCs w:val="24"/>
              </w:rPr>
              <w:t>Galima tema kitai pamokai – „Kalėdiniai sveikinimai“. Mokiniai kurs virtualų sveikinimą.</w:t>
            </w:r>
          </w:p>
        </w:tc>
      </w:tr>
      <w:tr w:rsidR="00EB1628" w:rsidRPr="00AA7BC5" w:rsidTr="00E41473">
        <w:trPr>
          <w:trHeight w:val="661"/>
        </w:trPr>
        <w:tc>
          <w:tcPr>
            <w:tcW w:w="10314" w:type="dxa"/>
            <w:gridSpan w:val="2"/>
          </w:tcPr>
          <w:p w:rsidR="00EB1628" w:rsidRPr="00AA7BC5" w:rsidRDefault="00EB1628" w:rsidP="00E41473">
            <w:pPr>
              <w:spacing w:before="120"/>
              <w:contextualSpacing/>
              <w:rPr>
                <w:rFonts w:ascii="Times New Roman" w:hAnsi="Times New Roman" w:cs="Times New Roman"/>
                <w:b/>
                <w:bCs/>
                <w:sz w:val="24"/>
                <w:szCs w:val="24"/>
              </w:rPr>
            </w:pPr>
            <w:r w:rsidRPr="00AA7BC5">
              <w:rPr>
                <w:rFonts w:ascii="Times New Roman" w:hAnsi="Times New Roman" w:cs="Times New Roman"/>
                <w:b/>
                <w:bCs/>
                <w:sz w:val="24"/>
                <w:szCs w:val="24"/>
              </w:rPr>
              <w:t>VEIKLOS  APRAŠAS</w:t>
            </w:r>
          </w:p>
        </w:tc>
      </w:tr>
      <w:tr w:rsidR="00EB1628" w:rsidRPr="00AA7BC5" w:rsidTr="00E41473">
        <w:trPr>
          <w:trHeight w:val="661"/>
        </w:trPr>
        <w:tc>
          <w:tcPr>
            <w:tcW w:w="1809" w:type="dxa"/>
          </w:tcPr>
          <w:p w:rsidR="00EB1628" w:rsidRPr="00AA7BC5" w:rsidRDefault="00EB1628" w:rsidP="00E41473">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lastRenderedPageBreak/>
              <w:t>Numatomi pasiekimai</w:t>
            </w:r>
          </w:p>
        </w:tc>
        <w:tc>
          <w:tcPr>
            <w:tcW w:w="8505" w:type="dxa"/>
          </w:tcPr>
          <w:p w:rsidR="00EB1628" w:rsidRDefault="00EB1628" w:rsidP="00E41473">
            <w:pPr>
              <w:numPr>
                <w:ilvl w:val="0"/>
                <w:numId w:val="3"/>
              </w:numPr>
              <w:spacing w:before="120" w:after="200" w:line="276" w:lineRule="auto"/>
              <w:ind w:left="459" w:hanging="283"/>
              <w:contextualSpacing/>
              <w:rPr>
                <w:rFonts w:ascii="Times New Roman" w:hAnsi="Times New Roman" w:cs="Times New Roman"/>
                <w:sz w:val="24"/>
                <w:szCs w:val="24"/>
              </w:rPr>
            </w:pPr>
            <w:r>
              <w:rPr>
                <w:rFonts w:ascii="Times New Roman" w:hAnsi="Times New Roman" w:cs="Times New Roman"/>
                <w:sz w:val="24"/>
                <w:szCs w:val="24"/>
              </w:rPr>
              <w:t>Sukuria</w:t>
            </w:r>
            <w:r w:rsidRPr="00AA7BC5">
              <w:rPr>
                <w:rFonts w:ascii="Times New Roman" w:hAnsi="Times New Roman" w:cs="Times New Roman"/>
                <w:sz w:val="24"/>
                <w:szCs w:val="24"/>
              </w:rPr>
              <w:t xml:space="preserve"> trumpas žinutes apie save ir savo pomėgius. </w:t>
            </w:r>
          </w:p>
          <w:p w:rsidR="00EB1628" w:rsidRDefault="00EB1628" w:rsidP="00E41473">
            <w:pPr>
              <w:numPr>
                <w:ilvl w:val="0"/>
                <w:numId w:val="3"/>
              </w:numPr>
              <w:spacing w:before="120" w:after="200" w:line="276" w:lineRule="auto"/>
              <w:ind w:left="459" w:hanging="283"/>
              <w:contextualSpacing/>
              <w:rPr>
                <w:rFonts w:ascii="Times New Roman" w:hAnsi="Times New Roman" w:cs="Times New Roman"/>
                <w:sz w:val="24"/>
                <w:szCs w:val="24"/>
              </w:rPr>
            </w:pPr>
            <w:r>
              <w:rPr>
                <w:rFonts w:ascii="Times New Roman" w:hAnsi="Times New Roman" w:cs="Times New Roman"/>
                <w:sz w:val="24"/>
                <w:szCs w:val="24"/>
              </w:rPr>
              <w:t>Rašo trumpus komentarus, reaguoja</w:t>
            </w:r>
            <w:r w:rsidRPr="00AA7BC5">
              <w:rPr>
                <w:rFonts w:ascii="Times New Roman" w:hAnsi="Times New Roman" w:cs="Times New Roman"/>
                <w:sz w:val="24"/>
                <w:szCs w:val="24"/>
              </w:rPr>
              <w:t xml:space="preserve"> į paprastus įrašus vartodami šabloniškas frazes ir naudod</w:t>
            </w:r>
            <w:r>
              <w:rPr>
                <w:rFonts w:ascii="Times New Roman" w:hAnsi="Times New Roman" w:cs="Times New Roman"/>
                <w:sz w:val="24"/>
                <w:szCs w:val="24"/>
              </w:rPr>
              <w:t>amiesi vertimo įrankiais. Išsako</w:t>
            </w:r>
            <w:r w:rsidRPr="00AA7BC5">
              <w:rPr>
                <w:rFonts w:ascii="Times New Roman" w:hAnsi="Times New Roman" w:cs="Times New Roman"/>
                <w:sz w:val="24"/>
                <w:szCs w:val="24"/>
              </w:rPr>
              <w:t xml:space="preserve"> nuomo</w:t>
            </w:r>
            <w:r>
              <w:rPr>
                <w:rFonts w:ascii="Times New Roman" w:hAnsi="Times New Roman" w:cs="Times New Roman"/>
                <w:sz w:val="24"/>
                <w:szCs w:val="24"/>
              </w:rPr>
              <w:t xml:space="preserve">nę apie paprastus </w:t>
            </w:r>
            <w:r w:rsidRPr="00AA7BC5">
              <w:rPr>
                <w:rFonts w:ascii="Times New Roman" w:hAnsi="Times New Roman" w:cs="Times New Roman"/>
                <w:sz w:val="24"/>
                <w:szCs w:val="24"/>
              </w:rPr>
              <w:t xml:space="preserve">įrašus naudodami trumpas standartines frazes.  </w:t>
            </w:r>
          </w:p>
          <w:p w:rsidR="00EB1628" w:rsidRPr="00AA7BC5" w:rsidRDefault="00EB1628" w:rsidP="00E41473">
            <w:pPr>
              <w:numPr>
                <w:ilvl w:val="0"/>
                <w:numId w:val="3"/>
              </w:numPr>
              <w:spacing w:before="120" w:after="200" w:line="276" w:lineRule="auto"/>
              <w:ind w:left="459" w:hanging="283"/>
              <w:contextualSpacing/>
              <w:rPr>
                <w:rFonts w:ascii="Times New Roman" w:hAnsi="Times New Roman" w:cs="Times New Roman"/>
                <w:sz w:val="24"/>
                <w:szCs w:val="24"/>
              </w:rPr>
            </w:pPr>
            <w:r>
              <w:rPr>
                <w:rFonts w:ascii="Times New Roman" w:hAnsi="Times New Roman" w:cs="Times New Roman"/>
                <w:sz w:val="24"/>
                <w:szCs w:val="24"/>
              </w:rPr>
              <w:t>Laikosi</w:t>
            </w:r>
            <w:r w:rsidRPr="00AA7BC5">
              <w:rPr>
                <w:rFonts w:ascii="Times New Roman" w:hAnsi="Times New Roman" w:cs="Times New Roman"/>
                <w:sz w:val="24"/>
                <w:szCs w:val="24"/>
              </w:rPr>
              <w:t xml:space="preserve"> saugos reikalavimų ir etikos normų.</w:t>
            </w:r>
          </w:p>
        </w:tc>
      </w:tr>
      <w:tr w:rsidR="00EB1628" w:rsidRPr="00AA7BC5" w:rsidTr="00E41473">
        <w:trPr>
          <w:trHeight w:val="661"/>
        </w:trPr>
        <w:tc>
          <w:tcPr>
            <w:tcW w:w="1809" w:type="dxa"/>
          </w:tcPr>
          <w:p w:rsidR="00EB1628" w:rsidRPr="00AA7BC5" w:rsidRDefault="00EB1628" w:rsidP="00E41473">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Komunikacinės intencijos</w:t>
            </w:r>
          </w:p>
        </w:tc>
        <w:tc>
          <w:tcPr>
            <w:tcW w:w="8505" w:type="dxa"/>
          </w:tcPr>
          <w:p w:rsidR="00EB1628" w:rsidRPr="00AA7BC5" w:rsidRDefault="00EB1628" w:rsidP="00E41473">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Pradėti pokalbį</w:t>
            </w:r>
          </w:p>
          <w:p w:rsidR="00EB1628" w:rsidRPr="00AA7BC5" w:rsidRDefault="00EB1628" w:rsidP="00E41473">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Leisti kalbėti kitam, paskatinti tęsti</w:t>
            </w:r>
          </w:p>
          <w:p w:rsidR="00EB1628" w:rsidRPr="00AA7BC5" w:rsidRDefault="00EB1628" w:rsidP="00E41473">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Paklausti informacijos</w:t>
            </w:r>
          </w:p>
          <w:p w:rsidR="00EB1628" w:rsidRPr="00AA7BC5" w:rsidRDefault="00EB1628" w:rsidP="00E41473">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Atsakyti į klausimą</w:t>
            </w:r>
          </w:p>
          <w:p w:rsidR="00EB1628" w:rsidRPr="00AA7BC5" w:rsidRDefault="00EB1628" w:rsidP="00E41473">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Apibendrinti, padaryti išvadas, užbaigti</w:t>
            </w:r>
          </w:p>
          <w:p w:rsidR="00EB1628" w:rsidRPr="00AA7BC5" w:rsidRDefault="00EB1628" w:rsidP="00E41473">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Parodyti, kad nesupranta</w:t>
            </w:r>
          </w:p>
        </w:tc>
      </w:tr>
      <w:tr w:rsidR="00EB1628" w:rsidRPr="00AA7BC5" w:rsidTr="00E41473">
        <w:trPr>
          <w:trHeight w:val="661"/>
        </w:trPr>
        <w:tc>
          <w:tcPr>
            <w:tcW w:w="1809" w:type="dxa"/>
          </w:tcPr>
          <w:p w:rsidR="00EB1628" w:rsidRPr="00AA7BC5" w:rsidRDefault="00EB1628" w:rsidP="00E41473">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Abstrakčiosios sąvokos</w:t>
            </w:r>
          </w:p>
        </w:tc>
        <w:tc>
          <w:tcPr>
            <w:tcW w:w="8505" w:type="dxa"/>
          </w:tcPr>
          <w:p w:rsidR="00EB1628" w:rsidRPr="00AA7BC5" w:rsidRDefault="00EB1628" w:rsidP="00E41473">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Matmenys</w:t>
            </w:r>
            <w:r w:rsidRPr="00AA7BC5">
              <w:rPr>
                <w:rFonts w:ascii="Times New Roman" w:hAnsi="Times New Roman" w:cs="Times New Roman"/>
                <w:sz w:val="24"/>
                <w:szCs w:val="24"/>
              </w:rPr>
              <w:t xml:space="preserve"> (dydis, forma)</w:t>
            </w:r>
          </w:p>
          <w:p w:rsidR="00EB1628" w:rsidRPr="00AA7BC5" w:rsidRDefault="00EB1628" w:rsidP="00E41473">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Laikas</w:t>
            </w:r>
            <w:r w:rsidRPr="00AA7BC5">
              <w:rPr>
                <w:rFonts w:ascii="Times New Roman" w:hAnsi="Times New Roman" w:cs="Times New Roman"/>
                <w:sz w:val="24"/>
                <w:szCs w:val="24"/>
              </w:rPr>
              <w:t xml:space="preserve"> (konkretus laikas, laiko nuoroda)</w:t>
            </w:r>
          </w:p>
          <w:p w:rsidR="00EB1628" w:rsidRPr="00AA7BC5" w:rsidRDefault="00EB1628" w:rsidP="00E41473">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Kiekybė</w:t>
            </w:r>
            <w:r w:rsidRPr="00AA7BC5">
              <w:rPr>
                <w:rFonts w:ascii="Times New Roman" w:hAnsi="Times New Roman" w:cs="Times New Roman"/>
                <w:sz w:val="24"/>
                <w:szCs w:val="24"/>
              </w:rPr>
              <w:t xml:space="preserve"> (skaičius, kiekis, lyginimas)</w:t>
            </w:r>
          </w:p>
          <w:p w:rsidR="00EB1628" w:rsidRPr="00AA7BC5" w:rsidRDefault="00EB1628" w:rsidP="00E41473">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Požymis</w:t>
            </w:r>
            <w:r w:rsidRPr="00AA7BC5">
              <w:rPr>
                <w:rFonts w:ascii="Times New Roman" w:hAnsi="Times New Roman" w:cs="Times New Roman"/>
                <w:sz w:val="24"/>
                <w:szCs w:val="24"/>
              </w:rPr>
              <w:t xml:space="preserve"> (spalva)</w:t>
            </w:r>
          </w:p>
          <w:p w:rsidR="00EB1628" w:rsidRPr="00AA7BC5" w:rsidRDefault="00EB1628" w:rsidP="00E41473">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 xml:space="preserve">Vertinamasis požymis </w:t>
            </w:r>
            <w:r w:rsidRPr="00AA7BC5">
              <w:rPr>
                <w:rFonts w:ascii="Times New Roman" w:hAnsi="Times New Roman" w:cs="Times New Roman"/>
                <w:sz w:val="24"/>
                <w:szCs w:val="24"/>
              </w:rPr>
              <w:t xml:space="preserve"> (vertė, kaina)</w:t>
            </w:r>
          </w:p>
        </w:tc>
      </w:tr>
      <w:tr w:rsidR="00EB1628" w:rsidRPr="00AA7BC5" w:rsidTr="00E41473">
        <w:trPr>
          <w:trHeight w:val="642"/>
        </w:trPr>
        <w:tc>
          <w:tcPr>
            <w:tcW w:w="1809" w:type="dxa"/>
          </w:tcPr>
          <w:p w:rsidR="00EB1628" w:rsidRPr="00AA7BC5" w:rsidRDefault="00EB1628" w:rsidP="00E41473">
            <w:pPr>
              <w:spacing w:before="120"/>
              <w:contextualSpacing/>
              <w:rPr>
                <w:rFonts w:ascii="Times New Roman" w:hAnsi="Times New Roman" w:cs="Times New Roman"/>
                <w:sz w:val="24"/>
                <w:szCs w:val="24"/>
              </w:rPr>
            </w:pPr>
            <w:r>
              <w:rPr>
                <w:rFonts w:ascii="Times New Roman" w:hAnsi="Times New Roman" w:cs="Times New Roman"/>
                <w:sz w:val="24"/>
                <w:szCs w:val="24"/>
              </w:rPr>
              <w:t>Aktuali g</w:t>
            </w:r>
            <w:r w:rsidRPr="00AA7BC5">
              <w:rPr>
                <w:rFonts w:ascii="Times New Roman" w:hAnsi="Times New Roman" w:cs="Times New Roman"/>
                <w:sz w:val="24"/>
                <w:szCs w:val="24"/>
              </w:rPr>
              <w:t>ramatika</w:t>
            </w:r>
          </w:p>
        </w:tc>
        <w:tc>
          <w:tcPr>
            <w:tcW w:w="8505" w:type="dxa"/>
          </w:tcPr>
          <w:p w:rsidR="00EB1628" w:rsidRDefault="00EB1628" w:rsidP="00E41473">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 xml:space="preserve">Būdvardžių laipsniai / </w:t>
            </w:r>
            <w:r w:rsidRPr="00DE0869">
              <w:rPr>
                <w:rFonts w:ascii="Times New Roman" w:hAnsi="Times New Roman" w:cs="Times New Roman"/>
                <w:sz w:val="24"/>
                <w:szCs w:val="24"/>
              </w:rPr>
              <w:t>Comparison of adjectives: good/ better/ the best</w:t>
            </w:r>
          </w:p>
          <w:p w:rsidR="00EB1628" w:rsidRDefault="00EB1628" w:rsidP="00E41473">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Būsimasis laikas</w:t>
            </w:r>
            <w:r w:rsidRPr="00DE0869">
              <w:rPr>
                <w:rFonts w:ascii="Times New Roman" w:hAnsi="Times New Roman" w:cs="Times New Roman"/>
                <w:sz w:val="24"/>
                <w:szCs w:val="24"/>
              </w:rPr>
              <w:t xml:space="preserve"> / Future tenses: I</w:t>
            </w:r>
            <w:r w:rsidRPr="00DE0869">
              <w:rPr>
                <w:rFonts w:ascii="Times New Roman" w:hAnsi="Times New Roman" w:cs="Times New Roman"/>
                <w:sz w:val="24"/>
                <w:szCs w:val="24"/>
                <w:lang w:val="en-US"/>
              </w:rPr>
              <w:t>’</w:t>
            </w:r>
            <w:r w:rsidRPr="00DE0869">
              <w:rPr>
                <w:rFonts w:ascii="Times New Roman" w:hAnsi="Times New Roman" w:cs="Times New Roman"/>
                <w:sz w:val="24"/>
                <w:szCs w:val="24"/>
              </w:rPr>
              <w:t>d like</w:t>
            </w:r>
          </w:p>
          <w:p w:rsidR="00EB1628" w:rsidRPr="00AA7BC5" w:rsidRDefault="00EB1628" w:rsidP="00E41473">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Pr>
                <w:rFonts w:ascii="Times New Roman" w:hAnsi="Times New Roman" w:cs="Times New Roman"/>
                <w:sz w:val="24"/>
                <w:szCs w:val="24"/>
              </w:rPr>
              <w:t xml:space="preserve">Klausimai / </w:t>
            </w:r>
            <w:r w:rsidRPr="00AA7BC5">
              <w:rPr>
                <w:rFonts w:ascii="Times New Roman" w:hAnsi="Times New Roman" w:cs="Times New Roman"/>
                <w:sz w:val="24"/>
                <w:szCs w:val="24"/>
              </w:rPr>
              <w:t>Questions</w:t>
            </w:r>
            <w:r>
              <w:rPr>
                <w:rFonts w:ascii="Times New Roman" w:hAnsi="Times New Roman" w:cs="Times New Roman"/>
                <w:sz w:val="24"/>
                <w:szCs w:val="24"/>
              </w:rPr>
              <w:t>: What, Why</w:t>
            </w:r>
          </w:p>
        </w:tc>
      </w:tr>
      <w:tr w:rsidR="00EB1628" w:rsidRPr="00AA7BC5" w:rsidTr="00E41473">
        <w:trPr>
          <w:trHeight w:val="661"/>
        </w:trPr>
        <w:tc>
          <w:tcPr>
            <w:tcW w:w="1809" w:type="dxa"/>
          </w:tcPr>
          <w:p w:rsidR="00EB1628" w:rsidRPr="00AA7BC5" w:rsidRDefault="00EB1628" w:rsidP="00E41473">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Tema, potemė.</w:t>
            </w:r>
          </w:p>
          <w:p w:rsidR="00EB1628" w:rsidRPr="00AA7BC5" w:rsidRDefault="00EB1628" w:rsidP="00E41473">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Leksika / konkrečiosios sąvokos</w:t>
            </w:r>
          </w:p>
        </w:tc>
        <w:tc>
          <w:tcPr>
            <w:tcW w:w="8505" w:type="dxa"/>
          </w:tcPr>
          <w:p w:rsidR="00EB1628" w:rsidRDefault="00EB1628" w:rsidP="00E41473">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sidRPr="00DE0869">
              <w:rPr>
                <w:rFonts w:ascii="Times New Roman" w:hAnsi="Times New Roman" w:cs="Times New Roman"/>
                <w:sz w:val="24"/>
                <w:szCs w:val="24"/>
              </w:rPr>
              <w:t>Kultūrinis gyvenimas: Tradicinės šventės: Kalėdos: dovanos.</w:t>
            </w:r>
          </w:p>
          <w:p w:rsidR="00EB1628" w:rsidRPr="00DE0869" w:rsidRDefault="00EB1628" w:rsidP="00E41473">
            <w:pPr>
              <w:numPr>
                <w:ilvl w:val="0"/>
                <w:numId w:val="3"/>
              </w:numPr>
              <w:tabs>
                <w:tab w:val="left" w:pos="2955"/>
              </w:tabs>
              <w:spacing w:before="120" w:after="200" w:line="276" w:lineRule="auto"/>
              <w:ind w:left="317" w:hanging="142"/>
              <w:contextualSpacing/>
              <w:rPr>
                <w:rFonts w:ascii="Times New Roman" w:hAnsi="Times New Roman" w:cs="Times New Roman"/>
                <w:sz w:val="24"/>
                <w:szCs w:val="24"/>
              </w:rPr>
            </w:pPr>
            <w:r w:rsidRPr="00DE0869">
              <w:rPr>
                <w:rFonts w:ascii="Times New Roman" w:hAnsi="Times New Roman" w:cs="Times New Roman"/>
                <w:sz w:val="24"/>
                <w:szCs w:val="24"/>
              </w:rPr>
              <w:t>Apie save: pomėgiai.</w:t>
            </w:r>
          </w:p>
        </w:tc>
      </w:tr>
      <w:tr w:rsidR="00EB1628" w:rsidRPr="00AA7BC5" w:rsidTr="00E41473">
        <w:trPr>
          <w:trHeight w:val="661"/>
        </w:trPr>
        <w:tc>
          <w:tcPr>
            <w:tcW w:w="1809" w:type="dxa"/>
          </w:tcPr>
          <w:p w:rsidR="00EB1628" w:rsidRPr="00AA7BC5" w:rsidRDefault="00EB1628" w:rsidP="00E41473">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Tarpdalykinis elementas</w:t>
            </w:r>
          </w:p>
        </w:tc>
        <w:tc>
          <w:tcPr>
            <w:tcW w:w="8505" w:type="dxa"/>
          </w:tcPr>
          <w:p w:rsidR="00EB1628" w:rsidRPr="00AA7BC5" w:rsidRDefault="00EB1628" w:rsidP="00E41473">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Informacinės technologijos</w:t>
            </w:r>
          </w:p>
        </w:tc>
      </w:tr>
      <w:tr w:rsidR="00EB1628" w:rsidRPr="00AA7BC5" w:rsidTr="00E41473">
        <w:trPr>
          <w:trHeight w:val="661"/>
        </w:trPr>
        <w:tc>
          <w:tcPr>
            <w:tcW w:w="1809" w:type="dxa"/>
          </w:tcPr>
          <w:p w:rsidR="00EB1628" w:rsidRPr="00AA7BC5" w:rsidRDefault="00EB1628" w:rsidP="00E41473">
            <w:pPr>
              <w:spacing w:before="120"/>
              <w:contextualSpacing/>
              <w:rPr>
                <w:rFonts w:ascii="Times New Roman" w:hAnsi="Times New Roman" w:cs="Times New Roman"/>
                <w:sz w:val="24"/>
                <w:szCs w:val="24"/>
              </w:rPr>
            </w:pPr>
            <w:r>
              <w:rPr>
                <w:rFonts w:ascii="Times New Roman" w:hAnsi="Times New Roman" w:cs="Times New Roman"/>
                <w:sz w:val="24"/>
                <w:szCs w:val="24"/>
              </w:rPr>
              <w:t xml:space="preserve">Ugdomos </w:t>
            </w:r>
            <w:r w:rsidRPr="00AA7BC5">
              <w:rPr>
                <w:rFonts w:ascii="Times New Roman" w:hAnsi="Times New Roman" w:cs="Times New Roman"/>
                <w:sz w:val="24"/>
                <w:szCs w:val="24"/>
              </w:rPr>
              <w:t>kompetencijos</w:t>
            </w:r>
          </w:p>
        </w:tc>
        <w:tc>
          <w:tcPr>
            <w:tcW w:w="8505" w:type="dxa"/>
          </w:tcPr>
          <w:p w:rsidR="00EB1628" w:rsidRPr="00AA7BC5" w:rsidRDefault="00EB1628" w:rsidP="00E41473">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Socialinė-emocinė (dirb</w:t>
            </w:r>
            <w:r>
              <w:rPr>
                <w:rFonts w:ascii="Times New Roman" w:hAnsi="Times New Roman" w:cs="Times New Roman"/>
                <w:sz w:val="24"/>
                <w:szCs w:val="24"/>
              </w:rPr>
              <w:t>a</w:t>
            </w:r>
            <w:r w:rsidRPr="00AA7BC5">
              <w:rPr>
                <w:rFonts w:ascii="Times New Roman" w:hAnsi="Times New Roman" w:cs="Times New Roman"/>
                <w:sz w:val="24"/>
                <w:szCs w:val="24"/>
              </w:rPr>
              <w:t xml:space="preserve"> komandoje)</w:t>
            </w:r>
          </w:p>
          <w:p w:rsidR="00EB1628" w:rsidRPr="00AA7BC5" w:rsidRDefault="00EB1628" w:rsidP="00E41473">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Kultūrinė  (aptar</w:t>
            </w:r>
            <w:r>
              <w:rPr>
                <w:rFonts w:ascii="Times New Roman" w:hAnsi="Times New Roman" w:cs="Times New Roman"/>
                <w:sz w:val="24"/>
                <w:szCs w:val="24"/>
              </w:rPr>
              <w:t>ia</w:t>
            </w:r>
            <w:r w:rsidRPr="00AA7BC5">
              <w:rPr>
                <w:rFonts w:ascii="Times New Roman" w:hAnsi="Times New Roman" w:cs="Times New Roman"/>
                <w:sz w:val="24"/>
                <w:szCs w:val="24"/>
              </w:rPr>
              <w:t xml:space="preserve"> kalendorinę šventę, tradicijas) </w:t>
            </w:r>
          </w:p>
          <w:p w:rsidR="00EB1628" w:rsidRPr="00AA7BC5" w:rsidRDefault="00EB1628" w:rsidP="00E41473">
            <w:pPr>
              <w:numPr>
                <w:ilvl w:val="0"/>
                <w:numId w:val="3"/>
              </w:numPr>
              <w:spacing w:before="120" w:after="200" w:line="276" w:lineRule="auto"/>
              <w:ind w:left="317" w:hanging="142"/>
              <w:contextualSpacing/>
              <w:rPr>
                <w:rFonts w:ascii="Times New Roman" w:hAnsi="Times New Roman" w:cs="Times New Roman"/>
                <w:sz w:val="24"/>
                <w:szCs w:val="24"/>
              </w:rPr>
            </w:pPr>
            <w:r w:rsidRPr="00AA7BC5">
              <w:rPr>
                <w:rFonts w:ascii="Times New Roman" w:hAnsi="Times New Roman" w:cs="Times New Roman"/>
                <w:sz w:val="24"/>
                <w:szCs w:val="24"/>
              </w:rPr>
              <w:t>Skaitmeninė (bendrau</w:t>
            </w:r>
            <w:r>
              <w:rPr>
                <w:rFonts w:ascii="Times New Roman" w:hAnsi="Times New Roman" w:cs="Times New Roman"/>
                <w:sz w:val="24"/>
                <w:szCs w:val="24"/>
              </w:rPr>
              <w:t>ja</w:t>
            </w:r>
            <w:r w:rsidRPr="00AA7BC5">
              <w:rPr>
                <w:rFonts w:ascii="Times New Roman" w:hAnsi="Times New Roman" w:cs="Times New Roman"/>
                <w:sz w:val="24"/>
                <w:szCs w:val="24"/>
              </w:rPr>
              <w:t xml:space="preserve"> virtualioje erdvėje)</w:t>
            </w:r>
          </w:p>
        </w:tc>
      </w:tr>
      <w:tr w:rsidR="00EB1628" w:rsidRPr="00AA7BC5" w:rsidTr="00E41473">
        <w:trPr>
          <w:trHeight w:val="642"/>
        </w:trPr>
        <w:tc>
          <w:tcPr>
            <w:tcW w:w="1809" w:type="dxa"/>
          </w:tcPr>
          <w:p w:rsidR="00EB1628" w:rsidRPr="00AA7BC5" w:rsidRDefault="00EB1628" w:rsidP="00E41473">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Teksto apimtis. Pranešimo trukmė</w:t>
            </w:r>
          </w:p>
        </w:tc>
        <w:tc>
          <w:tcPr>
            <w:tcW w:w="8505" w:type="dxa"/>
          </w:tcPr>
          <w:p w:rsidR="00EB1628" w:rsidRPr="00AA7BC5" w:rsidRDefault="00EB1628" w:rsidP="00E41473">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Apibendrinimus mokinai gali pateikti 3–5 sakinių tekstu arba diagrama.</w:t>
            </w:r>
          </w:p>
        </w:tc>
      </w:tr>
      <w:tr w:rsidR="00EB1628" w:rsidRPr="00AA7BC5" w:rsidTr="00E41473">
        <w:trPr>
          <w:trHeight w:val="682"/>
        </w:trPr>
        <w:tc>
          <w:tcPr>
            <w:tcW w:w="1809" w:type="dxa"/>
          </w:tcPr>
          <w:p w:rsidR="00EB1628" w:rsidRPr="00AA7BC5" w:rsidRDefault="00EB1628" w:rsidP="00E41473">
            <w:pPr>
              <w:spacing w:before="120"/>
              <w:contextualSpacing/>
              <w:rPr>
                <w:rFonts w:ascii="Times New Roman" w:hAnsi="Times New Roman" w:cs="Times New Roman"/>
                <w:sz w:val="24"/>
                <w:szCs w:val="24"/>
              </w:rPr>
            </w:pPr>
            <w:r w:rsidRPr="00AA7BC5">
              <w:rPr>
                <w:rFonts w:ascii="Times New Roman" w:hAnsi="Times New Roman" w:cs="Times New Roman"/>
                <w:sz w:val="24"/>
                <w:szCs w:val="24"/>
              </w:rPr>
              <w:t>Vertinimo kriterijai</w:t>
            </w:r>
          </w:p>
        </w:tc>
        <w:tc>
          <w:tcPr>
            <w:tcW w:w="8505" w:type="dxa"/>
          </w:tcPr>
          <w:p w:rsidR="00EB1628" w:rsidRPr="00AA7BC5" w:rsidRDefault="00EB1628" w:rsidP="00E41473">
            <w:pPr>
              <w:spacing w:before="120"/>
              <w:rPr>
                <w:rFonts w:ascii="Times New Roman" w:hAnsi="Times New Roman" w:cs="Times New Roman"/>
                <w:sz w:val="24"/>
                <w:szCs w:val="24"/>
              </w:rPr>
            </w:pPr>
            <w:r w:rsidRPr="00AA7BC5">
              <w:rPr>
                <w:rFonts w:ascii="Times New Roman" w:hAnsi="Times New Roman" w:cs="Times New Roman"/>
                <w:sz w:val="24"/>
                <w:szCs w:val="24"/>
              </w:rPr>
              <w:t xml:space="preserve">Sakytinė ir rašytinė interakcija virtualioje erdvėje </w:t>
            </w:r>
          </w:p>
          <w:p w:rsidR="00EB1628" w:rsidRPr="00AA7BC5" w:rsidRDefault="00EB1628" w:rsidP="00E41473">
            <w:pPr>
              <w:spacing w:before="120"/>
              <w:rPr>
                <w:rFonts w:ascii="Times New Roman" w:hAnsi="Times New Roman" w:cs="Times New Roman"/>
                <w:sz w:val="24"/>
                <w:szCs w:val="24"/>
              </w:rPr>
            </w:pPr>
            <w:r>
              <w:rPr>
                <w:rFonts w:ascii="Times New Roman" w:hAnsi="Times New Roman" w:cs="Times New Roman"/>
                <w:sz w:val="24"/>
                <w:szCs w:val="24"/>
              </w:rPr>
              <w:t xml:space="preserve">IV lygis (aukštesnysis). </w:t>
            </w:r>
            <w:r w:rsidRPr="00AA7BC5">
              <w:rPr>
                <w:rFonts w:ascii="Times New Roman" w:hAnsi="Times New Roman" w:cs="Times New Roman"/>
                <w:sz w:val="24"/>
                <w:szCs w:val="24"/>
              </w:rPr>
              <w:t xml:space="preserve">Savarankiškai atlieka visas sakytinės ir rašytinės interakcijos virtualioje erdvėje užduotis pagal programos reikalavimus nurodytomis sąlygomis. Gali suteikti pagalbą kitiems. Sėkmingai pasiekia komunikacinį tikslą. Žinomas leksines ir gramatines struktūras vartoja taisyklingai. Rezultatai parodo, jog tikslingai naudojamasi interakcijos strategijomis. </w:t>
            </w:r>
          </w:p>
          <w:p w:rsidR="00EB1628" w:rsidRPr="00AA7BC5" w:rsidRDefault="00EB1628" w:rsidP="00E41473">
            <w:pPr>
              <w:spacing w:before="120"/>
              <w:rPr>
                <w:rFonts w:ascii="Times New Roman" w:hAnsi="Times New Roman" w:cs="Times New Roman"/>
                <w:sz w:val="24"/>
                <w:szCs w:val="24"/>
              </w:rPr>
            </w:pPr>
            <w:r>
              <w:rPr>
                <w:rFonts w:ascii="Times New Roman" w:hAnsi="Times New Roman" w:cs="Times New Roman"/>
                <w:sz w:val="24"/>
                <w:szCs w:val="24"/>
              </w:rPr>
              <w:t xml:space="preserve">III lygis (pagrindinis). </w:t>
            </w:r>
            <w:r w:rsidRPr="00AA7BC5">
              <w:rPr>
                <w:rFonts w:ascii="Times New Roman" w:hAnsi="Times New Roman" w:cs="Times New Roman"/>
                <w:sz w:val="24"/>
                <w:szCs w:val="24"/>
              </w:rPr>
              <w:t xml:space="preserve">Atlieka didžiąją dalį sakytinės ir rašytinės interakcijos virtualioje erdvėje užduočių pagal programos reikalavimus nurodytomis sąlygomis. Atliekant sudėtingesnes užduotis teikia pagalbą. Interakcijos sėkmė iš dalies priklauso nuo grįžtamojo ryšio. Žinomas leksines ir gramatines struktūras beveik visada vartoja taisyklingai. Rezultatai parodo, jog naudojamasi interakcijos strategijomis, tačiau ne visuomet tikslingai. </w:t>
            </w:r>
          </w:p>
          <w:p w:rsidR="00EB1628" w:rsidRPr="00AA7BC5" w:rsidRDefault="00EB1628" w:rsidP="00E41473">
            <w:pPr>
              <w:spacing w:before="120"/>
              <w:rPr>
                <w:rFonts w:ascii="Times New Roman" w:hAnsi="Times New Roman" w:cs="Times New Roman"/>
                <w:sz w:val="24"/>
                <w:szCs w:val="24"/>
              </w:rPr>
            </w:pPr>
            <w:r w:rsidRPr="00AA7BC5">
              <w:rPr>
                <w:rFonts w:ascii="Times New Roman" w:hAnsi="Times New Roman" w:cs="Times New Roman"/>
                <w:sz w:val="24"/>
                <w:szCs w:val="24"/>
              </w:rPr>
              <w:t>II lygis (patenkin</w:t>
            </w:r>
            <w:r>
              <w:rPr>
                <w:rFonts w:ascii="Times New Roman" w:hAnsi="Times New Roman" w:cs="Times New Roman"/>
                <w:sz w:val="24"/>
                <w:szCs w:val="24"/>
              </w:rPr>
              <w:t xml:space="preserve">amas). </w:t>
            </w:r>
            <w:r w:rsidRPr="00AA7BC5">
              <w:rPr>
                <w:rFonts w:ascii="Times New Roman" w:hAnsi="Times New Roman" w:cs="Times New Roman"/>
                <w:sz w:val="24"/>
                <w:szCs w:val="24"/>
              </w:rPr>
              <w:t xml:space="preserve">Iš dalies atlieka sakytinės ir rašytinės interakcijos virtualioje erdvėje užduotis pagal programos reikalavimus nurodytomis sąlygomis. Interakcijos sėkmė priklauso nuo papildomos informacijos ir grįžtamojo ryšio. Žinomas leksines </w:t>
            </w:r>
            <w:r w:rsidRPr="00AA7BC5">
              <w:rPr>
                <w:rFonts w:ascii="Times New Roman" w:hAnsi="Times New Roman" w:cs="Times New Roman"/>
                <w:sz w:val="24"/>
                <w:szCs w:val="24"/>
              </w:rPr>
              <w:lastRenderedPageBreak/>
              <w:t xml:space="preserve">ir gramatines struktūras vartoja iš esmės taisyklingai. Rezultatai parodo, jog naudojamasi kai kuriomis interakcijos strategijomis. </w:t>
            </w:r>
            <w:r w:rsidRPr="00AA7BC5">
              <w:rPr>
                <w:rFonts w:ascii="Times New Roman" w:hAnsi="Times New Roman" w:cs="Times New Roman"/>
                <w:sz w:val="24"/>
                <w:szCs w:val="24"/>
              </w:rPr>
              <w:tab/>
            </w:r>
          </w:p>
          <w:p w:rsidR="00EB1628" w:rsidRPr="00AA7BC5" w:rsidRDefault="00EB1628" w:rsidP="00E41473">
            <w:pPr>
              <w:spacing w:before="120"/>
              <w:rPr>
                <w:rFonts w:ascii="Times New Roman" w:hAnsi="Times New Roman" w:cs="Times New Roman"/>
                <w:sz w:val="24"/>
                <w:szCs w:val="24"/>
              </w:rPr>
            </w:pPr>
            <w:r>
              <w:rPr>
                <w:rFonts w:ascii="Times New Roman" w:hAnsi="Times New Roman" w:cs="Times New Roman"/>
                <w:sz w:val="24"/>
                <w:szCs w:val="24"/>
              </w:rPr>
              <w:t xml:space="preserve">I lygis (slenkstis). </w:t>
            </w:r>
            <w:r w:rsidRPr="00AA7BC5">
              <w:rPr>
                <w:rFonts w:ascii="Times New Roman" w:hAnsi="Times New Roman" w:cs="Times New Roman"/>
                <w:sz w:val="24"/>
                <w:szCs w:val="24"/>
              </w:rPr>
              <w:t xml:space="preserve">Minimaliai atlieka sakytinės ir rašytinės interakcijos virtualioje erdvėje užduotis pagal programos reikalavimus nurodytomis sąlygomis. Interakcijos sėkmė priklauso papildomos informacijos. Žinomas leksines ir gramatines struktūras vartoja iš dalies taisyklingai. Rezultatai parodo, jog interakcijos strategijomis naudojamasi labai ribotai. </w:t>
            </w:r>
          </w:p>
          <w:p w:rsidR="00EB1628" w:rsidRPr="00AA7BC5" w:rsidRDefault="00EB1628" w:rsidP="00E41473">
            <w:pPr>
              <w:spacing w:before="120"/>
              <w:rPr>
                <w:rFonts w:ascii="Times New Roman" w:hAnsi="Times New Roman" w:cs="Times New Roman"/>
                <w:sz w:val="24"/>
                <w:szCs w:val="24"/>
              </w:rPr>
            </w:pPr>
          </w:p>
        </w:tc>
      </w:tr>
    </w:tbl>
    <w:p w:rsidR="00EB1628" w:rsidRDefault="00EB1628" w:rsidP="00EB1628">
      <w:pPr>
        <w:pStyle w:val="Antrat2"/>
        <w:numPr>
          <w:ilvl w:val="0"/>
          <w:numId w:val="0"/>
        </w:numPr>
        <w:rPr>
          <w:webHidden/>
          <w:lang w:val="lt-LT"/>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92"/>
        <w:gridCol w:w="7907"/>
      </w:tblGrid>
      <w:tr w:rsidR="00EB1628" w:rsidRPr="002D6D1A" w:rsidTr="00E41473">
        <w:trPr>
          <w:trHeight w:val="548"/>
        </w:trPr>
        <w:tc>
          <w:tcPr>
            <w:tcW w:w="2292" w:type="dxa"/>
            <w:shd w:val="clear" w:color="auto" w:fill="F2F2F2" w:themeFill="background1" w:themeFillShade="F2"/>
          </w:tcPr>
          <w:p w:rsidR="00EB1628" w:rsidRPr="00F8235B" w:rsidRDefault="00EB1628" w:rsidP="00E41473">
            <w:pPr>
              <w:rPr>
                <w:rFonts w:ascii="Times New Roman" w:eastAsia="Calibri" w:hAnsi="Times New Roman" w:cs="Times New Roman"/>
              </w:rPr>
            </w:pPr>
            <w:r w:rsidRPr="00F8235B">
              <w:rPr>
                <w:rFonts w:ascii="Times New Roman" w:eastAsia="Calibri" w:hAnsi="Times New Roman" w:cs="Times New Roman"/>
              </w:rPr>
              <w:t xml:space="preserve">Vartojamos kalbos </w:t>
            </w:r>
          </w:p>
        </w:tc>
        <w:tc>
          <w:tcPr>
            <w:tcW w:w="7907" w:type="dxa"/>
          </w:tcPr>
          <w:p w:rsidR="00EB1628" w:rsidRPr="002D6D1A" w:rsidRDefault="00EB1628" w:rsidP="00E41473">
            <w:pPr>
              <w:rPr>
                <w:rFonts w:ascii="Times New Roman" w:eastAsia="Calibri" w:hAnsi="Times New Roman" w:cs="Times New Roman"/>
              </w:rPr>
            </w:pPr>
            <w:r w:rsidRPr="002D6D1A">
              <w:rPr>
                <w:rFonts w:ascii="Times New Roman" w:eastAsia="Calibri" w:hAnsi="Times New Roman" w:cs="Times New Roman"/>
              </w:rPr>
              <w:t>Tikėtina, kad mokiniai visais veiklos etapais vartos užsienio kalbą.</w:t>
            </w:r>
          </w:p>
          <w:p w:rsidR="00EB1628" w:rsidRPr="002D6D1A" w:rsidRDefault="00EB1628" w:rsidP="00E41473">
            <w:pPr>
              <w:rPr>
                <w:rFonts w:ascii="Times New Roman" w:eastAsia="Calibri" w:hAnsi="Times New Roman" w:cs="Times New Roman"/>
              </w:rPr>
            </w:pPr>
            <w:r w:rsidRPr="002D6D1A">
              <w:rPr>
                <w:rFonts w:ascii="Times New Roman" w:eastAsia="Calibri" w:hAnsi="Times New Roman" w:cs="Times New Roman"/>
              </w:rPr>
              <w:t>Komandų pasirengimo etapu gali būti vartojama ir gimtoji kalba.</w:t>
            </w:r>
          </w:p>
        </w:tc>
      </w:tr>
    </w:tbl>
    <w:p w:rsidR="00EB1628" w:rsidRPr="002D6D1A" w:rsidRDefault="00EB1628" w:rsidP="00EB1628">
      <w:pPr>
        <w:rPr>
          <w:rFonts w:ascii="Times New Roman" w:hAnsi="Times New Roman" w:cs="Times New Roman"/>
          <w:b/>
          <w:bCs/>
          <w:sz w:val="24"/>
          <w:szCs w:val="24"/>
        </w:rPr>
      </w:pPr>
    </w:p>
    <w:p w:rsidR="00EB1628" w:rsidRPr="008E5C68" w:rsidRDefault="00EB1628" w:rsidP="00EB1628">
      <w:pPr>
        <w:pStyle w:val="Antrat1"/>
        <w:numPr>
          <w:ilvl w:val="0"/>
          <w:numId w:val="130"/>
        </w:numPr>
        <w:rPr>
          <w:rFonts w:cs="Times New Roman"/>
          <w:bCs/>
          <w:szCs w:val="28"/>
        </w:rPr>
      </w:pPr>
      <w:bookmarkStart w:id="8" w:name="_Toc162356049"/>
      <w:r w:rsidRPr="008E5C68">
        <w:rPr>
          <w:rFonts w:cs="Times New Roman"/>
          <w:bCs/>
          <w:szCs w:val="28"/>
        </w:rPr>
        <w:t xml:space="preserve">Kaip ugdyti </w:t>
      </w:r>
      <w:r w:rsidRPr="008E5C68">
        <w:t>aukštesnius</w:t>
      </w:r>
      <w:r w:rsidRPr="008E5C68">
        <w:rPr>
          <w:rFonts w:cs="Times New Roman"/>
          <w:bCs/>
          <w:szCs w:val="28"/>
        </w:rPr>
        <w:t xml:space="preserve"> </w:t>
      </w:r>
      <w:r>
        <w:rPr>
          <w:rFonts w:cs="Times New Roman"/>
          <w:bCs/>
          <w:szCs w:val="28"/>
        </w:rPr>
        <w:t>pasiekimus</w:t>
      </w:r>
      <w:bookmarkEnd w:id="8"/>
    </w:p>
    <w:p w:rsidR="00EB1628" w:rsidRDefault="00EB1628" w:rsidP="00EB1628">
      <w:pPr>
        <w:pStyle w:val="Antrat2"/>
        <w:numPr>
          <w:ilvl w:val="0"/>
          <w:numId w:val="0"/>
        </w:numPr>
      </w:pPr>
      <w:bookmarkStart w:id="9" w:name="_Toc162356050"/>
      <w:r w:rsidRPr="00C7010C">
        <w:t>Bendrosios nuostatos</w:t>
      </w:r>
      <w:bookmarkEnd w:id="9"/>
    </w:p>
    <w:p w:rsidR="00EB1628"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 xml:space="preserve">Mokantis užsienio kalbų efektyviausiais laikomi tie mokymosi metodai, kurie įgalina pasiekti geriausių </w:t>
      </w:r>
      <w:r>
        <w:rPr>
          <w:rFonts w:ascii="Times New Roman" w:eastAsia="Times New Roman" w:hAnsi="Times New Roman" w:cs="Times New Roman"/>
          <w:sz w:val="24"/>
          <w:szCs w:val="24"/>
          <w:lang w:eastAsia="lt-LT" w:bidi="lo-LA"/>
        </w:rPr>
        <w:t xml:space="preserve">rezultatų. </w:t>
      </w:r>
      <w:r w:rsidRPr="00AE159C">
        <w:rPr>
          <w:rFonts w:ascii="Times New Roman" w:eastAsia="Times New Roman" w:hAnsi="Times New Roman" w:cs="Times New Roman"/>
          <w:sz w:val="24"/>
          <w:szCs w:val="24"/>
          <w:lang w:eastAsia="lt-LT" w:bidi="lo-LA"/>
        </w:rPr>
        <w:t xml:space="preserve">Mokymosi metodų atranką mokantis užsienio kalbų suponuoja individuliai (grupei ar mokiniui) keliami ar išsikelti mokymosi tikslai ir uždaviniai. </w:t>
      </w:r>
    </w:p>
    <w:p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Mokymosi metodų/būdų atranka sąlygojama suformuluotų siektinų kalbos mokymosi rezultatų Bendruosiuose Europos kalbų Metmenyse (BEKM, 2020): išmokti vartoti užsienio kalbą įvairiose kalbos vartojimo srityse įvairiais tikslais. Šiuo požiūriu svarbiu kalbos mokymosi proceso akcentu tampa kuo didesnis jo priartinimas prie realių gyvenimo situacijų, kuriose gali būti vartojama kalba. </w:t>
      </w:r>
    </w:p>
    <w:p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Kalbos mokymasis glaudžiai siejamas su socialine veikla. Tai įgalina mokytoją organizuojant darbą naudoti įvairias socialines darbo formas – darbą grupėmis, poromis, skatinti bendradarbiauti, teikti pagalbą, siekti bendro supratimo.  </w:t>
      </w:r>
    </w:p>
    <w:p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Bene vienu iš svarbiausių dalykų, nuo kurio priklauso konkretaus mokinio kalbos mokymosi rezultatas, yra mokymosi motyvacij</w:t>
      </w:r>
      <w:r>
        <w:rPr>
          <w:rFonts w:ascii="Times New Roman" w:eastAsia="Times New Roman" w:hAnsi="Times New Roman" w:cs="Times New Roman"/>
          <w:sz w:val="24"/>
          <w:szCs w:val="24"/>
          <w:lang w:eastAsia="lt-LT" w:bidi="lo-LA"/>
        </w:rPr>
        <w:t xml:space="preserve">a. Motyvaciją kelti galima </w:t>
      </w:r>
      <w:r w:rsidRPr="00AE159C">
        <w:rPr>
          <w:rFonts w:ascii="Times New Roman" w:eastAsia="Times New Roman" w:hAnsi="Times New Roman" w:cs="Times New Roman"/>
          <w:sz w:val="24"/>
          <w:szCs w:val="24"/>
          <w:lang w:eastAsia="lt-LT" w:bidi="lo-LA"/>
        </w:rPr>
        <w:t>aiškiai formuluojant mokymosi uždavinius, parenkant aktualią mokomąją medžiagą (tekstus, situacijas), pritaikant užduotis pagal mokinio galimybes, nuolat teikiant grįžtamąjį ryšį. Matydamas, jog daro aiškią pažangą, mokinys noriai mokysis užsienio kalbos. </w:t>
      </w:r>
    </w:p>
    <w:p w:rsidR="00EB1628" w:rsidRPr="00AE159C" w:rsidRDefault="00EB1628" w:rsidP="00EB1628">
      <w:pPr>
        <w:spacing w:before="120" w:after="0" w:line="240" w:lineRule="auto"/>
        <w:jc w:val="both"/>
        <w:textAlignment w:val="baseline"/>
        <w:rPr>
          <w:rFonts w:ascii="Times New Roman" w:eastAsia="Times New Roman" w:hAnsi="Times New Roman" w:cs="Times New Roman"/>
          <w:sz w:val="24"/>
          <w:szCs w:val="24"/>
          <w:lang w:eastAsia="lt-LT" w:bidi="lo-LA"/>
        </w:rPr>
      </w:pPr>
      <w:r w:rsidRPr="00AE159C">
        <w:rPr>
          <w:rFonts w:ascii="Times New Roman" w:eastAsia="Times New Roman" w:hAnsi="Times New Roman" w:cs="Times New Roman"/>
          <w:sz w:val="24"/>
          <w:szCs w:val="24"/>
          <w:lang w:eastAsia="lt-LT" w:bidi="lo-LA"/>
        </w:rPr>
        <w:t>Šiame skyriuje pateikiami bendro pobūdžio patarimai, kaip organizuoti užsienio kalbos mokymąsi ugdant atskirų ka</w:t>
      </w:r>
      <w:r>
        <w:rPr>
          <w:rFonts w:ascii="Times New Roman" w:eastAsia="Times New Roman" w:hAnsi="Times New Roman" w:cs="Times New Roman"/>
          <w:sz w:val="24"/>
          <w:szCs w:val="24"/>
          <w:lang w:eastAsia="lt-LT" w:bidi="lo-LA"/>
        </w:rPr>
        <w:t>lbinės veiklos sričių gebėjimus</w:t>
      </w:r>
      <w:r w:rsidRPr="00AE159C">
        <w:rPr>
          <w:rFonts w:ascii="Times New Roman" w:eastAsia="Times New Roman" w:hAnsi="Times New Roman" w:cs="Times New Roman"/>
          <w:sz w:val="24"/>
          <w:szCs w:val="24"/>
          <w:lang w:eastAsia="lt-LT" w:bidi="lo-LA"/>
        </w:rPr>
        <w:t xml:space="preserve">. Akcentuojama kalbos mokymosi specifika priklausomai nuo siekiamo kalbos mokymosi lygio ir (iš dalies) mokinių amžiaus. Įvardijamos siūlomos veiklos, užduočių tipai, bendrais bruožais teikiami patarimai </w:t>
      </w:r>
      <w:r>
        <w:rPr>
          <w:rFonts w:ascii="Times New Roman" w:eastAsia="Times New Roman" w:hAnsi="Times New Roman" w:cs="Times New Roman"/>
          <w:sz w:val="24"/>
          <w:szCs w:val="24"/>
          <w:lang w:eastAsia="lt-LT" w:bidi="lo-LA"/>
        </w:rPr>
        <w:t xml:space="preserve">dėl </w:t>
      </w:r>
      <w:r w:rsidRPr="00AE159C">
        <w:rPr>
          <w:rFonts w:ascii="Times New Roman" w:eastAsia="Times New Roman" w:hAnsi="Times New Roman" w:cs="Times New Roman"/>
          <w:sz w:val="24"/>
          <w:szCs w:val="24"/>
          <w:lang w:eastAsia="lt-LT" w:bidi="lo-LA"/>
        </w:rPr>
        <w:t>mokinių</w:t>
      </w:r>
      <w:r>
        <w:rPr>
          <w:rFonts w:ascii="Times New Roman" w:eastAsia="Times New Roman" w:hAnsi="Times New Roman" w:cs="Times New Roman"/>
          <w:sz w:val="24"/>
          <w:szCs w:val="24"/>
          <w:lang w:eastAsia="lt-LT" w:bidi="lo-LA"/>
        </w:rPr>
        <w:t xml:space="preserve"> veiklos organizavimo ir</w:t>
      </w:r>
      <w:r w:rsidRPr="00AE159C">
        <w:rPr>
          <w:rFonts w:ascii="Times New Roman" w:eastAsia="Times New Roman" w:hAnsi="Times New Roman" w:cs="Times New Roman"/>
          <w:sz w:val="24"/>
          <w:szCs w:val="24"/>
          <w:lang w:eastAsia="lt-LT" w:bidi="lo-LA"/>
        </w:rPr>
        <w:t xml:space="preserve"> grįžtam</w:t>
      </w:r>
      <w:r>
        <w:rPr>
          <w:rFonts w:ascii="Times New Roman" w:eastAsia="Times New Roman" w:hAnsi="Times New Roman" w:cs="Times New Roman"/>
          <w:sz w:val="24"/>
          <w:szCs w:val="24"/>
          <w:lang w:eastAsia="lt-LT" w:bidi="lo-LA"/>
        </w:rPr>
        <w:t xml:space="preserve">ojo ryšio. </w:t>
      </w:r>
    </w:p>
    <w:p w:rsidR="00EB1628" w:rsidRDefault="00EB1628" w:rsidP="00EB1628">
      <w:pPr>
        <w:pStyle w:val="Antrat2"/>
        <w:numPr>
          <w:ilvl w:val="0"/>
          <w:numId w:val="0"/>
        </w:numPr>
      </w:pPr>
      <w:r w:rsidRPr="00C50AB0">
        <w:rPr>
          <w:lang w:val="lt-LT"/>
        </w:rPr>
        <w:t xml:space="preserve"> </w:t>
      </w:r>
      <w:bookmarkStart w:id="10" w:name="_Toc162356051"/>
      <w:r w:rsidRPr="00C7010C">
        <w:t>Prieš–A1/A1</w:t>
      </w:r>
      <w:r>
        <w:t xml:space="preserve"> kalbos mokėjimo lygis. Pradinio ugdymo pakopa</w:t>
      </w:r>
      <w:bookmarkEnd w:id="10"/>
    </w:p>
    <w:p w:rsidR="00EB1628" w:rsidRDefault="00EB1628" w:rsidP="00EB1628">
      <w:pPr>
        <w:pStyle w:val="paragraph"/>
        <w:textAlignment w:val="baseline"/>
        <w:rPr>
          <w:rStyle w:val="eop"/>
        </w:rPr>
      </w:pPr>
      <w:r>
        <w:rPr>
          <w:rStyle w:val="normaltextrun"/>
          <w:b/>
          <w:bCs/>
        </w:rPr>
        <w:t>Kaip padėti mokiniams siekti geresnių rezultatų? Kas skatina motyvaciją ir pažangą?</w:t>
      </w:r>
      <w:r>
        <w:rPr>
          <w:rStyle w:val="eop"/>
        </w:rPr>
        <w:t>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336"/>
        <w:gridCol w:w="6863"/>
      </w:tblGrid>
      <w:tr w:rsidR="00EB1628" w:rsidTr="00E41473">
        <w:trPr>
          <w:trHeight w:val="1545"/>
        </w:trPr>
        <w:tc>
          <w:tcPr>
            <w:tcW w:w="3369" w:type="dxa"/>
          </w:tcPr>
          <w:p w:rsidR="00EB1628" w:rsidRPr="00A64A05" w:rsidRDefault="00EB1628" w:rsidP="00E41473">
            <w:pPr>
              <w:pStyle w:val="paragraph"/>
              <w:spacing w:before="0" w:beforeAutospacing="0" w:after="0" w:afterAutospacing="0"/>
              <w:textAlignment w:val="baseline"/>
            </w:pPr>
            <w:r w:rsidRPr="00A64A05">
              <w:rPr>
                <w:rStyle w:val="normaltextrun"/>
              </w:rPr>
              <w:t xml:space="preserve">Humanistinė filosofija / </w:t>
            </w:r>
            <w:r>
              <w:rPr>
                <w:rStyle w:val="normaltextrun"/>
              </w:rPr>
              <w:t xml:space="preserve">ugdymo </w:t>
            </w:r>
            <w:r w:rsidRPr="00A64A05">
              <w:rPr>
                <w:rStyle w:val="normaltextrun"/>
              </w:rPr>
              <w:t>kryptis </w:t>
            </w:r>
            <w:r w:rsidRPr="00A64A05">
              <w:rPr>
                <w:rStyle w:val="eop"/>
              </w:rPr>
              <w:t> </w:t>
            </w:r>
          </w:p>
          <w:p w:rsidR="00EB1628" w:rsidRDefault="00EB1628" w:rsidP="00E41473">
            <w:pPr>
              <w:pStyle w:val="paragraph"/>
              <w:spacing w:before="0" w:beforeAutospacing="0" w:after="0" w:afterAutospacing="0"/>
              <w:ind w:firstLine="1298"/>
              <w:textAlignment w:val="baseline"/>
            </w:pPr>
          </w:p>
        </w:tc>
        <w:tc>
          <w:tcPr>
            <w:tcW w:w="6945" w:type="dxa"/>
          </w:tcPr>
          <w:p w:rsidR="00EB1628" w:rsidRDefault="00EB1628" w:rsidP="00E41473">
            <w:pPr>
              <w:pStyle w:val="paragraph"/>
              <w:numPr>
                <w:ilvl w:val="0"/>
                <w:numId w:val="122"/>
              </w:numPr>
              <w:spacing w:before="0" w:beforeAutospacing="0" w:after="0" w:afterAutospacing="0"/>
              <w:textAlignment w:val="baseline"/>
            </w:pPr>
            <w:r>
              <w:rPr>
                <w:rStyle w:val="normaltextrun"/>
              </w:rPr>
              <w:t>Pozityvi nuostata, palanki psichologinė terpė</w:t>
            </w:r>
            <w:r>
              <w:rPr>
                <w:rStyle w:val="eop"/>
              </w:rPr>
              <w:t> </w:t>
            </w:r>
          </w:p>
          <w:p w:rsidR="00EB1628" w:rsidRDefault="00EB1628" w:rsidP="00E41473">
            <w:pPr>
              <w:pStyle w:val="paragraph"/>
              <w:numPr>
                <w:ilvl w:val="0"/>
                <w:numId w:val="122"/>
              </w:numPr>
              <w:spacing w:before="0" w:beforeAutospacing="0" w:after="0" w:afterAutospacing="0"/>
              <w:textAlignment w:val="baseline"/>
            </w:pPr>
            <w:r>
              <w:rPr>
                <w:rStyle w:val="normaltextrun"/>
              </w:rPr>
              <w:t>Mokinio individualumo pripažinimas, jo poreikių pažinimas</w:t>
            </w:r>
            <w:r>
              <w:rPr>
                <w:rStyle w:val="eop"/>
              </w:rPr>
              <w:t> </w:t>
            </w:r>
          </w:p>
          <w:p w:rsidR="00EB1628" w:rsidRDefault="00EB1628" w:rsidP="00E41473">
            <w:pPr>
              <w:pStyle w:val="paragraph"/>
              <w:numPr>
                <w:ilvl w:val="0"/>
                <w:numId w:val="122"/>
              </w:numPr>
              <w:spacing w:before="0" w:beforeAutospacing="0" w:after="0" w:afterAutospacing="0"/>
              <w:textAlignment w:val="baseline"/>
            </w:pPr>
            <w:r>
              <w:rPr>
                <w:rStyle w:val="normaltextrun"/>
              </w:rPr>
              <w:t>Kognityvinių ir emocinių aspektų dermė</w:t>
            </w:r>
            <w:r>
              <w:rPr>
                <w:rStyle w:val="eop"/>
              </w:rPr>
              <w:t> </w:t>
            </w:r>
          </w:p>
          <w:p w:rsidR="00EB1628" w:rsidRDefault="00EB1628" w:rsidP="00E41473">
            <w:pPr>
              <w:pStyle w:val="paragraph"/>
              <w:numPr>
                <w:ilvl w:val="0"/>
                <w:numId w:val="122"/>
              </w:numPr>
              <w:spacing w:before="0" w:beforeAutospacing="0" w:after="0" w:afterAutospacing="0"/>
              <w:textAlignment w:val="baseline"/>
            </w:pPr>
            <w:r>
              <w:rPr>
                <w:rStyle w:val="normaltextrun"/>
              </w:rPr>
              <w:t>Daugialypis intelektas (mokymasis visais pojūčiais)</w:t>
            </w:r>
            <w:r>
              <w:rPr>
                <w:rStyle w:val="eop"/>
              </w:rPr>
              <w:t> </w:t>
            </w:r>
          </w:p>
          <w:p w:rsidR="00EB1628" w:rsidRDefault="00EB1628" w:rsidP="00E41473">
            <w:pPr>
              <w:pStyle w:val="paragraph"/>
              <w:numPr>
                <w:ilvl w:val="0"/>
                <w:numId w:val="122"/>
              </w:numPr>
              <w:spacing w:before="0" w:beforeAutospacing="0" w:after="0" w:afterAutospacing="0"/>
              <w:textAlignment w:val="baseline"/>
            </w:pPr>
            <w:r>
              <w:rPr>
                <w:rStyle w:val="normaltextrun"/>
              </w:rPr>
              <w:t>Kūrybiškumas</w:t>
            </w:r>
            <w:r>
              <w:rPr>
                <w:rStyle w:val="eop"/>
              </w:rPr>
              <w:t> </w:t>
            </w:r>
          </w:p>
          <w:p w:rsidR="00EB1628" w:rsidRDefault="00EB1628" w:rsidP="00E41473">
            <w:pPr>
              <w:pStyle w:val="paragraph"/>
              <w:numPr>
                <w:ilvl w:val="0"/>
                <w:numId w:val="122"/>
              </w:numPr>
              <w:spacing w:before="0" w:beforeAutospacing="0" w:after="0" w:afterAutospacing="0"/>
              <w:textAlignment w:val="baseline"/>
            </w:pPr>
            <w:r>
              <w:rPr>
                <w:rStyle w:val="normaltextrun"/>
              </w:rPr>
              <w:t>Vizualumas</w:t>
            </w:r>
            <w:r>
              <w:rPr>
                <w:rStyle w:val="scxo131702716"/>
              </w:rPr>
              <w:t> </w:t>
            </w:r>
          </w:p>
        </w:tc>
      </w:tr>
      <w:tr w:rsidR="00EB1628" w:rsidTr="00E41473">
        <w:trPr>
          <w:trHeight w:val="1013"/>
        </w:trPr>
        <w:tc>
          <w:tcPr>
            <w:tcW w:w="3369" w:type="dxa"/>
          </w:tcPr>
          <w:p w:rsidR="00EB1628" w:rsidRDefault="00EB1628" w:rsidP="00E41473">
            <w:pPr>
              <w:pStyle w:val="paragraph"/>
              <w:spacing w:before="0" w:beforeAutospacing="0" w:after="0" w:afterAutospacing="0"/>
              <w:textAlignment w:val="baseline"/>
            </w:pPr>
            <w:r>
              <w:t>Mokymo metodai / aktyvios veiklos</w:t>
            </w:r>
          </w:p>
        </w:tc>
        <w:tc>
          <w:tcPr>
            <w:tcW w:w="6945" w:type="dxa"/>
          </w:tcPr>
          <w:p w:rsidR="00EB1628" w:rsidRDefault="00EB1628" w:rsidP="00E41473">
            <w:pPr>
              <w:pStyle w:val="paragraph"/>
              <w:numPr>
                <w:ilvl w:val="0"/>
                <w:numId w:val="122"/>
              </w:numPr>
              <w:spacing w:before="0" w:beforeAutospacing="0" w:after="0" w:afterAutospacing="0"/>
              <w:textAlignment w:val="baseline"/>
            </w:pPr>
            <w:r w:rsidRPr="00A64A05">
              <w:t>Žaidimai (stalo, judrieji, kompiuteriniai) </w:t>
            </w:r>
          </w:p>
          <w:p w:rsidR="00EB1628" w:rsidRDefault="00EB1628" w:rsidP="00E41473">
            <w:pPr>
              <w:pStyle w:val="paragraph"/>
              <w:numPr>
                <w:ilvl w:val="0"/>
                <w:numId w:val="122"/>
              </w:numPr>
              <w:spacing w:before="0" w:beforeAutospacing="0" w:after="0" w:afterAutospacing="0"/>
              <w:textAlignment w:val="baseline"/>
            </w:pPr>
            <w:r w:rsidRPr="00A64A05">
              <w:t>Tyrinėjimas </w:t>
            </w:r>
          </w:p>
          <w:p w:rsidR="00EB1628" w:rsidRDefault="00EB1628" w:rsidP="00E41473">
            <w:pPr>
              <w:pStyle w:val="paragraph"/>
              <w:numPr>
                <w:ilvl w:val="0"/>
                <w:numId w:val="122"/>
              </w:numPr>
              <w:spacing w:before="0" w:beforeAutospacing="0" w:after="0" w:afterAutospacing="0"/>
              <w:textAlignment w:val="baseline"/>
            </w:pPr>
            <w:r w:rsidRPr="00A64A05">
              <w:t>Integruotos veiklos  </w:t>
            </w:r>
          </w:p>
          <w:p w:rsidR="00EB1628" w:rsidRDefault="00EB1628" w:rsidP="00E41473">
            <w:pPr>
              <w:pStyle w:val="paragraph"/>
              <w:numPr>
                <w:ilvl w:val="0"/>
                <w:numId w:val="122"/>
              </w:numPr>
              <w:spacing w:before="0" w:beforeAutospacing="0" w:after="0" w:afterAutospacing="0"/>
              <w:textAlignment w:val="baseline"/>
            </w:pPr>
            <w:r w:rsidRPr="00A64A05">
              <w:lastRenderedPageBreak/>
              <w:t>Grupiniai projektai </w:t>
            </w:r>
          </w:p>
          <w:p w:rsidR="00EB1628" w:rsidRDefault="00EB1628" w:rsidP="00E41473">
            <w:pPr>
              <w:pStyle w:val="paragraph"/>
              <w:numPr>
                <w:ilvl w:val="0"/>
                <w:numId w:val="122"/>
              </w:numPr>
              <w:spacing w:before="0" w:beforeAutospacing="0" w:after="0" w:afterAutospacing="0"/>
              <w:textAlignment w:val="baseline"/>
            </w:pPr>
            <w:r>
              <w:t>Klausimai (</w:t>
            </w:r>
            <w:r w:rsidRPr="00A64A05">
              <w:t>atviro tipo, diskusiniai</w:t>
            </w:r>
            <w:r>
              <w:t>)</w:t>
            </w:r>
            <w:r w:rsidRPr="00A64A05">
              <w:t> </w:t>
            </w:r>
          </w:p>
        </w:tc>
      </w:tr>
      <w:tr w:rsidR="00EB1628" w:rsidTr="00E41473">
        <w:trPr>
          <w:trHeight w:val="1013"/>
        </w:trPr>
        <w:tc>
          <w:tcPr>
            <w:tcW w:w="3369" w:type="dxa"/>
          </w:tcPr>
          <w:p w:rsidR="00EB1628" w:rsidRDefault="00EB1628" w:rsidP="00E41473">
            <w:pPr>
              <w:pStyle w:val="paragraph"/>
              <w:spacing w:before="0" w:beforeAutospacing="0" w:after="0" w:afterAutospacing="0"/>
              <w:textAlignment w:val="baseline"/>
            </w:pPr>
            <w:r>
              <w:lastRenderedPageBreak/>
              <w:t>Mokymo(si) priemonės / ugdymo aplinkos</w:t>
            </w:r>
          </w:p>
        </w:tc>
        <w:tc>
          <w:tcPr>
            <w:tcW w:w="6945" w:type="dxa"/>
          </w:tcPr>
          <w:p w:rsidR="00EB1628" w:rsidRDefault="00EB1628" w:rsidP="00E41473">
            <w:pPr>
              <w:pStyle w:val="paragraph"/>
              <w:numPr>
                <w:ilvl w:val="0"/>
                <w:numId w:val="123"/>
              </w:numPr>
              <w:spacing w:before="0" w:beforeAutospacing="0" w:after="0" w:afterAutospacing="0"/>
              <w:textAlignment w:val="baseline"/>
            </w:pPr>
            <w:r>
              <w:rPr>
                <w:rStyle w:val="normaltextrun"/>
              </w:rPr>
              <w:t>Klasės aplinka (baldų mobilumas, kilimas)</w:t>
            </w:r>
            <w:r>
              <w:rPr>
                <w:rStyle w:val="eop"/>
              </w:rPr>
              <w:t> </w:t>
            </w:r>
          </w:p>
          <w:p w:rsidR="00EB1628" w:rsidRDefault="00EB1628" w:rsidP="00E41473">
            <w:pPr>
              <w:pStyle w:val="paragraph"/>
              <w:numPr>
                <w:ilvl w:val="0"/>
                <w:numId w:val="123"/>
              </w:numPr>
              <w:spacing w:before="0" w:beforeAutospacing="0" w:after="0" w:afterAutospacing="0"/>
              <w:textAlignment w:val="baseline"/>
            </w:pPr>
            <w:r>
              <w:rPr>
                <w:rStyle w:val="normaltextrun"/>
              </w:rPr>
              <w:t>Nemokyklinės erdvės (muziejus, gamykla, parduotuvė)</w:t>
            </w:r>
            <w:r>
              <w:rPr>
                <w:rStyle w:val="eop"/>
              </w:rPr>
              <w:t> </w:t>
            </w:r>
          </w:p>
          <w:p w:rsidR="00EB1628" w:rsidRDefault="00EB1628" w:rsidP="00E41473">
            <w:pPr>
              <w:pStyle w:val="paragraph"/>
              <w:numPr>
                <w:ilvl w:val="0"/>
                <w:numId w:val="123"/>
              </w:numPr>
              <w:spacing w:before="0" w:beforeAutospacing="0" w:after="0" w:afterAutospacing="0"/>
              <w:textAlignment w:val="baseline"/>
            </w:pPr>
            <w:r>
              <w:rPr>
                <w:rStyle w:val="normaltextrun"/>
              </w:rPr>
              <w:t>Gamta (kiemas, parkas, miškas)</w:t>
            </w:r>
            <w:r>
              <w:rPr>
                <w:rStyle w:val="eop"/>
              </w:rPr>
              <w:t> </w:t>
            </w:r>
          </w:p>
          <w:p w:rsidR="00EB1628" w:rsidRDefault="00EB1628" w:rsidP="00E41473">
            <w:pPr>
              <w:pStyle w:val="paragraph"/>
              <w:numPr>
                <w:ilvl w:val="0"/>
                <w:numId w:val="123"/>
              </w:numPr>
              <w:spacing w:before="0" w:beforeAutospacing="0" w:after="0" w:afterAutospacing="0"/>
              <w:textAlignment w:val="baseline"/>
            </w:pPr>
            <w:r>
              <w:rPr>
                <w:rStyle w:val="normaltextrun"/>
              </w:rPr>
              <w:t>Mobilieji įrenginiai </w:t>
            </w:r>
            <w:r>
              <w:rPr>
                <w:rStyle w:val="eop"/>
              </w:rPr>
              <w:t> </w:t>
            </w:r>
          </w:p>
          <w:p w:rsidR="00EB1628" w:rsidRDefault="00EB1628" w:rsidP="00E41473">
            <w:pPr>
              <w:pStyle w:val="paragraph"/>
              <w:numPr>
                <w:ilvl w:val="0"/>
                <w:numId w:val="123"/>
              </w:numPr>
              <w:spacing w:before="0" w:beforeAutospacing="0" w:after="0" w:afterAutospacing="0"/>
              <w:textAlignment w:val="baseline"/>
            </w:pPr>
            <w:r>
              <w:rPr>
                <w:rStyle w:val="spellingerror"/>
              </w:rPr>
              <w:t>Audioknygos</w:t>
            </w:r>
            <w:r>
              <w:rPr>
                <w:rStyle w:val="normaltextrun"/>
              </w:rPr>
              <w:t>, videoįrašai</w:t>
            </w:r>
          </w:p>
        </w:tc>
      </w:tr>
      <w:tr w:rsidR="00EB1628" w:rsidTr="00E41473">
        <w:trPr>
          <w:trHeight w:val="569"/>
        </w:trPr>
        <w:tc>
          <w:tcPr>
            <w:tcW w:w="3369" w:type="dxa"/>
          </w:tcPr>
          <w:p w:rsidR="00EB1628" w:rsidRDefault="00EB1628" w:rsidP="00E41473">
            <w:pPr>
              <w:pStyle w:val="paragraph"/>
              <w:spacing w:before="0" w:beforeAutospacing="0" w:after="0" w:afterAutospacing="0"/>
              <w:textAlignment w:val="baseline"/>
            </w:pPr>
            <w:r>
              <w:t xml:space="preserve">Grįžtamasis ryšys / vertinimas, įsivertinimas </w:t>
            </w:r>
          </w:p>
        </w:tc>
        <w:tc>
          <w:tcPr>
            <w:tcW w:w="6945" w:type="dxa"/>
          </w:tcPr>
          <w:p w:rsidR="00EB1628" w:rsidRDefault="00EB1628" w:rsidP="00E41473">
            <w:pPr>
              <w:pStyle w:val="paragraph"/>
              <w:numPr>
                <w:ilvl w:val="0"/>
                <w:numId w:val="123"/>
              </w:numPr>
              <w:spacing w:before="0" w:beforeAutospacing="0" w:after="0" w:afterAutospacing="0"/>
              <w:textAlignment w:val="baseline"/>
            </w:pPr>
            <w:r>
              <w:rPr>
                <w:rStyle w:val="normaltextrun"/>
              </w:rPr>
              <w:t>Tikslų išsikėlimas, suvokimas ir rezultatų refleksija</w:t>
            </w:r>
            <w:r>
              <w:rPr>
                <w:rStyle w:val="eop"/>
              </w:rPr>
              <w:t> </w:t>
            </w:r>
          </w:p>
          <w:p w:rsidR="00EB1628" w:rsidRDefault="00EB1628" w:rsidP="00E41473">
            <w:pPr>
              <w:pStyle w:val="paragraph"/>
              <w:numPr>
                <w:ilvl w:val="0"/>
                <w:numId w:val="123"/>
              </w:numPr>
              <w:spacing w:before="0" w:beforeAutospacing="0" w:after="0" w:afterAutospacing="0"/>
              <w:textAlignment w:val="baseline"/>
            </w:pPr>
            <w:r>
              <w:rPr>
                <w:rStyle w:val="normaltextrun"/>
              </w:rPr>
              <w:t>Nuolatinis įsivertinimas, pažangos fiksavimas (aplanko metodas)</w:t>
            </w:r>
            <w:r>
              <w:rPr>
                <w:rStyle w:val="eop"/>
              </w:rPr>
              <w:t> </w:t>
            </w:r>
          </w:p>
          <w:p w:rsidR="00EB1628" w:rsidRDefault="00EB1628" w:rsidP="00E41473">
            <w:pPr>
              <w:pStyle w:val="paragraph"/>
              <w:numPr>
                <w:ilvl w:val="0"/>
                <w:numId w:val="123"/>
              </w:numPr>
              <w:spacing w:before="0" w:beforeAutospacing="0" w:after="0" w:afterAutospacing="0"/>
              <w:textAlignment w:val="baseline"/>
            </w:pPr>
            <w:r>
              <w:rPr>
                <w:rStyle w:val="spellingerror"/>
              </w:rPr>
              <w:t>Idiografinis</w:t>
            </w:r>
            <w:r>
              <w:rPr>
                <w:rStyle w:val="normaltextrun"/>
              </w:rPr>
              <w:t xml:space="preserve"> / Individualus vertinimas</w:t>
            </w:r>
            <w:r>
              <w:rPr>
                <w:rStyle w:val="eop"/>
              </w:rPr>
              <w:t> </w:t>
            </w:r>
          </w:p>
          <w:p w:rsidR="00EB1628" w:rsidRDefault="00EB1628" w:rsidP="00E41473">
            <w:pPr>
              <w:pStyle w:val="paragraph"/>
              <w:numPr>
                <w:ilvl w:val="0"/>
                <w:numId w:val="123"/>
              </w:numPr>
              <w:spacing w:before="0" w:beforeAutospacing="0" w:after="0" w:afterAutospacing="0"/>
              <w:textAlignment w:val="baseline"/>
            </w:pPr>
            <w:r>
              <w:rPr>
                <w:rStyle w:val="normaltextrun"/>
              </w:rPr>
              <w:t>Individuali mokytojo pagalba mokiniui</w:t>
            </w:r>
            <w:r>
              <w:rPr>
                <w:rStyle w:val="eop"/>
              </w:rPr>
              <w:t> </w:t>
            </w:r>
          </w:p>
          <w:p w:rsidR="00EB1628" w:rsidRDefault="00EB1628" w:rsidP="00E41473">
            <w:pPr>
              <w:pStyle w:val="paragraph"/>
              <w:numPr>
                <w:ilvl w:val="0"/>
                <w:numId w:val="123"/>
              </w:numPr>
              <w:spacing w:before="0" w:beforeAutospacing="0" w:after="0" w:afterAutospacing="0"/>
              <w:textAlignment w:val="baseline"/>
            </w:pPr>
            <w:r>
              <w:rPr>
                <w:rStyle w:val="normaltextrun"/>
              </w:rPr>
              <w:t>Mokinių vieno kitam pagalba</w:t>
            </w:r>
            <w:r>
              <w:rPr>
                <w:rStyle w:val="eop"/>
              </w:rPr>
              <w:t> </w:t>
            </w:r>
          </w:p>
          <w:p w:rsidR="00EB1628" w:rsidRDefault="00EB1628" w:rsidP="00E41473">
            <w:pPr>
              <w:pStyle w:val="paragraph"/>
              <w:numPr>
                <w:ilvl w:val="0"/>
                <w:numId w:val="123"/>
              </w:numPr>
              <w:spacing w:before="0" w:beforeAutospacing="0" w:after="0" w:afterAutospacing="0"/>
              <w:textAlignment w:val="baseline"/>
            </w:pPr>
            <w:r>
              <w:rPr>
                <w:rStyle w:val="normaltextrun"/>
              </w:rPr>
              <w:t>Tėvų įtraukimas</w:t>
            </w:r>
            <w:r>
              <w:rPr>
                <w:rStyle w:val="eop"/>
              </w:rPr>
              <w:t> </w:t>
            </w:r>
          </w:p>
        </w:tc>
      </w:tr>
    </w:tbl>
    <w:p w:rsidR="00EB1628" w:rsidRPr="00247485" w:rsidRDefault="00EB1628" w:rsidP="00247485">
      <w:pPr>
        <w:pStyle w:val="paragraph"/>
        <w:textAlignment w:val="baseline"/>
        <w:rPr>
          <w:b/>
        </w:rPr>
      </w:pPr>
      <w:r w:rsidRPr="00C50AB0">
        <w:t xml:space="preserve"> </w:t>
      </w:r>
      <w:r w:rsidRPr="00247485">
        <w:rPr>
          <w:b/>
        </w:rPr>
        <w:t>Tarpdalykinių temų integravimas ir dermė su kitais dalykais</w:t>
      </w:r>
    </w:p>
    <w:p w:rsidR="00EB1628" w:rsidRPr="00BE0089" w:rsidRDefault="00EB1628" w:rsidP="00EB1628">
      <w:pPr>
        <w:pStyle w:val="Antrat2"/>
        <w:numPr>
          <w:ilvl w:val="0"/>
          <w:numId w:val="0"/>
        </w:numPr>
      </w:pPr>
      <w:r w:rsidRPr="007504E2">
        <w:rPr>
          <w:lang w:val="lt-LT"/>
        </w:rPr>
        <w:t xml:space="preserve"> </w:t>
      </w:r>
      <w:bookmarkStart w:id="11" w:name="_Toc162356052"/>
      <w:r w:rsidRPr="00BE0089">
        <w:t>Bendrosios nuostatos</w:t>
      </w:r>
      <w:bookmarkEnd w:id="11"/>
    </w:p>
    <w:p w:rsidR="00EB1628" w:rsidRPr="002B147B" w:rsidRDefault="00EB1628" w:rsidP="00EB1628">
      <w:pPr>
        <w:spacing w:before="120" w:after="0" w:line="240" w:lineRule="auto"/>
        <w:jc w:val="both"/>
        <w:rPr>
          <w:rFonts w:ascii="Times New Roman" w:eastAsia="Calibri" w:hAnsi="Times New Roman" w:cs="Times New Roman"/>
          <w:sz w:val="24"/>
          <w:szCs w:val="24"/>
        </w:rPr>
      </w:pPr>
      <w:r w:rsidRPr="002B147B">
        <w:rPr>
          <w:rFonts w:ascii="Times New Roman" w:eastAsia="Calibri" w:hAnsi="Times New Roman" w:cs="Times New Roman"/>
          <w:sz w:val="24"/>
          <w:szCs w:val="24"/>
        </w:rPr>
        <w:t xml:space="preserve">Užsienio kalbų </w:t>
      </w:r>
      <w:r>
        <w:rPr>
          <w:rFonts w:ascii="Times New Roman" w:eastAsia="Calibri" w:hAnsi="Times New Roman" w:cs="Times New Roman"/>
          <w:sz w:val="24"/>
          <w:szCs w:val="24"/>
        </w:rPr>
        <w:t xml:space="preserve">ugdymo </w:t>
      </w:r>
      <w:r w:rsidRPr="002B147B">
        <w:rPr>
          <w:rFonts w:ascii="Times New Roman" w:eastAsia="Calibri" w:hAnsi="Times New Roman" w:cs="Times New Roman"/>
          <w:sz w:val="24"/>
          <w:szCs w:val="24"/>
        </w:rPr>
        <w:t xml:space="preserve">programos numato įvairias tarpdalykinės integracijos galimybes. </w:t>
      </w:r>
    </w:p>
    <w:p w:rsidR="00EB1628" w:rsidRDefault="00EB1628" w:rsidP="00EB1628">
      <w:pPr>
        <w:spacing w:before="120" w:after="0" w:line="240" w:lineRule="auto"/>
        <w:jc w:val="both"/>
        <w:rPr>
          <w:rFonts w:ascii="Times New Roman" w:hAnsi="Times New Roman" w:cs="Times New Roman"/>
          <w:sz w:val="24"/>
          <w:szCs w:val="24"/>
        </w:rPr>
      </w:pPr>
      <w:r w:rsidRPr="002B147B">
        <w:rPr>
          <w:rFonts w:ascii="Times New Roman" w:eastAsia="Calibri" w:hAnsi="Times New Roman" w:cs="Times New Roman"/>
          <w:sz w:val="24"/>
          <w:szCs w:val="24"/>
        </w:rPr>
        <w:t xml:space="preserve">Kalbinių veiklų ir procesų įvairovė užsienio kalbos pamokose įgyvendinama integruojant kitų dalykų žinias </w:t>
      </w:r>
      <w:r w:rsidRPr="002B147B">
        <w:rPr>
          <w:rFonts w:ascii="Times New Roman" w:hAnsi="Times New Roman" w:cs="Times New Roman"/>
          <w:sz w:val="24"/>
          <w:szCs w:val="24"/>
        </w:rPr>
        <w:t>ir gebėjimus, mokymo(si) būdus, pvz., analizuojant užsienio kalbos sistemą remiamasi gimtosios kalbos ir kitų užsienio kalbų žiniomis; taikomi meninio ugdymo elementai – dainavimas, piešimas, vaidyba; informacinių</w:t>
      </w:r>
      <w:r>
        <w:rPr>
          <w:rFonts w:ascii="Times New Roman" w:hAnsi="Times New Roman" w:cs="Times New Roman"/>
          <w:sz w:val="24"/>
          <w:szCs w:val="24"/>
        </w:rPr>
        <w:t xml:space="preserve"> </w:t>
      </w:r>
      <w:r w:rsidRPr="002B147B">
        <w:rPr>
          <w:rFonts w:ascii="Times New Roman" w:hAnsi="Times New Roman" w:cs="Times New Roman"/>
          <w:sz w:val="24"/>
          <w:szCs w:val="24"/>
        </w:rPr>
        <w:t>technologijų dalyko gebėjimai taikomi ne tik atsirenkant tinkamą informaciją iš skaitmeninių šaltinių, vertinant jos patikimumą, bet ir naudojant mokomąsias kalbų programėles, kuriant pateiktis, filmukus ar atliekant užduotis ir komunikuoja</w:t>
      </w:r>
      <w:r>
        <w:rPr>
          <w:rFonts w:ascii="Times New Roman" w:hAnsi="Times New Roman" w:cs="Times New Roman"/>
          <w:sz w:val="24"/>
          <w:szCs w:val="24"/>
        </w:rPr>
        <w:t>nt virtualiose platformose pan.</w:t>
      </w:r>
    </w:p>
    <w:p w:rsidR="00EB1628" w:rsidRDefault="00EB1628" w:rsidP="00EB1628">
      <w:pPr>
        <w:spacing w:before="120" w:after="0" w:line="240" w:lineRule="auto"/>
        <w:jc w:val="both"/>
        <w:rPr>
          <w:rFonts w:ascii="Times New Roman" w:hAnsi="Times New Roman" w:cs="Times New Roman"/>
          <w:sz w:val="24"/>
          <w:szCs w:val="24"/>
        </w:rPr>
      </w:pPr>
      <w:r w:rsidRPr="002B147B">
        <w:rPr>
          <w:rFonts w:ascii="Times New Roman" w:eastAsia="Calibri" w:hAnsi="Times New Roman" w:cs="Times New Roman"/>
          <w:sz w:val="24"/>
          <w:szCs w:val="24"/>
        </w:rPr>
        <w:t xml:space="preserve">Užsienio kalbos programose numatomas turinys, temos ir potemės remiasi kitų dalykų turiniu ir tematika, aktualizuoja tarpdalykines temas, </w:t>
      </w:r>
      <w:r>
        <w:rPr>
          <w:rFonts w:ascii="Times New Roman" w:eastAsia="Calibri" w:hAnsi="Times New Roman" w:cs="Times New Roman"/>
          <w:sz w:val="24"/>
          <w:szCs w:val="24"/>
        </w:rPr>
        <w:t>pvz.,</w:t>
      </w:r>
      <w:r w:rsidRPr="002B147B">
        <w:rPr>
          <w:rFonts w:ascii="Times New Roman" w:eastAsia="Calibri" w:hAnsi="Times New Roman" w:cs="Times New Roman"/>
          <w:sz w:val="24"/>
          <w:szCs w:val="24"/>
        </w:rPr>
        <w:t xml:space="preserve"> etninė kultūra, pilietinė visuomenė, lygios galimybės, atsakingas vartojimas, technologijos, inovacijos ir pan.</w:t>
      </w:r>
      <w:r>
        <w:rPr>
          <w:rFonts w:ascii="Times New Roman" w:hAnsi="Times New Roman" w:cs="Times New Roman"/>
          <w:sz w:val="24"/>
          <w:szCs w:val="24"/>
        </w:rPr>
        <w:t xml:space="preserve"> </w:t>
      </w:r>
    </w:p>
    <w:p w:rsidR="00EB1628" w:rsidRDefault="00EB1628" w:rsidP="00EB162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Šiame skyriuje</w:t>
      </w:r>
      <w:r w:rsidRPr="002B147B">
        <w:rPr>
          <w:rFonts w:ascii="Times New Roman" w:hAnsi="Times New Roman" w:cs="Times New Roman"/>
          <w:sz w:val="24"/>
          <w:szCs w:val="24"/>
        </w:rPr>
        <w:t xml:space="preserve"> pateikiama tarpdalykinių temų integravimo lentelė, kuri nurodo tarpdalykinių temų, užsienio kalbos dalyko ir kitų mokomųjų dalykų turinio sąsajas.</w:t>
      </w:r>
      <w:r w:rsidRPr="002B147B">
        <w:rPr>
          <w:rFonts w:ascii="Times New Roman" w:eastAsia="Calibri" w:hAnsi="Times New Roman" w:cs="Times New Roman"/>
          <w:sz w:val="24"/>
          <w:szCs w:val="24"/>
        </w:rPr>
        <w:t xml:space="preserve"> Teminiu pagrindu paremta integracija įgyvendinama atsižvelgiant į persiklojantį dalykų turinį ir ugdymo koncentro specifiką. </w:t>
      </w:r>
    </w:p>
    <w:p w:rsidR="00EB1628" w:rsidRDefault="00EB1628" w:rsidP="00EB1628">
      <w:pPr>
        <w:spacing w:before="120" w:after="0" w:line="240" w:lineRule="auto"/>
        <w:jc w:val="both"/>
        <w:rPr>
          <w:rFonts w:ascii="Times New Roman" w:eastAsia="Calibri" w:hAnsi="Times New Roman" w:cs="Times New Roman"/>
          <w:sz w:val="24"/>
          <w:szCs w:val="24"/>
        </w:rPr>
      </w:pPr>
      <w:r w:rsidRPr="002B147B">
        <w:rPr>
          <w:rFonts w:ascii="Times New Roman" w:hAnsi="Times New Roman" w:cs="Times New Roman"/>
          <w:sz w:val="24"/>
          <w:szCs w:val="24"/>
        </w:rPr>
        <w:t xml:space="preserve">Natūrali užsienio kalbos dalyko turinio dermė su kitais dalykais leidžia taikyti įvairias IDUKM formas. Metodinės rekomendacijose pateikiami įvairios trukmės IDUKM modulių ir projektinių veiklų pavyzdžiai, kurie leidžia lanksčiai planuoti darbą: vieno ar dviejų / kelių skirtingų dalykų mokytojai gali pasirinkti temą, </w:t>
      </w:r>
      <w:r>
        <w:rPr>
          <w:rFonts w:ascii="Times New Roman" w:hAnsi="Times New Roman" w:cs="Times New Roman"/>
          <w:sz w:val="24"/>
          <w:szCs w:val="24"/>
        </w:rPr>
        <w:t>mokymo(si)</w:t>
      </w:r>
      <w:r w:rsidRPr="002B147B">
        <w:rPr>
          <w:rFonts w:ascii="Times New Roman" w:hAnsi="Times New Roman" w:cs="Times New Roman"/>
          <w:sz w:val="24"/>
          <w:szCs w:val="24"/>
        </w:rPr>
        <w:t xml:space="preserve"> metodus ir sukurti tinkamas mokymo(si) aplinkas ir užduotis, užtikrinančias integruojamų dalykų dermę. IDUKM </w:t>
      </w:r>
      <w:r w:rsidRPr="002B147B">
        <w:rPr>
          <w:rFonts w:ascii="Times New Roman" w:eastAsia="Calibri" w:hAnsi="Times New Roman" w:cs="Times New Roman"/>
          <w:sz w:val="24"/>
          <w:szCs w:val="24"/>
        </w:rPr>
        <w:t xml:space="preserve">užtikrina mokymo(si) būdų įvairovę, didina mokymosi motyvaciją, leidžia </w:t>
      </w:r>
      <w:r w:rsidRPr="002B147B">
        <w:rPr>
          <w:rFonts w:ascii="Times New Roman" w:hAnsi="Times New Roman" w:cs="Times New Roman"/>
          <w:sz w:val="24"/>
          <w:szCs w:val="24"/>
        </w:rPr>
        <w:t>m</w:t>
      </w:r>
      <w:r w:rsidRPr="002B147B">
        <w:rPr>
          <w:rFonts w:ascii="Times New Roman" w:eastAsia="Calibri" w:hAnsi="Times New Roman" w:cs="Times New Roman"/>
          <w:sz w:val="24"/>
          <w:szCs w:val="24"/>
        </w:rPr>
        <w:t xml:space="preserve">okiniams siekti aukštesnio kalbos mokėjimo lygio. Šie moduliai gali būti įgyvendinami kaip 30 proc. pasirenkamo užsienio kalbų programos turinio dalis. </w:t>
      </w:r>
    </w:p>
    <w:p w:rsidR="00EB1628" w:rsidRDefault="00EB1628" w:rsidP="00EB1628">
      <w:pPr>
        <w:spacing w:after="5" w:line="258" w:lineRule="auto"/>
      </w:pPr>
      <w:r w:rsidRPr="00B468E2">
        <w:rPr>
          <w:rFonts w:ascii="Times New Roman" w:eastAsia="Times New Roman" w:hAnsi="Times New Roman" w:cs="Times New Roman"/>
          <w:b/>
          <w:sz w:val="24"/>
        </w:rPr>
        <w:t>Tarpdalykinių temų įgyvendinimo galimybės užsienio kalbos pamokose 3-4 klasėse.</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tbl>
      <w:tblPr>
        <w:tblStyle w:val="TableGrid"/>
        <w:tblW w:w="10019" w:type="dxa"/>
        <w:tblInd w:w="-10" w:type="dxa"/>
        <w:tblCellMar>
          <w:top w:w="26" w:type="dxa"/>
          <w:left w:w="102" w:type="dxa"/>
          <w:right w:w="2" w:type="dxa"/>
        </w:tblCellMar>
        <w:tblLook w:val="04A0" w:firstRow="1" w:lastRow="0" w:firstColumn="1" w:lastColumn="0" w:noHBand="0" w:noVBand="1"/>
      </w:tblPr>
      <w:tblGrid>
        <w:gridCol w:w="2654"/>
        <w:gridCol w:w="7365"/>
      </w:tblGrid>
      <w:tr w:rsidR="00EB1628" w:rsidTr="00E41473">
        <w:trPr>
          <w:trHeight w:val="1465"/>
        </w:trPr>
        <w:tc>
          <w:tcPr>
            <w:tcW w:w="2654" w:type="dxa"/>
            <w:tcBorders>
              <w:top w:val="single" w:sz="8" w:space="0" w:color="000000"/>
              <w:left w:val="single" w:sz="8" w:space="0" w:color="000000"/>
              <w:bottom w:val="single" w:sz="8" w:space="0" w:color="000000"/>
              <w:right w:val="single" w:sz="8" w:space="0" w:color="000000"/>
            </w:tcBorders>
            <w:shd w:val="clear" w:color="auto" w:fill="DAEEF3"/>
          </w:tcPr>
          <w:p w:rsidR="00EB1628" w:rsidRDefault="00EB1628" w:rsidP="00E41473">
            <w:pPr>
              <w:ind w:right="84"/>
            </w:pPr>
            <w:r>
              <w:rPr>
                <w:rFonts w:ascii="Times New Roman" w:eastAsia="Times New Roman" w:hAnsi="Times New Roman" w:cs="Times New Roman"/>
                <w:b/>
                <w:sz w:val="24"/>
              </w:rPr>
              <w:t xml:space="preserve">Tarpdalykinės temos (skliausteliuose nurodyti temų numeriai iš bendro temų sąrašo)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shd w:val="clear" w:color="auto" w:fill="DAEEF3"/>
          </w:tcPr>
          <w:p w:rsidR="00EB1628" w:rsidRDefault="00EB1628" w:rsidP="00E41473">
            <w:pPr>
              <w:ind w:left="8"/>
            </w:pPr>
            <w:r>
              <w:rPr>
                <w:rFonts w:ascii="Times New Roman" w:eastAsia="Times New Roman" w:hAnsi="Times New Roman" w:cs="Times New Roman"/>
                <w:b/>
                <w:sz w:val="24"/>
              </w:rPr>
              <w:t xml:space="preserve">Tarpdalykinių temų įgyvendinimo galimybės užsienio kalbos pamokose 3-4 klasėse </w:t>
            </w:r>
            <w:r>
              <w:rPr>
                <w:rFonts w:ascii="Times New Roman" w:eastAsia="Times New Roman" w:hAnsi="Times New Roman" w:cs="Times New Roman"/>
                <w:sz w:val="24"/>
              </w:rPr>
              <w:t xml:space="preserve"> </w:t>
            </w:r>
          </w:p>
        </w:tc>
      </w:tr>
      <w:tr w:rsidR="00EB1628" w:rsidTr="00E41473">
        <w:trPr>
          <w:trHeight w:val="848"/>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b/>
                <w:sz w:val="24"/>
              </w:rPr>
              <w:t>Gimtoji kalba (1)</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8"/>
            </w:pPr>
            <w:r>
              <w:rPr>
                <w:rFonts w:ascii="Times New Roman" w:eastAsia="Times New Roman" w:hAnsi="Times New Roman" w:cs="Times New Roman"/>
                <w:sz w:val="24"/>
              </w:rPr>
              <w:t>Mokiniai įvardija savo gimtąją kalbą / namų kalbą ar kalbas / Lietuvos valstybinę kalbą.</w:t>
            </w:r>
            <w:r>
              <w:t xml:space="preserve"> </w:t>
            </w:r>
            <w:r>
              <w:rPr>
                <w:rFonts w:ascii="Times New Roman" w:eastAsia="Times New Roman" w:hAnsi="Times New Roman" w:cs="Times New Roman"/>
                <w:sz w:val="24"/>
              </w:rPr>
              <w:t xml:space="preserve"> </w:t>
            </w:r>
          </w:p>
        </w:tc>
      </w:tr>
      <w:tr w:rsidR="00EB1628" w:rsidTr="00E41473">
        <w:trPr>
          <w:trHeight w:val="796"/>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b/>
                <w:sz w:val="24"/>
              </w:rPr>
              <w:lastRenderedPageBreak/>
              <w:t xml:space="preserve">Tradicijos ir papročiai </w:t>
            </w:r>
          </w:p>
          <w:p w:rsidR="00EB1628" w:rsidRDefault="00EB1628" w:rsidP="00E41473">
            <w:r>
              <w:rPr>
                <w:rFonts w:ascii="Times New Roman" w:eastAsia="Times New Roman" w:hAnsi="Times New Roman" w:cs="Times New Roman"/>
                <w:b/>
                <w:sz w:val="24"/>
              </w:rPr>
              <w:t>(2.1.)</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8"/>
            </w:pPr>
            <w:r>
              <w:rPr>
                <w:rFonts w:ascii="Times New Roman" w:eastAsia="Times New Roman" w:hAnsi="Times New Roman" w:cs="Times New Roman"/>
                <w:sz w:val="24"/>
              </w:rPr>
              <w:t>Mokiniai trumpai papasakoja, kaip švenčia svarbiausias kalendorines šventes namuose ar mokykloje, apibūdina jų ypatumus.</w:t>
            </w:r>
            <w:r>
              <w:t xml:space="preserve"> </w:t>
            </w:r>
            <w:r>
              <w:rPr>
                <w:rFonts w:ascii="Times New Roman" w:eastAsia="Times New Roman" w:hAnsi="Times New Roman" w:cs="Times New Roman"/>
                <w:sz w:val="24"/>
              </w:rPr>
              <w:t xml:space="preserve"> </w:t>
            </w:r>
          </w:p>
        </w:tc>
      </w:tr>
      <w:tr w:rsidR="00EB1628" w:rsidTr="00E41473">
        <w:trPr>
          <w:trHeight w:val="79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b/>
                <w:sz w:val="24"/>
              </w:rPr>
              <w:t>Kultūros paveldas (3)</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8"/>
            </w:pPr>
            <w:r>
              <w:rPr>
                <w:rFonts w:ascii="Times New Roman" w:eastAsia="Times New Roman" w:hAnsi="Times New Roman" w:cs="Times New Roman"/>
                <w:sz w:val="24"/>
              </w:rPr>
              <w:t xml:space="preserve">Mokiniai įvardija Lietuvos istorijai ir kultūrai svarbias vietas, trumpai jas apibūdina. Jei jose lankėsi, pateikia savo įspūdžius.  </w:t>
            </w:r>
            <w:r>
              <w:t xml:space="preserve"> </w:t>
            </w:r>
            <w:r>
              <w:rPr>
                <w:rFonts w:ascii="Times New Roman" w:eastAsia="Times New Roman" w:hAnsi="Times New Roman" w:cs="Times New Roman"/>
                <w:sz w:val="24"/>
              </w:rPr>
              <w:t xml:space="preserve"> </w:t>
            </w:r>
          </w:p>
        </w:tc>
      </w:tr>
      <w:tr w:rsidR="00EB1628" w:rsidTr="00E41473">
        <w:trPr>
          <w:trHeight w:val="90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pPr>
              <w:tabs>
                <w:tab w:val="right" w:pos="2550"/>
              </w:tabs>
            </w:pPr>
            <w:r>
              <w:rPr>
                <w:rFonts w:ascii="Times New Roman" w:eastAsia="Times New Roman" w:hAnsi="Times New Roman" w:cs="Times New Roman"/>
                <w:b/>
                <w:sz w:val="24"/>
              </w:rPr>
              <w:t xml:space="preserve">Kultūrų </w:t>
            </w:r>
            <w:r>
              <w:rPr>
                <w:rFonts w:ascii="Times New Roman" w:eastAsia="Times New Roman" w:hAnsi="Times New Roman" w:cs="Times New Roman"/>
                <w:b/>
                <w:sz w:val="24"/>
              </w:rPr>
              <w:tab/>
              <w:t xml:space="preserve">įvairovė, </w:t>
            </w:r>
          </w:p>
          <w:p w:rsidR="00EB1628" w:rsidRDefault="00EB1628" w:rsidP="00E41473">
            <w:r>
              <w:rPr>
                <w:rFonts w:ascii="Times New Roman" w:eastAsia="Times New Roman" w:hAnsi="Times New Roman" w:cs="Times New Roman"/>
                <w:b/>
                <w:sz w:val="24"/>
              </w:rPr>
              <w:t>daugiakalbystė (5)</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8"/>
            </w:pPr>
            <w:r>
              <w:rPr>
                <w:rFonts w:ascii="Times New Roman" w:eastAsia="Times New Roman" w:hAnsi="Times New Roman" w:cs="Times New Roman"/>
                <w:sz w:val="24"/>
              </w:rPr>
              <w:t xml:space="preserve">Mokiniai atpažįsta Lietuvos etninių grupių ir jų kalbų pavadinimus. Mokiniai pasako, kokios užsienio kalbos mokosi, kokiose užsienio šalyse ta kalba yra vartojama. </w:t>
            </w:r>
            <w:r>
              <w:t xml:space="preserve"> </w:t>
            </w:r>
            <w:r>
              <w:rPr>
                <w:rFonts w:ascii="Times New Roman" w:eastAsia="Times New Roman" w:hAnsi="Times New Roman" w:cs="Times New Roman"/>
                <w:sz w:val="24"/>
              </w:rPr>
              <w:t xml:space="preserve"> </w:t>
            </w:r>
          </w:p>
        </w:tc>
      </w:tr>
      <w:tr w:rsidR="00EB1628" w:rsidTr="00E41473">
        <w:trPr>
          <w:trHeight w:val="795"/>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b/>
                <w:sz w:val="24"/>
              </w:rPr>
              <w:t xml:space="preserve">Asmenybės, idėjos (8)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8"/>
            </w:pPr>
            <w:r>
              <w:rPr>
                <w:rFonts w:ascii="Times New Roman" w:eastAsia="Times New Roman" w:hAnsi="Times New Roman" w:cs="Times New Roman"/>
                <w:sz w:val="24"/>
              </w:rPr>
              <w:t xml:space="preserve">Mokiniai įvardija, kokiomis asmenybėmis žavisi, kokia jų profesija ir veikla.  </w:t>
            </w:r>
          </w:p>
        </w:tc>
      </w:tr>
      <w:tr w:rsidR="00EB1628" w:rsidTr="00E41473">
        <w:trPr>
          <w:trHeight w:val="795"/>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b/>
                <w:sz w:val="24"/>
              </w:rPr>
              <w:t>Pažangios technologijos ir inovacijos (9.3)</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8"/>
            </w:pPr>
            <w:r>
              <w:rPr>
                <w:rFonts w:ascii="Times New Roman" w:eastAsia="Times New Roman" w:hAnsi="Times New Roman" w:cs="Times New Roman"/>
                <w:sz w:val="24"/>
              </w:rPr>
              <w:t>Mokiniai įvardija namuose turimus buitinius prietaisus, jiems žinomas mobilias komunikavimo priemones.</w:t>
            </w:r>
            <w:r>
              <w:t xml:space="preserve"> </w:t>
            </w:r>
            <w:r>
              <w:rPr>
                <w:rFonts w:ascii="Times New Roman" w:eastAsia="Times New Roman" w:hAnsi="Times New Roman" w:cs="Times New Roman"/>
                <w:sz w:val="24"/>
              </w:rPr>
              <w:t xml:space="preserve"> </w:t>
            </w:r>
          </w:p>
        </w:tc>
      </w:tr>
      <w:tr w:rsidR="00EB1628" w:rsidTr="00E41473">
        <w:trPr>
          <w:trHeight w:val="90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pPr>
              <w:ind w:right="71"/>
            </w:pPr>
            <w:r>
              <w:rPr>
                <w:rFonts w:ascii="Times New Roman" w:eastAsia="Times New Roman" w:hAnsi="Times New Roman" w:cs="Times New Roman"/>
                <w:b/>
                <w:sz w:val="24"/>
              </w:rPr>
              <w:t>Aplinkos tvarumas (11). Atsakingas vartojimas (11.6.)</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spacing w:line="229" w:lineRule="auto"/>
              <w:ind w:left="8"/>
            </w:pPr>
            <w:r>
              <w:rPr>
                <w:rFonts w:ascii="Times New Roman" w:eastAsia="Times New Roman" w:hAnsi="Times New Roman" w:cs="Times New Roman"/>
                <w:sz w:val="24"/>
              </w:rPr>
              <w:t xml:space="preserve">Mokiniai įvardija atliekų tipus, pasako, kaip rūšiuoti atliekas pagal rūšiavimo konteinerius, trumpai paaiškina, kodėl yra svarbu rūšiuoti.  </w:t>
            </w:r>
          </w:p>
          <w:p w:rsidR="00EB1628" w:rsidRDefault="00EB1628" w:rsidP="00E41473">
            <w:pPr>
              <w:ind w:left="8"/>
            </w:pPr>
            <w:r>
              <w:rPr>
                <w:rFonts w:ascii="Times New Roman" w:eastAsia="Times New Roman" w:hAnsi="Times New Roman" w:cs="Times New Roman"/>
                <w:sz w:val="24"/>
              </w:rPr>
              <w:t>Rūšiuoja atliekas ir jas įvardija.</w:t>
            </w:r>
            <w:r>
              <w:t xml:space="preserve"> </w:t>
            </w:r>
            <w:r>
              <w:rPr>
                <w:rFonts w:ascii="Times New Roman" w:eastAsia="Times New Roman" w:hAnsi="Times New Roman" w:cs="Times New Roman"/>
                <w:sz w:val="24"/>
              </w:rPr>
              <w:t xml:space="preserve"> </w:t>
            </w:r>
          </w:p>
        </w:tc>
      </w:tr>
      <w:tr w:rsidR="00EB1628" w:rsidTr="00E41473">
        <w:trPr>
          <w:trHeight w:val="901"/>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b/>
                <w:sz w:val="24"/>
              </w:rPr>
              <w:t>Sveikata, sveika gyvensena (14)</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8"/>
            </w:pPr>
            <w:r>
              <w:rPr>
                <w:rFonts w:ascii="Times New Roman" w:eastAsia="Times New Roman" w:hAnsi="Times New Roman" w:cs="Times New Roman"/>
                <w:sz w:val="24"/>
              </w:rPr>
              <w:t>Mokiniai įvardija ir klasifikuoja maisto produktus, identifikuoja sveiką / nesveiką maistą; trumpai nusako, kodėl  yra svarbu mankštintis, sportuoti, laikytis dienos režimo ir pan.</w:t>
            </w:r>
            <w:r>
              <w:t xml:space="preserve"> </w:t>
            </w:r>
            <w:r>
              <w:rPr>
                <w:rFonts w:ascii="Times New Roman" w:eastAsia="Times New Roman" w:hAnsi="Times New Roman" w:cs="Times New Roman"/>
                <w:sz w:val="24"/>
              </w:rPr>
              <w:t xml:space="preserve"> </w:t>
            </w:r>
          </w:p>
        </w:tc>
      </w:tr>
      <w:tr w:rsidR="00EB1628" w:rsidTr="00E41473">
        <w:trPr>
          <w:trHeight w:val="79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b/>
                <w:sz w:val="24"/>
              </w:rPr>
              <w:t>Asmens savybių ugdymasis (14.1)</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8"/>
              <w:jc w:val="both"/>
            </w:pPr>
            <w:r>
              <w:rPr>
                <w:rFonts w:ascii="Times New Roman" w:eastAsia="Times New Roman" w:hAnsi="Times New Roman" w:cs="Times New Roman"/>
                <w:sz w:val="24"/>
              </w:rPr>
              <w:t>Mokiniai nusako savo pomėgius, laisvalaikio veiklas, paaiškina, kodėl jiems patinka atlikti įvardytas veiklas.</w:t>
            </w:r>
            <w:r>
              <w:t xml:space="preserve"> </w:t>
            </w:r>
            <w:r>
              <w:rPr>
                <w:rFonts w:ascii="Times New Roman" w:eastAsia="Times New Roman" w:hAnsi="Times New Roman" w:cs="Times New Roman"/>
                <w:sz w:val="24"/>
              </w:rPr>
              <w:t xml:space="preserve"> </w:t>
            </w:r>
          </w:p>
        </w:tc>
      </w:tr>
      <w:tr w:rsidR="00EB1628" w:rsidTr="00E41473">
        <w:trPr>
          <w:trHeight w:val="84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b/>
                <w:sz w:val="24"/>
              </w:rPr>
              <w:t>Saugus elgesys (14.4)</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8"/>
            </w:pPr>
            <w:r>
              <w:rPr>
                <w:rFonts w:ascii="Times New Roman" w:eastAsia="Times New Roman" w:hAnsi="Times New Roman" w:cs="Times New Roman"/>
                <w:sz w:val="24"/>
              </w:rPr>
              <w:t>Mokiniai gali aptarti pagrindinius saugaus elgesio internete principus;  dviratininkų / riedutininkų / pėsčiųjų elgesio kelyje taisykles.</w:t>
            </w:r>
            <w:r>
              <w:t xml:space="preserve"> </w:t>
            </w:r>
            <w:r>
              <w:rPr>
                <w:rFonts w:ascii="Times New Roman" w:eastAsia="Times New Roman" w:hAnsi="Times New Roman" w:cs="Times New Roman"/>
                <w:sz w:val="24"/>
              </w:rPr>
              <w:t xml:space="preserve"> </w:t>
            </w:r>
          </w:p>
        </w:tc>
      </w:tr>
      <w:tr w:rsidR="00EB1628" w:rsidTr="00E41473">
        <w:trPr>
          <w:trHeight w:val="900"/>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b/>
                <w:sz w:val="24"/>
              </w:rPr>
              <w:t>Ugdymas karjerai (16)</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8"/>
            </w:pPr>
            <w:r>
              <w:rPr>
                <w:rFonts w:ascii="Times New Roman" w:eastAsia="Times New Roman" w:hAnsi="Times New Roman" w:cs="Times New Roman"/>
                <w:sz w:val="24"/>
              </w:rPr>
              <w:t>Mokiniai įvardija savo šeimos / giminės narių profesijas; trumpai apibūdina įvairių profesijų atstovų funkcijas; nurodo vietas, kur atliekami įvairūs darbai; įvardija savo svajonių darbą / profesiją.</w:t>
            </w:r>
            <w:r>
              <w:t xml:space="preserve"> </w:t>
            </w:r>
            <w:r>
              <w:rPr>
                <w:rFonts w:ascii="Times New Roman" w:eastAsia="Times New Roman" w:hAnsi="Times New Roman" w:cs="Times New Roman"/>
                <w:sz w:val="24"/>
              </w:rPr>
              <w:t xml:space="preserve"> </w:t>
            </w:r>
          </w:p>
        </w:tc>
      </w:tr>
      <w:tr w:rsidR="00EB1628" w:rsidTr="00E41473">
        <w:trPr>
          <w:trHeight w:val="901"/>
        </w:trPr>
        <w:tc>
          <w:tcPr>
            <w:tcW w:w="2654" w:type="dxa"/>
            <w:tcBorders>
              <w:top w:val="single" w:sz="8" w:space="0" w:color="000000"/>
              <w:left w:val="single" w:sz="8" w:space="0" w:color="000000"/>
              <w:bottom w:val="single" w:sz="8" w:space="0" w:color="000000"/>
              <w:right w:val="single" w:sz="8" w:space="0" w:color="000000"/>
            </w:tcBorders>
          </w:tcPr>
          <w:p w:rsidR="00EB1628" w:rsidRDefault="00EB1628" w:rsidP="00E41473">
            <w:r>
              <w:rPr>
                <w:rFonts w:ascii="Times New Roman" w:eastAsia="Times New Roman" w:hAnsi="Times New Roman" w:cs="Times New Roman"/>
                <w:b/>
                <w:sz w:val="24"/>
              </w:rPr>
              <w:t>Europos sąjunga (17)</w:t>
            </w:r>
            <w:r>
              <w:t xml:space="preserve"> </w:t>
            </w:r>
            <w:r>
              <w:rPr>
                <w:rFonts w:ascii="Times New Roman" w:eastAsia="Times New Roman" w:hAnsi="Times New Roman" w:cs="Times New Roman"/>
                <w:sz w:val="24"/>
              </w:rPr>
              <w:t xml:space="preserve"> </w:t>
            </w:r>
          </w:p>
        </w:tc>
        <w:tc>
          <w:tcPr>
            <w:tcW w:w="7365" w:type="dxa"/>
            <w:tcBorders>
              <w:top w:val="single" w:sz="8" w:space="0" w:color="000000"/>
              <w:left w:val="single" w:sz="8" w:space="0" w:color="000000"/>
              <w:bottom w:val="single" w:sz="8" w:space="0" w:color="000000"/>
              <w:right w:val="single" w:sz="8" w:space="0" w:color="000000"/>
            </w:tcBorders>
          </w:tcPr>
          <w:p w:rsidR="00EB1628" w:rsidRDefault="00EB1628" w:rsidP="00E41473">
            <w:pPr>
              <w:ind w:left="8"/>
            </w:pPr>
            <w:r>
              <w:rPr>
                <w:rFonts w:ascii="Times New Roman" w:eastAsia="Times New Roman" w:hAnsi="Times New Roman" w:cs="Times New Roman"/>
                <w:sz w:val="24"/>
              </w:rPr>
              <w:t>Mokiniai atpažįsta kai kurių ES šalių pavadinimus, vėliavas, lankytinas vietas; įvardija sostines. Jei lankėsi kokioje nors šalyje, pasako, ką matė, kas patiko.</w:t>
            </w:r>
            <w:r>
              <w:t xml:space="preserve"> </w:t>
            </w:r>
            <w:r>
              <w:rPr>
                <w:rFonts w:ascii="Times New Roman" w:eastAsia="Times New Roman" w:hAnsi="Times New Roman" w:cs="Times New Roman"/>
                <w:sz w:val="24"/>
              </w:rPr>
              <w:t xml:space="preserve"> </w:t>
            </w:r>
          </w:p>
        </w:tc>
      </w:tr>
    </w:tbl>
    <w:p w:rsidR="00EB1628" w:rsidRPr="00BE0089" w:rsidRDefault="00EB1628" w:rsidP="00EB1628">
      <w:pPr>
        <w:spacing w:before="120" w:after="0" w:line="240" w:lineRule="auto"/>
        <w:jc w:val="both"/>
        <w:rPr>
          <w:rFonts w:ascii="Times New Roman" w:hAnsi="Times New Roman" w:cs="Times New Roman"/>
          <w:sz w:val="24"/>
          <w:szCs w:val="24"/>
        </w:rPr>
      </w:pPr>
    </w:p>
    <w:p w:rsidR="0066316D" w:rsidRDefault="0066316D" w:rsidP="0066316D">
      <w:pPr>
        <w:rPr>
          <w:rFonts w:ascii="Times New Roman" w:eastAsia="Calibri" w:hAnsi="Times New Roman" w:cs="Times New Roman"/>
          <w:sz w:val="24"/>
          <w:szCs w:val="24"/>
        </w:rPr>
      </w:pPr>
    </w:p>
    <w:p w:rsidR="0066316D" w:rsidRPr="00005FBB" w:rsidRDefault="0066316D" w:rsidP="0066316D">
      <w:pPr>
        <w:tabs>
          <w:tab w:val="left" w:pos="3206"/>
        </w:tabs>
        <w:rPr>
          <w:rFonts w:ascii="Times New Roman" w:hAnsi="Times New Roman" w:cs="Times New Roman"/>
          <w:sz w:val="24"/>
          <w:szCs w:val="24"/>
          <w:highlight w:val="yellow"/>
        </w:rPr>
        <w:sectPr w:rsidR="0066316D" w:rsidRPr="00005FBB" w:rsidSect="00E41473">
          <w:pgSz w:w="11910" w:h="16840"/>
          <w:pgMar w:top="1134" w:right="567" w:bottom="567" w:left="1134" w:header="284" w:footer="567" w:gutter="0"/>
          <w:cols w:space="1296"/>
          <w:docGrid w:linePitch="299"/>
        </w:sectPr>
      </w:pPr>
    </w:p>
    <w:p w:rsidR="0066316D" w:rsidRPr="00C50AB0" w:rsidRDefault="0066316D" w:rsidP="0066316D">
      <w:pPr>
        <w:pStyle w:val="Antrat2"/>
        <w:numPr>
          <w:ilvl w:val="0"/>
          <w:numId w:val="0"/>
        </w:numPr>
        <w:rPr>
          <w:lang w:val="lt-LT"/>
        </w:rPr>
      </w:pPr>
      <w:r w:rsidRPr="00C50AB0">
        <w:rPr>
          <w:lang w:val="lt-LT"/>
        </w:rPr>
        <w:lastRenderedPageBreak/>
        <w:t xml:space="preserve"> </w:t>
      </w:r>
      <w:bookmarkStart w:id="12" w:name="_Toc162356053"/>
      <w:r w:rsidRPr="00C50AB0">
        <w:rPr>
          <w:lang w:val="lt-LT"/>
        </w:rPr>
        <w:t>Tarpdalykinių temų integravimo galimybės užsienio kalbų pamokose</w:t>
      </w:r>
      <w:bookmarkEnd w:id="12"/>
      <w:r w:rsidRPr="00C50AB0">
        <w:rPr>
          <w:lang w:val="lt-LT"/>
        </w:rPr>
        <w:br/>
      </w:r>
    </w:p>
    <w:p w:rsidR="0066316D" w:rsidRDefault="0066316D" w:rsidP="0066316D">
      <w:pPr>
        <w:spacing w:before="120" w:after="0" w:line="240" w:lineRule="auto"/>
        <w:jc w:val="both"/>
        <w:rPr>
          <w:rFonts w:ascii="Times New Roman" w:hAnsi="Times New Roman" w:cs="Times New Roman"/>
          <w:sz w:val="24"/>
          <w:szCs w:val="24"/>
        </w:rPr>
      </w:pPr>
      <w:r w:rsidRPr="000D0F3E">
        <w:rPr>
          <w:rFonts w:ascii="Times New Roman" w:hAnsi="Times New Roman" w:cs="Times New Roman"/>
          <w:sz w:val="24"/>
          <w:szCs w:val="24"/>
        </w:rPr>
        <w:t>Tarpdalykinių temų integracijos lentelės tikslas – atskleisti tarpdalykinių temų ir užsienio kalbos dalyko turinio, t.y. temų, potemių sąsajas bei parodyti galimus ryšius su kitais mokomaisiais dalykais.</w:t>
      </w:r>
      <w:r>
        <w:rPr>
          <w:rFonts w:ascii="Times New Roman" w:hAnsi="Times New Roman" w:cs="Times New Roman"/>
          <w:sz w:val="24"/>
          <w:szCs w:val="24"/>
        </w:rPr>
        <w:t xml:space="preserve"> Organizuodamas tarpdalykines veiklas pirmosios ar antrosios užsienio kalbos mokytojas atsižvelgia į mokinių amžių ir esamus pasiekimus. </w:t>
      </w:r>
      <w:r w:rsidRPr="000D0F3E">
        <w:rPr>
          <w:rFonts w:ascii="Times New Roman" w:hAnsi="Times New Roman" w:cs="Times New Roman"/>
          <w:sz w:val="24"/>
          <w:szCs w:val="24"/>
        </w:rPr>
        <w:t xml:space="preserve"> </w:t>
      </w:r>
    </w:p>
    <w:p w:rsidR="0066316D" w:rsidRPr="000D0F3E" w:rsidRDefault="0066316D" w:rsidP="0066316D">
      <w:pPr>
        <w:spacing w:before="120" w:after="0" w:line="240" w:lineRule="auto"/>
        <w:jc w:val="both"/>
        <w:rPr>
          <w:rFonts w:ascii="Times New Roman" w:hAnsi="Times New Roman" w:cs="Times New Roman"/>
          <w:sz w:val="24"/>
          <w:szCs w:val="24"/>
        </w:rPr>
      </w:pPr>
      <w:r w:rsidRPr="000D0F3E">
        <w:rPr>
          <w:rFonts w:ascii="Times New Roman" w:hAnsi="Times New Roman" w:cs="Times New Roman"/>
          <w:b/>
          <w:sz w:val="24"/>
          <w:szCs w:val="24"/>
        </w:rPr>
        <w:t xml:space="preserve">Juoda spalva </w:t>
      </w:r>
      <w:r w:rsidRPr="000D0F3E">
        <w:rPr>
          <w:rFonts w:ascii="Times New Roman" w:hAnsi="Times New Roman" w:cs="Times New Roman"/>
          <w:sz w:val="24"/>
          <w:szCs w:val="24"/>
        </w:rPr>
        <w:t>lentelėje</w:t>
      </w:r>
      <w:r>
        <w:rPr>
          <w:rFonts w:ascii="Times New Roman" w:hAnsi="Times New Roman" w:cs="Times New Roman"/>
          <w:sz w:val="24"/>
          <w:szCs w:val="24"/>
        </w:rPr>
        <w:t xml:space="preserve"> nurodomos orientacinės </w:t>
      </w:r>
      <w:r w:rsidRPr="000D0F3E">
        <w:rPr>
          <w:rFonts w:ascii="Times New Roman" w:hAnsi="Times New Roman" w:cs="Times New Roman"/>
          <w:sz w:val="24"/>
          <w:szCs w:val="24"/>
        </w:rPr>
        <w:t xml:space="preserve">veiklos ir užsienio kalbos pasiekimai. </w:t>
      </w:r>
    </w:p>
    <w:p w:rsidR="0066316D" w:rsidRPr="000D0F3E" w:rsidRDefault="0066316D" w:rsidP="0066316D">
      <w:pPr>
        <w:spacing w:before="120" w:after="0" w:line="240" w:lineRule="auto"/>
        <w:jc w:val="both"/>
        <w:rPr>
          <w:rFonts w:ascii="Times New Roman" w:hAnsi="Times New Roman" w:cs="Times New Roman"/>
          <w:sz w:val="24"/>
          <w:szCs w:val="24"/>
        </w:rPr>
      </w:pPr>
      <w:r>
        <w:rPr>
          <w:rFonts w:ascii="Times New Roman" w:hAnsi="Times New Roman" w:cs="Times New Roman"/>
          <w:b/>
          <w:color w:val="0070C0"/>
          <w:sz w:val="24"/>
          <w:szCs w:val="24"/>
        </w:rPr>
        <w:t>Mėlyna</w:t>
      </w:r>
      <w:r w:rsidRPr="000D0F3E">
        <w:rPr>
          <w:rFonts w:ascii="Times New Roman" w:hAnsi="Times New Roman" w:cs="Times New Roman"/>
          <w:b/>
          <w:color w:val="0070C0"/>
          <w:sz w:val="24"/>
          <w:szCs w:val="24"/>
        </w:rPr>
        <w:t xml:space="preserve"> spalva</w:t>
      </w:r>
      <w:r w:rsidRPr="000D0F3E">
        <w:rPr>
          <w:rFonts w:ascii="Times New Roman" w:hAnsi="Times New Roman" w:cs="Times New Roman"/>
          <w:color w:val="0070C0"/>
          <w:sz w:val="24"/>
          <w:szCs w:val="24"/>
        </w:rPr>
        <w:t xml:space="preserve"> </w:t>
      </w:r>
      <w:r w:rsidRPr="000D0F3E">
        <w:rPr>
          <w:rFonts w:ascii="Times New Roman" w:hAnsi="Times New Roman" w:cs="Times New Roman"/>
          <w:sz w:val="24"/>
          <w:szCs w:val="24"/>
        </w:rPr>
        <w:t xml:space="preserve">lentelėje nurodomos užsienio kalbos dalyko temos, potemės, kurios siejasi su tarpdalykine tema. </w:t>
      </w:r>
    </w:p>
    <w:p w:rsidR="0066316D" w:rsidRDefault="0066316D" w:rsidP="0066316D">
      <w:pPr>
        <w:spacing w:before="120" w:after="0" w:line="240" w:lineRule="auto"/>
        <w:jc w:val="both"/>
        <w:rPr>
          <w:rFonts w:ascii="Times New Roman" w:hAnsi="Times New Roman" w:cs="Times New Roman"/>
          <w:sz w:val="24"/>
          <w:szCs w:val="24"/>
        </w:rPr>
      </w:pPr>
      <w:r w:rsidRPr="000D0F3E">
        <w:rPr>
          <w:rFonts w:ascii="Times New Roman" w:hAnsi="Times New Roman" w:cs="Times New Roman"/>
          <w:b/>
          <w:color w:val="C00000"/>
          <w:sz w:val="24"/>
          <w:szCs w:val="24"/>
        </w:rPr>
        <w:t>Raudona spalva</w:t>
      </w:r>
      <w:r w:rsidRPr="000D0F3E">
        <w:rPr>
          <w:rFonts w:ascii="Times New Roman" w:hAnsi="Times New Roman" w:cs="Times New Roman"/>
          <w:color w:val="C00000"/>
          <w:sz w:val="24"/>
          <w:szCs w:val="24"/>
        </w:rPr>
        <w:t xml:space="preserve"> </w:t>
      </w:r>
      <w:r w:rsidRPr="000D0F3E">
        <w:rPr>
          <w:rFonts w:ascii="Times New Roman" w:hAnsi="Times New Roman" w:cs="Times New Roman"/>
          <w:sz w:val="24"/>
          <w:szCs w:val="24"/>
        </w:rPr>
        <w:t>nurodomos sąsajos su kitais mokomaisiais dalykais ir jų turiniu, galimybė inicijuoti IDUKM (an</w:t>
      </w:r>
      <w:r>
        <w:rPr>
          <w:rFonts w:ascii="Times New Roman" w:hAnsi="Times New Roman" w:cs="Times New Roman"/>
          <w:sz w:val="24"/>
          <w:szCs w:val="24"/>
        </w:rPr>
        <w:t xml:space="preserve">gl. </w:t>
      </w:r>
      <w:r w:rsidRPr="000D0F3E">
        <w:rPr>
          <w:rFonts w:ascii="Times New Roman" w:hAnsi="Times New Roman" w:cs="Times New Roman"/>
          <w:sz w:val="24"/>
          <w:szCs w:val="24"/>
        </w:rPr>
        <w:t xml:space="preserve">CLIL) pamokas. </w:t>
      </w:r>
    </w:p>
    <w:p w:rsidR="0066316D" w:rsidRPr="000D0F3E" w:rsidRDefault="0066316D" w:rsidP="0066316D">
      <w:pPr>
        <w:spacing w:before="120" w:after="0" w:line="240" w:lineRule="auto"/>
        <w:jc w:val="both"/>
        <w:rPr>
          <w:rFonts w:ascii="Times New Roman" w:hAnsi="Times New Roman" w:cs="Times New Roman"/>
          <w:sz w:val="24"/>
          <w:szCs w:val="24"/>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32"/>
        <w:gridCol w:w="8667"/>
      </w:tblGrid>
      <w:tr w:rsidR="0066316D" w:rsidRPr="00E224BB" w:rsidTr="0066316D">
        <w:tc>
          <w:tcPr>
            <w:tcW w:w="1532" w:type="dxa"/>
            <w:shd w:val="clear" w:color="auto" w:fill="F2F2F2" w:themeFill="background1" w:themeFillShade="F2"/>
          </w:tcPr>
          <w:p w:rsidR="0066316D" w:rsidRPr="00E224BB" w:rsidRDefault="0066316D" w:rsidP="009D36E3">
            <w:pPr>
              <w:spacing w:before="120" w:after="120"/>
              <w:jc w:val="center"/>
              <w:rPr>
                <w:rFonts w:ascii="Times New Roman" w:hAnsi="Times New Roman" w:cs="Times New Roman"/>
                <w:b/>
                <w:sz w:val="20"/>
                <w:szCs w:val="20"/>
              </w:rPr>
            </w:pPr>
            <w:r w:rsidRPr="00E224BB">
              <w:rPr>
                <w:rFonts w:ascii="Times New Roman" w:hAnsi="Times New Roman" w:cs="Times New Roman"/>
                <w:b/>
                <w:sz w:val="20"/>
                <w:szCs w:val="20"/>
              </w:rPr>
              <w:t>Tarpdalykinė tema</w:t>
            </w:r>
          </w:p>
        </w:tc>
        <w:tc>
          <w:tcPr>
            <w:tcW w:w="8669" w:type="dxa"/>
            <w:shd w:val="clear" w:color="auto" w:fill="F2F2F2" w:themeFill="background1" w:themeFillShade="F2"/>
          </w:tcPr>
          <w:p w:rsidR="0066316D" w:rsidRPr="00E224BB" w:rsidRDefault="0066316D" w:rsidP="009D36E3">
            <w:pPr>
              <w:spacing w:before="120" w:after="120"/>
              <w:ind w:left="57"/>
              <w:jc w:val="center"/>
              <w:rPr>
                <w:rFonts w:ascii="Times New Roman" w:hAnsi="Times New Roman" w:cs="Times New Roman"/>
                <w:b/>
                <w:color w:val="000000"/>
                <w:sz w:val="20"/>
                <w:szCs w:val="20"/>
              </w:rPr>
            </w:pPr>
            <w:r w:rsidRPr="00E224BB">
              <w:rPr>
                <w:rFonts w:ascii="Times New Roman" w:hAnsi="Times New Roman" w:cs="Times New Roman"/>
                <w:b/>
                <w:color w:val="000000"/>
                <w:sz w:val="20"/>
                <w:szCs w:val="20"/>
              </w:rPr>
              <w:t>Prieš–A1 / A1 kalbos mokėjimo lygiai</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Gimtoji kalba</w:t>
            </w:r>
          </w:p>
        </w:tc>
        <w:tc>
          <w:tcPr>
            <w:tcW w:w="8669" w:type="dxa"/>
          </w:tcPr>
          <w:p w:rsidR="0066316D" w:rsidRPr="00E224BB" w:rsidRDefault="0066316D" w:rsidP="009D36E3">
            <w:pPr>
              <w:rPr>
                <w:rFonts w:ascii="Times New Roman" w:hAnsi="Times New Roman" w:cs="Times New Roman"/>
                <w:color w:val="C00000"/>
                <w:sz w:val="20"/>
                <w:szCs w:val="20"/>
              </w:rPr>
            </w:pPr>
            <w:r w:rsidRPr="00E224BB">
              <w:rPr>
                <w:rFonts w:ascii="Times New Roman" w:hAnsi="Times New Roman" w:cs="Times New Roman"/>
                <w:sz w:val="20"/>
                <w:szCs w:val="20"/>
              </w:rPr>
              <w:t xml:space="preserve">Lygina užsienio kalbos ir gimtosios lietuvių ar kitos kalbos  garsus ir raides. Ieško panašių žodžių gimtojoje ir užsienio kalboje. Pasako, kokia gimtoji kalba, namų kalba. Pasako, kokia Lietuvos valstybinė kalba. </w:t>
            </w:r>
            <w:r w:rsidRPr="00E224BB">
              <w:rPr>
                <w:rFonts w:ascii="Times New Roman" w:hAnsi="Times New Roman" w:cs="Times New Roman"/>
                <w:color w:val="0070C0"/>
                <w:sz w:val="20"/>
                <w:szCs w:val="20"/>
              </w:rPr>
              <w:t>Temos, potemės: Apie save (pilie</w:t>
            </w:r>
            <w:r>
              <w:rPr>
                <w:rFonts w:ascii="Times New Roman" w:hAnsi="Times New Roman" w:cs="Times New Roman"/>
                <w:color w:val="0070C0"/>
                <w:sz w:val="20"/>
                <w:szCs w:val="20"/>
              </w:rPr>
              <w:t>tybė, tautybė, gyvenamoji vieta</w:t>
            </w:r>
            <w:r w:rsidRPr="00E224BB">
              <w:rPr>
                <w:rFonts w:ascii="Times New Roman" w:hAnsi="Times New Roman" w:cs="Times New Roman"/>
                <w:color w:val="0070C0"/>
                <w:sz w:val="20"/>
                <w:szCs w:val="20"/>
              </w:rPr>
              <w:t xml:space="preserve"> ir kt.); Kalbų šeima, kalbų grupės ir kitos temos. </w:t>
            </w:r>
            <w:r w:rsidRPr="00E224BB">
              <w:rPr>
                <w:rFonts w:ascii="Times New Roman" w:hAnsi="Times New Roman" w:cs="Times New Roman"/>
                <w:color w:val="C00000"/>
                <w:sz w:val="20"/>
                <w:szCs w:val="20"/>
              </w:rPr>
              <w:t>Tarpdalykinė integracija: Lietuvių kalba ir literatūra.</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 xml:space="preserve">Etninė kultūra: tradicijos ir papročiai, etnografiniai regionai. </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 xml:space="preserve">Žodžiais ar raštu apibūdina tradicines šeimos šventes, įvardija kalbos šalies švenčių pavadinimus, ieško lietuviškų švenčių atitikmenų. Supranta trumpų audio, video įrašų, pastraipų pagrindinę mintį apie pasirinktą šventę; geba sukurti ne mažiau 5 skaidrių pateiktis arba trumpą vaizdo įrašą. </w:t>
            </w:r>
          </w:p>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color w:val="0070C0"/>
                <w:sz w:val="20"/>
                <w:szCs w:val="20"/>
              </w:rPr>
              <w:t>Temos, potemės: Kultūrinis gyvenimas (šeimos šventės ir kt.).</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Tarpdalykinė integracija: lietuvių kalba ir literatūra, technologijos, etika, pilietiškumo pagrindai.</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 xml:space="preserve">Kultūrų įvairovė, daugiakalbystė  </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Suvokia kai kuriuos kitų šalių kultūrinio</w:t>
            </w:r>
          </w:p>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gyvenimo bruožus, juos lygina su savo</w:t>
            </w:r>
          </w:p>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gyvenamosios ir /ar gimtosios šalies kultūrinio</w:t>
            </w:r>
          </w:p>
          <w:p w:rsidR="0066316D" w:rsidRPr="00E224BB" w:rsidRDefault="0066316D" w:rsidP="009D36E3">
            <w:pPr>
              <w:rPr>
                <w:rFonts w:ascii="Times New Roman" w:hAnsi="Times New Roman" w:cs="Times New Roman"/>
                <w:color w:val="C00000"/>
                <w:sz w:val="20"/>
                <w:szCs w:val="20"/>
              </w:rPr>
            </w:pPr>
            <w:r w:rsidRPr="00E224BB">
              <w:rPr>
                <w:rFonts w:ascii="Times New Roman" w:hAnsi="Times New Roman" w:cs="Times New Roman"/>
                <w:sz w:val="20"/>
                <w:szCs w:val="20"/>
              </w:rPr>
              <w:t xml:space="preserve">gyvenimo elementais paprastose komunikacinėse situacijose. Plėtoja kultūrinę savimonę, supranta kitokį mąstymą, kultūrą, gyvenseną, jauseną paprastais žodžiais ir sakiniais reikšdami mintis įvairiomis temomis. Naudoja paprastas kitų kultūrų bendravimo taisykles (pvz., pasisveikina, atsisveikina, padėkoja, atsiprašo). Atpažįsta ir naudoja tarptautinius žodžius ir ženklus, kurie kartojasi įvairiose kalbose. Gretina antrosios užsienio kalbos sistemos elementus su gimtąja ir (ar) valstybine ir pirmąja užsienio kalba. </w:t>
            </w:r>
            <w:r w:rsidRPr="00E224BB">
              <w:rPr>
                <w:rFonts w:ascii="Times New Roman" w:hAnsi="Times New Roman" w:cs="Times New Roman"/>
                <w:color w:val="0070C0"/>
                <w:sz w:val="20"/>
                <w:szCs w:val="20"/>
              </w:rPr>
              <w:t xml:space="preserve">Temos, potemės: Apie save (vardas, pavardė, amžius, pilietybė, tautybė, gyvenamoji vieta ir kt.), Kalbos šalis/šalys (miesai, šalies įžymybės ir kt.) Kultūrinis gyvenimas (nacionalinės šventės ir kt.). </w:t>
            </w:r>
            <w:r w:rsidRPr="00E224BB">
              <w:rPr>
                <w:rFonts w:ascii="Times New Roman" w:hAnsi="Times New Roman" w:cs="Times New Roman"/>
                <w:color w:val="C00000"/>
                <w:sz w:val="20"/>
                <w:szCs w:val="20"/>
              </w:rPr>
              <w:t>Tarpdalykinė integracija: lietuvių kalba ir literatūra, I-oji užsienio kalba, etika, istorija, geografija,pilietiškumo pagrindai.</w:t>
            </w:r>
          </w:p>
          <w:p w:rsidR="0066316D" w:rsidRPr="00E224BB" w:rsidRDefault="0066316D" w:rsidP="009D36E3">
            <w:pPr>
              <w:rPr>
                <w:rFonts w:ascii="Times New Roman" w:hAnsi="Times New Roman" w:cs="Times New Roman"/>
                <w:sz w:val="20"/>
                <w:szCs w:val="20"/>
              </w:rPr>
            </w:pP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Pilietinės visuomenės savikūra</w:t>
            </w:r>
          </w:p>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 xml:space="preserve">Migracija ir geopolitiniai konfliktų sprendimai. </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 xml:space="preserve">Plėtoti savo kaip asmens ir kaip individo vaidmens visuomenėje suvokimą žodžiais ir paprastais sakiniais kalbant arba rašant apie save, savo santykį su artimiausia aplinka šeima, draugais ir kt. </w:t>
            </w:r>
            <w:r w:rsidRPr="00E224BB">
              <w:rPr>
                <w:rFonts w:ascii="Times New Roman" w:hAnsi="Times New Roman" w:cs="Times New Roman"/>
                <w:color w:val="0070C0"/>
                <w:sz w:val="20"/>
                <w:szCs w:val="20"/>
              </w:rPr>
              <w:t xml:space="preserve">Temos, potemės: Apie save (vardas, pavardė, amžius, pilietybė, tautybė, gyvenamoji vieta ir kt.). Tarpasmeniniai santykiai, šeima (šeimos sudėtis, šeimos narių profesijos, hobiai ir kt.). Jaunimo gyvenimas (draugai ir kt.). </w:t>
            </w:r>
            <w:r w:rsidRPr="00E224BB">
              <w:rPr>
                <w:rFonts w:ascii="Times New Roman" w:hAnsi="Times New Roman" w:cs="Times New Roman"/>
                <w:color w:val="C00000"/>
                <w:sz w:val="20"/>
                <w:szCs w:val="20"/>
              </w:rPr>
              <w:t>Tarpdalykinė integracija: lietuvių kalba ir literatūra, etika, istorija, pilietiškumo pagrindai.</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Asmenybės, idėjos</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 xml:space="preserve">Žodžiais ir paprastais sakiniais raštu ar žodžiu apibūdina kalbos šalies/šalių įžymų miestą ir su juo susijusį įžymų asmenį, patinkanti artimos aplinkos žmogų. Suvokia trumpus vaizdine medžiaga paremtus tekstus, geba sukurti ne mažiau 5 skaidrių pateiktį arba trumpą vaizdo įrašą. </w:t>
            </w:r>
            <w:r w:rsidRPr="00E224BB">
              <w:rPr>
                <w:rFonts w:ascii="Times New Roman" w:hAnsi="Times New Roman" w:cs="Times New Roman"/>
                <w:color w:val="0070C0"/>
                <w:sz w:val="20"/>
                <w:szCs w:val="20"/>
              </w:rPr>
              <w:t xml:space="preserve">Temos, potemės: Kalbos šalis / šalys (miestai, šalies įžymybės ir kt.). Geografinė šalies padėtis. Didžiausi šalies miestai, </w:t>
            </w:r>
            <w:r w:rsidRPr="00E224BB">
              <w:rPr>
                <w:rFonts w:ascii="Times New Roman" w:hAnsi="Times New Roman" w:cs="Times New Roman"/>
                <w:color w:val="0070C0"/>
                <w:sz w:val="20"/>
                <w:szCs w:val="20"/>
              </w:rPr>
              <w:lastRenderedPageBreak/>
              <w:t xml:space="preserve">gyventojai. </w:t>
            </w:r>
            <w:r w:rsidRPr="00E224BB">
              <w:rPr>
                <w:rFonts w:ascii="Times New Roman" w:hAnsi="Times New Roman" w:cs="Times New Roman"/>
                <w:color w:val="C00000"/>
                <w:sz w:val="20"/>
                <w:szCs w:val="20"/>
              </w:rPr>
              <w:t>Tarpdalykinė integracija: lietuvių kalba ir literatūra, istorija, geografija, etika, pilietiškumo pagrindai.</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lastRenderedPageBreak/>
              <w:t>Pasaulis be skurdo ir bado</w:t>
            </w:r>
          </w:p>
        </w:tc>
        <w:tc>
          <w:tcPr>
            <w:tcW w:w="8669" w:type="dxa"/>
          </w:tcPr>
          <w:p w:rsidR="0066316D" w:rsidRPr="00E224BB" w:rsidRDefault="0066316D" w:rsidP="009D36E3">
            <w:pPr>
              <w:rPr>
                <w:rFonts w:ascii="Times New Roman" w:hAnsi="Times New Roman" w:cs="Times New Roman"/>
                <w:sz w:val="20"/>
                <w:szCs w:val="20"/>
              </w:rPr>
            </w:pP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Žiedinė ekonomika, pridėtinę vertę kuriančios darbo vietos</w:t>
            </w:r>
          </w:p>
        </w:tc>
        <w:tc>
          <w:tcPr>
            <w:tcW w:w="8669" w:type="dxa"/>
          </w:tcPr>
          <w:p w:rsidR="0066316D" w:rsidRPr="00E224BB" w:rsidRDefault="0066316D" w:rsidP="009D36E3">
            <w:pPr>
              <w:rPr>
                <w:rFonts w:ascii="Times New Roman" w:hAnsi="Times New Roman" w:cs="Times New Roman"/>
                <w:sz w:val="20"/>
                <w:szCs w:val="20"/>
              </w:rPr>
            </w:pP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Pažangios technologijos ir inovacijos</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inovatyvias mokymo priemones (pvz., išmanioji lenta), kambario daiktus (pvz., kompiuteris, TV), informacines priemones (pvz., išmanusis telefonas), geba pasakyti, kokiomis mėgsta naudotis, o kokiomis ne. </w:t>
            </w:r>
            <w:r w:rsidRPr="00E224BB">
              <w:rPr>
                <w:rFonts w:ascii="Times New Roman" w:hAnsi="Times New Roman" w:cs="Times New Roman"/>
                <w:color w:val="0070C0"/>
                <w:sz w:val="20"/>
                <w:szCs w:val="20"/>
              </w:rPr>
              <w:t xml:space="preserve">Temos ir potemės: Informacinės priemonės (media) ir skaitmeninės technologijos (pomėgiai); Mokymasis, kasdienė veikla (mokomieji dalykai, mokykliniai reikmenys, pamokų tvarkaraštis ir kt.). Gyvenamoji aplinka (klasė, kambarys ir kt.). </w:t>
            </w:r>
            <w:r w:rsidRPr="00E224BB">
              <w:rPr>
                <w:rFonts w:ascii="Times New Roman" w:hAnsi="Times New Roman" w:cs="Times New Roman"/>
                <w:color w:val="C00000"/>
                <w:sz w:val="20"/>
                <w:szCs w:val="20"/>
              </w:rPr>
              <w:t xml:space="preserve">Tarpdalykinė intgeracija: IT, technologijos, pilietiškumo pagrindai.  </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 xml:space="preserve">Aplinkos apsauga </w:t>
            </w:r>
          </w:p>
        </w:tc>
        <w:tc>
          <w:tcPr>
            <w:tcW w:w="8669" w:type="dxa"/>
          </w:tcPr>
          <w:p w:rsidR="0066316D" w:rsidRPr="00E224BB" w:rsidRDefault="0066316D" w:rsidP="009D36E3">
            <w:pPr>
              <w:rPr>
                <w:rFonts w:ascii="Times New Roman" w:hAnsi="Times New Roman" w:cs="Times New Roman"/>
                <w:sz w:val="20"/>
                <w:szCs w:val="20"/>
              </w:rPr>
            </w:pP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Ekosistemų, biologinės įvairovės apsauga</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 xml:space="preserve">Žodžiais ir paprastais sakiniais apibūdina artimiausios aplinkos gyvūnų ir augalų pavadinimus, savo augintinį, suvokia atsakingą elgesį su gyvūnais. Kurias trumpas pateiktis ir filmukus apei savo gyvūną. </w:t>
            </w:r>
            <w:r w:rsidRPr="00E224BB">
              <w:rPr>
                <w:rFonts w:ascii="Times New Roman" w:hAnsi="Times New Roman" w:cs="Times New Roman"/>
                <w:color w:val="0070C0"/>
                <w:sz w:val="20"/>
                <w:szCs w:val="20"/>
              </w:rPr>
              <w:t>Temos, potemės: Gamta, ekologija (naminiai gyvūnai, metų laikai ir kt.)</w:t>
            </w:r>
            <w:r w:rsidRPr="00E224BB">
              <w:rPr>
                <w:rFonts w:ascii="Times New Roman" w:hAnsi="Times New Roman" w:cs="Times New Roman"/>
                <w:sz w:val="20"/>
                <w:szCs w:val="20"/>
              </w:rPr>
              <w:t xml:space="preserve"> </w:t>
            </w:r>
            <w:r w:rsidRPr="00E224BB">
              <w:rPr>
                <w:rFonts w:ascii="Times New Roman" w:hAnsi="Times New Roman" w:cs="Times New Roman"/>
                <w:color w:val="C00000"/>
                <w:sz w:val="20"/>
                <w:szCs w:val="20"/>
              </w:rPr>
              <w:t>Tarpdalykinė integracija: geografija, biologija, etika.</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Klimato kaitos prevencija, darni energetika, transportas</w:t>
            </w:r>
          </w:p>
        </w:tc>
        <w:tc>
          <w:tcPr>
            <w:tcW w:w="8669" w:type="dxa"/>
          </w:tcPr>
          <w:p w:rsidR="0066316D" w:rsidRPr="00E224BB" w:rsidRDefault="0066316D" w:rsidP="009D36E3">
            <w:pPr>
              <w:rPr>
                <w:rFonts w:ascii="Times New Roman" w:hAnsi="Times New Roman" w:cs="Times New Roman"/>
                <w:color w:val="0070C0"/>
                <w:sz w:val="20"/>
                <w:szCs w:val="20"/>
              </w:rPr>
            </w:pPr>
            <w:r w:rsidRPr="00E224BB">
              <w:rPr>
                <w:rFonts w:ascii="Times New Roman" w:hAnsi="Times New Roman" w:cs="Times New Roman"/>
                <w:sz w:val="20"/>
                <w:szCs w:val="20"/>
              </w:rPr>
              <w:t xml:space="preserve">Žodžiu arba raštu apibūdina metų laikus, įsisavina transporto priemonių pavadinimus, klasėje ar kambaryje turimus elektros prietaisus. </w:t>
            </w:r>
            <w:r w:rsidRPr="00E224BB">
              <w:rPr>
                <w:rFonts w:ascii="Times New Roman" w:hAnsi="Times New Roman" w:cs="Times New Roman"/>
                <w:color w:val="0070C0"/>
                <w:sz w:val="20"/>
                <w:szCs w:val="20"/>
              </w:rPr>
              <w:t xml:space="preserve">Temos, potemės: Gamta, ekologija (naminiai gyvūnai, metų laikai ir kt.). Transportas, kelionės (orientavimasis erdvėje, transporto priemonės ir kt.). Mokymasis, kasdienė veikla (mokomieji dalykai, mokykliniai reikmenys, pamokų tvarkaraštis ir kt.). </w:t>
            </w:r>
          </w:p>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color w:val="C00000"/>
                <w:sz w:val="20"/>
                <w:szCs w:val="20"/>
              </w:rPr>
              <w:t xml:space="preserve">Tarpdalykinė integracija: geografija, technologijos, pilietiškumo pagrindai.  </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Tvarūs miestai ir gyvenvietės</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 xml:space="preserve">Žodžiais ir paprastais sakiniais apibūdina artimiausią aplinką, pvz., klasę ir kambarį, transportas, kuriuos vykstu į mokyklą, kelias į mokyklą. Supranta trumpus vaizdine medžiaga paremtus tekstus ar video įrašus, kuria trumpas pateiktis ir filmukus, kuriuose pristato save kambarį arba klasę. Įsisavina transporto priemonių pavadinimus. </w:t>
            </w:r>
            <w:r w:rsidRPr="00E224BB">
              <w:rPr>
                <w:rFonts w:ascii="Times New Roman" w:hAnsi="Times New Roman" w:cs="Times New Roman"/>
                <w:color w:val="0070C0"/>
                <w:sz w:val="20"/>
                <w:szCs w:val="20"/>
              </w:rPr>
              <w:t xml:space="preserve">Temos ir potemės: Gyvenamoji aplinka (klasė, kambarys ir kt.). Transportas, kelionės (orientavimasis erdvėje, transporto priemonės ir kt.). </w:t>
            </w:r>
            <w:r w:rsidRPr="00E224BB">
              <w:rPr>
                <w:rFonts w:ascii="Times New Roman" w:hAnsi="Times New Roman" w:cs="Times New Roman"/>
                <w:color w:val="C00000"/>
                <w:sz w:val="20"/>
                <w:szCs w:val="20"/>
              </w:rPr>
              <w:t>Tarpdalykinė integracija:  geografija, technologijos,  pilietiškumo pagrindai.</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Tausojantis žemės ūkis, sveiki maisto produktai</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maisto produktų pavadinimus, maitinimosi įpročius. Geba pasakyti, kas patinka, ir nepatinka, kalbėdami kasdienėmis temomis. </w:t>
            </w:r>
            <w:r w:rsidRPr="00E224BB">
              <w:rPr>
                <w:rFonts w:ascii="Times New Roman" w:hAnsi="Times New Roman" w:cs="Times New Roman"/>
                <w:color w:val="0070C0"/>
                <w:sz w:val="20"/>
                <w:szCs w:val="20"/>
              </w:rPr>
              <w:t xml:space="preserve">Tema, potemės: Sveikata, sveika gyvensena (maisto produktai kt.). </w:t>
            </w:r>
            <w:r w:rsidRPr="00E224BB">
              <w:rPr>
                <w:rFonts w:ascii="Times New Roman" w:hAnsi="Times New Roman" w:cs="Times New Roman"/>
                <w:color w:val="C00000"/>
                <w:sz w:val="20"/>
                <w:szCs w:val="20"/>
              </w:rPr>
              <w:t>Tarpdalykinė integracija: technologijos, pilietiškumo pagrindai.</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Atsakingas vartojimas, gamtos išteklių tausojimas</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įvardija transporto priemones, klasėje ar kambaryje turimus elektros prietaisus. </w:t>
            </w:r>
          </w:p>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color w:val="0070C0"/>
                <w:sz w:val="20"/>
                <w:szCs w:val="20"/>
              </w:rPr>
              <w:t xml:space="preserve">Temos, potemės: Transportas, kelionės (orientavimasis erdvėje, transporto priemonės ir kt.). Gyvenamoji aplinka (klasė, kambarys ir kt.). </w:t>
            </w:r>
            <w:r w:rsidRPr="00E224BB">
              <w:rPr>
                <w:rFonts w:ascii="Times New Roman" w:hAnsi="Times New Roman" w:cs="Times New Roman"/>
                <w:color w:val="C00000"/>
                <w:sz w:val="20"/>
                <w:szCs w:val="20"/>
              </w:rPr>
              <w:t>Tarpdalykinė integracija: geografija, technologijos, pilietiškumo pagrindai</w:t>
            </w:r>
            <w:r w:rsidRPr="00E224BB">
              <w:rPr>
                <w:rFonts w:ascii="Times New Roman" w:hAnsi="Times New Roman" w:cs="Times New Roman"/>
                <w:sz w:val="20"/>
                <w:szCs w:val="20"/>
              </w:rPr>
              <w:t>.</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Asmens savybių ugdymas.</w:t>
            </w:r>
          </w:p>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Streso įveika.</w:t>
            </w:r>
          </w:p>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 xml:space="preserve">Rūpinimasis savo ir kitų sveikata. Saugus elgesys. </w:t>
            </w:r>
          </w:p>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lastRenderedPageBreak/>
              <w:t>Žalingų įpročių prevencija.</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lastRenderedPageBreak/>
              <w:t xml:space="preserve">Žodžiais ir paprastais sakinius  žodžiu arba raštu apibūdina kūno dalių, maisto produktų pavadinimus, maitinimosi įpročius,  sveikatai naudingas laisvalaikio veiklas ir hobius, pvz., maudymasis, važinėjimas dviračiu, sportas. Geba pasakyti, kas patinka, ir nepatinka, kalbėdami apie maistą. </w:t>
            </w:r>
            <w:r w:rsidRPr="00E224BB">
              <w:rPr>
                <w:rFonts w:ascii="Times New Roman" w:hAnsi="Times New Roman" w:cs="Times New Roman"/>
                <w:color w:val="0070C0"/>
                <w:sz w:val="20"/>
                <w:szCs w:val="20"/>
              </w:rPr>
              <w:t xml:space="preserve">Tema, potemės: Sveika gyvensena (kūno dalys, maisto produktai, aktyvi veikla, būsenos raiška ir kt.). </w:t>
            </w:r>
            <w:r w:rsidRPr="00E224BB">
              <w:rPr>
                <w:rFonts w:ascii="Times New Roman" w:hAnsi="Times New Roman" w:cs="Times New Roman"/>
                <w:color w:val="C00000"/>
                <w:sz w:val="20"/>
                <w:szCs w:val="20"/>
              </w:rPr>
              <w:t xml:space="preserve">Tarpdalykinė integracija: fizinis ugdymas, socialinis, emocinis, sveikatos ugdymas ir žmogaus sauga, technologijos, pilietiškumo pagrindai.   </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Žmogaus teisės, lygios galimybės</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skirtingų lyčių šeimos narius, jų profesijas, draugus. Skiria ir vartoja mandagias ir etiškas kreipimosi, pasisveikinimo, atsisveikinimo sąvokas, tautybių, pvz., aš esu lietuvis pavadinimus.  </w:t>
            </w:r>
            <w:r w:rsidRPr="00E224BB">
              <w:rPr>
                <w:rFonts w:ascii="Times New Roman" w:hAnsi="Times New Roman" w:cs="Times New Roman"/>
                <w:color w:val="0070C0"/>
                <w:sz w:val="20"/>
                <w:szCs w:val="20"/>
              </w:rPr>
              <w:t xml:space="preserve">Temos, potemės: Apie save (vardas, pavardė, amžius, pilietybė, tautybė, gyvenamoji vieta ir kt.). Tarpasmeniniai santykiai, šeima (šeimos sudėtis, šeimos narių profesijos, hobiai ir kt.). Jaunimo gyvenimas (draugai ir kt.). </w:t>
            </w:r>
            <w:r w:rsidRPr="00E224BB">
              <w:rPr>
                <w:rFonts w:ascii="Times New Roman" w:hAnsi="Times New Roman" w:cs="Times New Roman"/>
                <w:color w:val="C00000"/>
                <w:sz w:val="20"/>
                <w:szCs w:val="20"/>
              </w:rPr>
              <w:t>Tarpdalykinė integracija: etika, socialinis, emocinis, sveikatos ugdymas ir žmogaus sauga.</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Mokymasis visą gyvenimą</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Žodžiu arba raštu apibūdina mokomuosius dalykus, geba pasakyti, kokių dalykų mokytis patinka ar nepatinka. Supranta trumpus vaizdine medžiaga paremtus tekstus apie mokymosi aplinką.</w:t>
            </w:r>
            <w:r w:rsidRPr="00E224BB">
              <w:rPr>
                <w:rFonts w:ascii="Times New Roman" w:hAnsi="Times New Roman" w:cs="Times New Roman"/>
                <w:color w:val="0070C0"/>
                <w:sz w:val="20"/>
                <w:szCs w:val="20"/>
              </w:rPr>
              <w:t xml:space="preserve">Temos, potemės: Mokymasis, kasdienė veikla (mokomieji dalykai, mokykliniai reikmenys, pamokų tvarkaraštis ir kt.). </w:t>
            </w:r>
            <w:r w:rsidRPr="00E224BB">
              <w:rPr>
                <w:rFonts w:ascii="Times New Roman" w:hAnsi="Times New Roman" w:cs="Times New Roman"/>
                <w:color w:val="C00000"/>
                <w:sz w:val="20"/>
                <w:szCs w:val="20"/>
              </w:rPr>
              <w:t>Tarpdalykinė integracija: etika, ekonomika ir verslumo programa, socialinis, emocinis, sveikatos ugdymas ir žmogaus sauga, pilietiškumo pagrindai.</w:t>
            </w: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 xml:space="preserve">Finansų planavimas ir valdymas </w:t>
            </w:r>
          </w:p>
        </w:tc>
        <w:tc>
          <w:tcPr>
            <w:tcW w:w="8669" w:type="dxa"/>
          </w:tcPr>
          <w:p w:rsidR="0066316D" w:rsidRPr="00E224BB" w:rsidRDefault="0066316D" w:rsidP="009D36E3">
            <w:pPr>
              <w:rPr>
                <w:rFonts w:ascii="Times New Roman" w:hAnsi="Times New Roman" w:cs="Times New Roman"/>
                <w:sz w:val="20"/>
                <w:szCs w:val="20"/>
              </w:rPr>
            </w:pPr>
          </w:p>
        </w:tc>
      </w:tr>
      <w:tr w:rsidR="0066316D" w:rsidRPr="00E224BB" w:rsidTr="0066316D">
        <w:tc>
          <w:tcPr>
            <w:tcW w:w="1532" w:type="dxa"/>
          </w:tcPr>
          <w:p w:rsidR="0066316D" w:rsidRPr="00E224BB" w:rsidRDefault="0066316D" w:rsidP="009D36E3">
            <w:pPr>
              <w:rPr>
                <w:rFonts w:ascii="Times New Roman" w:hAnsi="Times New Roman" w:cs="Times New Roman"/>
                <w:b/>
                <w:sz w:val="20"/>
                <w:szCs w:val="20"/>
              </w:rPr>
            </w:pPr>
            <w:r w:rsidRPr="00E224BB">
              <w:rPr>
                <w:rFonts w:ascii="Times New Roman" w:hAnsi="Times New Roman" w:cs="Times New Roman"/>
                <w:b/>
                <w:sz w:val="20"/>
                <w:szCs w:val="20"/>
              </w:rPr>
              <w:t>Ugdymas karjerai</w:t>
            </w:r>
          </w:p>
        </w:tc>
        <w:tc>
          <w:tcPr>
            <w:tcW w:w="8669" w:type="dxa"/>
          </w:tcPr>
          <w:p w:rsidR="0066316D" w:rsidRPr="00E224BB" w:rsidRDefault="0066316D" w:rsidP="009D36E3">
            <w:pPr>
              <w:rPr>
                <w:rFonts w:ascii="Times New Roman" w:hAnsi="Times New Roman" w:cs="Times New Roman"/>
                <w:sz w:val="20"/>
                <w:szCs w:val="20"/>
              </w:rPr>
            </w:pPr>
            <w:r w:rsidRPr="00E224BB">
              <w:rPr>
                <w:rFonts w:ascii="Times New Roman" w:hAnsi="Times New Roman" w:cs="Times New Roman"/>
                <w:sz w:val="20"/>
                <w:szCs w:val="20"/>
              </w:rPr>
              <w:t xml:space="preserve">Žodžiu arba raštu apibūdina šeimos narių profesijas. Supranta trumpus vaizdine medžiaga paremtus tekstus apie profesijas. </w:t>
            </w:r>
            <w:r w:rsidRPr="00E224BB">
              <w:rPr>
                <w:rFonts w:ascii="Times New Roman" w:hAnsi="Times New Roman" w:cs="Times New Roman"/>
                <w:color w:val="0070C0"/>
                <w:sz w:val="20"/>
                <w:szCs w:val="20"/>
              </w:rPr>
              <w:t xml:space="preserve">Temos, potemės: Šeimos narių profesijos, hobiai ir kt.. </w:t>
            </w:r>
            <w:r w:rsidRPr="00E224BB">
              <w:rPr>
                <w:rFonts w:ascii="Times New Roman" w:hAnsi="Times New Roman" w:cs="Times New Roman"/>
                <w:color w:val="C00000"/>
                <w:sz w:val="20"/>
                <w:szCs w:val="20"/>
              </w:rPr>
              <w:t xml:space="preserve">Tarpdalykinė integracija: įvairūs dalykai. </w:t>
            </w:r>
          </w:p>
        </w:tc>
      </w:tr>
    </w:tbl>
    <w:p w:rsidR="00EB1628" w:rsidRDefault="00EB1628" w:rsidP="00EB1628">
      <w:pPr>
        <w:spacing w:before="120" w:after="0" w:line="240" w:lineRule="auto"/>
        <w:ind w:left="360"/>
        <w:jc w:val="both"/>
        <w:rPr>
          <w:rFonts w:ascii="Times New Roman" w:eastAsia="Calibri" w:hAnsi="Times New Roman" w:cs="Times New Roman"/>
          <w:sz w:val="24"/>
          <w:szCs w:val="24"/>
        </w:rPr>
      </w:pPr>
    </w:p>
    <w:p w:rsidR="00EB1628" w:rsidRDefault="00EB1628" w:rsidP="00EB1628">
      <w:pPr>
        <w:spacing w:before="120" w:after="0" w:line="240" w:lineRule="auto"/>
        <w:ind w:left="360"/>
        <w:jc w:val="both"/>
        <w:rPr>
          <w:rFonts w:ascii="Times New Roman" w:eastAsia="Calibri" w:hAnsi="Times New Roman" w:cs="Times New Roman"/>
          <w:sz w:val="24"/>
          <w:szCs w:val="24"/>
        </w:rPr>
      </w:pPr>
    </w:p>
    <w:p w:rsidR="00EB1628" w:rsidRDefault="00EB1628" w:rsidP="00EB1628">
      <w:pPr>
        <w:rPr>
          <w:rFonts w:ascii="Times New Roman" w:eastAsia="Calibri" w:hAnsi="Times New Roman" w:cs="Times New Roman"/>
          <w:sz w:val="24"/>
          <w:szCs w:val="24"/>
        </w:rPr>
      </w:pPr>
      <w:bookmarkStart w:id="13" w:name="_Hlk162354557"/>
    </w:p>
    <w:p w:rsidR="008E1AA1" w:rsidRPr="00885514" w:rsidRDefault="008E1AA1" w:rsidP="008E1AA1">
      <w:pPr>
        <w:pStyle w:val="Antrat2"/>
        <w:numPr>
          <w:ilvl w:val="0"/>
          <w:numId w:val="0"/>
        </w:numPr>
      </w:pPr>
      <w:bookmarkStart w:id="14" w:name="_Toc162356054"/>
      <w:r w:rsidRPr="001E3BF2">
        <w:t>Tarpdalykinių temų integravimo veiklų pavyzdžiai</w:t>
      </w:r>
      <w:bookmarkEnd w:id="14"/>
    </w:p>
    <w:tbl>
      <w:tblPr>
        <w:tblW w:w="4654"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1815"/>
        <w:gridCol w:w="7678"/>
      </w:tblGrid>
      <w:tr w:rsidR="008E1AA1" w:rsidRPr="003342B9" w:rsidTr="008E1AA1">
        <w:tc>
          <w:tcPr>
            <w:tcW w:w="1815" w:type="dxa"/>
            <w:shd w:val="clear" w:color="auto" w:fill="auto"/>
            <w:vAlign w:val="center"/>
            <w:hideMark/>
          </w:tcPr>
          <w:p w:rsidR="008E1AA1" w:rsidRPr="00172A12" w:rsidRDefault="008E1AA1" w:rsidP="009D36E3">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TARPDALYKINĖ TEMA</w:t>
            </w:r>
          </w:p>
        </w:tc>
        <w:tc>
          <w:tcPr>
            <w:tcW w:w="7678" w:type="dxa"/>
            <w:shd w:val="clear" w:color="auto" w:fill="auto"/>
            <w:vAlign w:val="center"/>
            <w:hideMark/>
          </w:tcPr>
          <w:p w:rsidR="008E1AA1" w:rsidRPr="00172A12" w:rsidRDefault="008E1AA1" w:rsidP="009D36E3">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VEIKLOS PAVYZDYS</w:t>
            </w:r>
          </w:p>
          <w:p w:rsidR="008E1AA1" w:rsidRPr="00172A12" w:rsidRDefault="008E1AA1" w:rsidP="009D36E3">
            <w:pPr>
              <w:spacing w:after="0" w:line="240" w:lineRule="auto"/>
              <w:textAlignment w:val="baseline"/>
              <w:rPr>
                <w:rFonts w:ascii="Times New Roman" w:eastAsia="Times New Roman" w:hAnsi="Times New Roman" w:cs="Times New Roman"/>
                <w:lang w:eastAsia="lt-LT" w:bidi="lo-LA"/>
              </w:rPr>
            </w:pPr>
            <w:r w:rsidRPr="00172A12">
              <w:rPr>
                <w:rFonts w:ascii="Times New Roman" w:eastAsia="Times New Roman" w:hAnsi="Times New Roman" w:cs="Times New Roman"/>
                <w:b/>
                <w:bCs/>
                <w:lang w:val="en-GB" w:eastAsia="lt-LT" w:bidi="lo-LA"/>
              </w:rPr>
              <w:t>2–4 klasės</w:t>
            </w:r>
          </w:p>
        </w:tc>
      </w:tr>
      <w:tr w:rsidR="008E1AA1" w:rsidRPr="003342B9" w:rsidTr="008E1AA1">
        <w:tc>
          <w:tcPr>
            <w:tcW w:w="1815" w:type="dxa"/>
            <w:shd w:val="clear" w:color="auto" w:fill="auto"/>
            <w:vAlign w:val="center"/>
            <w:hideMark/>
          </w:tcPr>
          <w:p w:rsidR="008E1AA1" w:rsidRPr="003342B9" w:rsidRDefault="008E1AA1" w:rsidP="009D36E3">
            <w:pPr>
              <w:spacing w:after="100" w:afterAutospacing="1"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Idėjos, asmenybės</w:t>
            </w:r>
            <w:r w:rsidRPr="003342B9">
              <w:rPr>
                <w:rFonts w:ascii="Times New Roman" w:eastAsia="Times New Roman" w:hAnsi="Times New Roman" w:cs="Times New Roman"/>
                <w:sz w:val="24"/>
                <w:szCs w:val="24"/>
                <w:lang w:eastAsia="lt-LT" w:bidi="lo-LA"/>
              </w:rPr>
              <w:t> </w:t>
            </w:r>
          </w:p>
        </w:tc>
        <w:tc>
          <w:tcPr>
            <w:tcW w:w="7678" w:type="dxa"/>
            <w:shd w:val="clear" w:color="auto" w:fill="auto"/>
            <w:vAlign w:val="center"/>
            <w:hideMark/>
          </w:tcPr>
          <w:p w:rsidR="008E1AA1" w:rsidRPr="003342B9" w:rsidRDefault="008E1AA1" w:rsidP="009D36E3">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Pasako, kokiomis asmenybėmis žavisi, kokia jų profesija/veikla.</w:t>
            </w:r>
            <w:r w:rsidRPr="003342B9">
              <w:rPr>
                <w:rFonts w:ascii="Times New Roman" w:eastAsia="Times New Roman" w:hAnsi="Times New Roman" w:cs="Times New Roman"/>
                <w:sz w:val="24"/>
                <w:szCs w:val="24"/>
                <w:lang w:eastAsia="lt-LT" w:bidi="lo-LA"/>
              </w:rPr>
              <w:t> </w:t>
            </w:r>
          </w:p>
          <w:p w:rsidR="008E1AA1" w:rsidRPr="003342B9" w:rsidRDefault="008E1AA1" w:rsidP="009D36E3">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 </w:t>
            </w:r>
            <w:r w:rsidRPr="003342B9">
              <w:rPr>
                <w:rFonts w:ascii="Times New Roman" w:eastAsia="Times New Roman" w:hAnsi="Times New Roman" w:cs="Times New Roman"/>
                <w:sz w:val="24"/>
                <w:szCs w:val="24"/>
                <w:lang w:eastAsia="lt-LT" w:bidi="lo-LA"/>
              </w:rPr>
              <w:t> </w:t>
            </w:r>
          </w:p>
        </w:tc>
      </w:tr>
      <w:tr w:rsidR="008E1AA1" w:rsidRPr="003342B9" w:rsidTr="008E1AA1">
        <w:tc>
          <w:tcPr>
            <w:tcW w:w="1815" w:type="dxa"/>
            <w:shd w:val="clear" w:color="auto" w:fill="auto"/>
            <w:vAlign w:val="center"/>
            <w:hideMark/>
          </w:tcPr>
          <w:p w:rsidR="008E1AA1" w:rsidRPr="003342B9" w:rsidRDefault="008E1AA1" w:rsidP="009D36E3">
            <w:pPr>
              <w:spacing w:after="100" w:afterAutospacing="1" w:line="240" w:lineRule="auto"/>
              <w:textAlignment w:val="baseline"/>
              <w:rPr>
                <w:rFonts w:ascii="Times New Roman" w:eastAsia="Times New Roman" w:hAnsi="Times New Roman" w:cs="Times New Roman"/>
                <w:sz w:val="24"/>
                <w:szCs w:val="24"/>
                <w:lang w:eastAsia="lt-LT" w:bidi="lo-LA"/>
              </w:rPr>
            </w:pPr>
            <w:r w:rsidRPr="003342B9">
              <w:rPr>
                <w:rFonts w:ascii="Times New Roman" w:eastAsia="Times New Roman" w:hAnsi="Times New Roman" w:cs="Times New Roman"/>
                <w:b/>
                <w:bCs/>
                <w:sz w:val="24"/>
                <w:szCs w:val="24"/>
                <w:lang w:val="en-GB" w:eastAsia="lt-LT" w:bidi="lo-LA"/>
              </w:rPr>
              <w:t xml:space="preserve">Gimtoji </w:t>
            </w:r>
            <w:r>
              <w:rPr>
                <w:rFonts w:ascii="Times New Roman" w:eastAsia="Times New Roman" w:hAnsi="Times New Roman" w:cs="Times New Roman"/>
                <w:b/>
                <w:bCs/>
                <w:sz w:val="24"/>
                <w:szCs w:val="24"/>
                <w:lang w:val="en-GB" w:eastAsia="lt-LT" w:bidi="lo-LA"/>
              </w:rPr>
              <w:t xml:space="preserve">kalba, valstybinė kalba </w:t>
            </w:r>
          </w:p>
        </w:tc>
        <w:tc>
          <w:tcPr>
            <w:tcW w:w="7678" w:type="dxa"/>
            <w:shd w:val="clear" w:color="auto" w:fill="auto"/>
            <w:vAlign w:val="center"/>
            <w:hideMark/>
          </w:tcPr>
          <w:p w:rsidR="008E1AA1" w:rsidRPr="003342B9" w:rsidRDefault="008E1AA1" w:rsidP="009D36E3">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Pasako, kokia gimtoji kalba, namų kalba.</w:t>
            </w:r>
            <w:r w:rsidRPr="003342B9">
              <w:rPr>
                <w:rFonts w:ascii="Times New Roman" w:eastAsia="Times New Roman" w:hAnsi="Times New Roman" w:cs="Times New Roman"/>
                <w:sz w:val="24"/>
                <w:szCs w:val="24"/>
                <w:lang w:eastAsia="lt-LT" w:bidi="lo-LA"/>
              </w:rPr>
              <w:t> </w:t>
            </w:r>
          </w:p>
          <w:p w:rsidR="008E1AA1" w:rsidRPr="003342B9" w:rsidRDefault="008E1AA1" w:rsidP="009D36E3">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Pasako, kokia Lietuvos valstybinė kalba.</w:t>
            </w:r>
            <w:r w:rsidRPr="003342B9">
              <w:rPr>
                <w:rFonts w:ascii="Times New Roman" w:eastAsia="Times New Roman" w:hAnsi="Times New Roman" w:cs="Times New Roman"/>
                <w:sz w:val="24"/>
                <w:szCs w:val="24"/>
                <w:lang w:eastAsia="lt-LT" w:bidi="lo-LA"/>
              </w:rPr>
              <w:t> </w:t>
            </w:r>
          </w:p>
        </w:tc>
      </w:tr>
      <w:tr w:rsidR="008E1AA1" w:rsidRPr="003342B9" w:rsidTr="008E1AA1">
        <w:tc>
          <w:tcPr>
            <w:tcW w:w="1815" w:type="dxa"/>
            <w:shd w:val="clear" w:color="auto" w:fill="auto"/>
            <w:vAlign w:val="center"/>
            <w:hideMark/>
          </w:tcPr>
          <w:p w:rsidR="008E1AA1" w:rsidRPr="003342B9" w:rsidRDefault="008E1AA1" w:rsidP="009D36E3">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b/>
                <w:bCs/>
                <w:sz w:val="24"/>
                <w:szCs w:val="24"/>
                <w:lang w:eastAsia="lt-LT" w:bidi="lo-LA"/>
              </w:rPr>
              <w:t xml:space="preserve">Lygios </w:t>
            </w:r>
            <w:r>
              <w:rPr>
                <w:rFonts w:ascii="Times New Roman" w:eastAsia="Times New Roman" w:hAnsi="Times New Roman" w:cs="Times New Roman"/>
                <w:b/>
                <w:bCs/>
                <w:sz w:val="24"/>
                <w:szCs w:val="24"/>
                <w:lang w:eastAsia="lt-LT" w:bidi="lo-LA"/>
              </w:rPr>
              <w:t>galimybės (lyčių,  negalios</w:t>
            </w:r>
            <w:r w:rsidRPr="000764F2">
              <w:rPr>
                <w:rFonts w:ascii="Times New Roman" w:eastAsia="Times New Roman" w:hAnsi="Times New Roman" w:cs="Times New Roman"/>
                <w:b/>
                <w:bCs/>
                <w:sz w:val="24"/>
                <w:szCs w:val="24"/>
                <w:lang w:eastAsia="lt-LT" w:bidi="lo-LA"/>
              </w:rPr>
              <w:t>, amžiaus, tautybės, rasės ir kt. požiūriu)</w:t>
            </w:r>
            <w:r w:rsidRPr="003342B9">
              <w:rPr>
                <w:rFonts w:ascii="Times New Roman" w:eastAsia="Times New Roman" w:hAnsi="Times New Roman" w:cs="Times New Roman"/>
                <w:sz w:val="24"/>
                <w:szCs w:val="24"/>
                <w:lang w:eastAsia="lt-LT" w:bidi="lo-LA"/>
              </w:rPr>
              <w:t> </w:t>
            </w:r>
          </w:p>
        </w:tc>
        <w:tc>
          <w:tcPr>
            <w:tcW w:w="7678" w:type="dxa"/>
            <w:shd w:val="clear" w:color="auto" w:fill="auto"/>
            <w:vAlign w:val="center"/>
            <w:hideMark/>
          </w:tcPr>
          <w:p w:rsidR="008E1AA1" w:rsidRPr="003342B9" w:rsidRDefault="008E1AA1" w:rsidP="009D36E3">
            <w:pPr>
              <w:spacing w:after="100" w:afterAutospacing="1" w:line="240" w:lineRule="auto"/>
              <w:textAlignment w:val="baseline"/>
              <w:rPr>
                <w:rFonts w:ascii="Times New Roman" w:eastAsia="Times New Roman" w:hAnsi="Times New Roman" w:cs="Times New Roman"/>
                <w:sz w:val="24"/>
                <w:szCs w:val="24"/>
                <w:lang w:eastAsia="lt-LT" w:bidi="lo-LA"/>
              </w:rPr>
            </w:pPr>
            <w:r w:rsidRPr="000764F2">
              <w:rPr>
                <w:rFonts w:ascii="Times New Roman" w:eastAsia="Times New Roman" w:hAnsi="Times New Roman" w:cs="Times New Roman"/>
                <w:sz w:val="24"/>
                <w:szCs w:val="24"/>
                <w:lang w:eastAsia="lt-LT" w:bidi="lo-LA"/>
              </w:rPr>
              <w:t>Pasako, kokios yra pagrindinės žmogaus teisės.</w:t>
            </w:r>
            <w:r w:rsidRPr="003342B9">
              <w:rPr>
                <w:rFonts w:ascii="Times New Roman" w:eastAsia="Times New Roman" w:hAnsi="Times New Roman" w:cs="Times New Roman"/>
                <w:sz w:val="24"/>
                <w:szCs w:val="24"/>
                <w:lang w:eastAsia="lt-LT" w:bidi="lo-LA"/>
              </w:rPr>
              <w:t> </w:t>
            </w:r>
          </w:p>
        </w:tc>
      </w:tr>
    </w:tbl>
    <w:p w:rsidR="008E1AA1" w:rsidRDefault="008E1AA1" w:rsidP="00EB1628">
      <w:pPr>
        <w:tabs>
          <w:tab w:val="left" w:pos="3206"/>
        </w:tabs>
        <w:rPr>
          <w:rFonts w:ascii="Times New Roman" w:hAnsi="Times New Roman" w:cs="Times New Roman"/>
          <w:sz w:val="24"/>
          <w:szCs w:val="24"/>
          <w:highlight w:val="yellow"/>
        </w:rPr>
      </w:pPr>
    </w:p>
    <w:p w:rsidR="00EB1628" w:rsidRDefault="00EB1628" w:rsidP="008E1AA1">
      <w:pPr>
        <w:rPr>
          <w:rFonts w:ascii="Times New Roman" w:hAnsi="Times New Roman" w:cs="Times New Roman"/>
          <w:sz w:val="24"/>
          <w:szCs w:val="24"/>
          <w:highlight w:val="yellow"/>
        </w:rPr>
      </w:pPr>
    </w:p>
    <w:p w:rsidR="008E1AA1" w:rsidRPr="00BB41AC" w:rsidRDefault="008E1AA1" w:rsidP="008E1AA1">
      <w:pPr>
        <w:pStyle w:val="Antrat2"/>
        <w:numPr>
          <w:ilvl w:val="0"/>
          <w:numId w:val="0"/>
        </w:numPr>
      </w:pPr>
      <w:bookmarkStart w:id="15" w:name="_Toc162356055"/>
      <w:r w:rsidRPr="00BB41AC">
        <w:t>Užsienio kalba ir Informatika: dalykų ugdymo dermė</w:t>
      </w:r>
      <w:bookmarkEnd w:id="15"/>
      <w:r w:rsidRPr="00BB41AC">
        <w:t xml:space="preserve"> </w:t>
      </w:r>
    </w:p>
    <w:p w:rsidR="008E1AA1" w:rsidRPr="006E2788" w:rsidRDefault="008E1AA1" w:rsidP="008E1AA1">
      <w:pPr>
        <w:pStyle w:val="Sraopastraipa"/>
        <w:spacing w:after="0" w:line="240" w:lineRule="auto"/>
        <w:rPr>
          <w:rFonts w:ascii="Times New Roman" w:hAnsi="Times New Roman" w:cs="Times New Roman"/>
          <w:sz w:val="24"/>
          <w:szCs w:val="24"/>
        </w:rPr>
      </w:pPr>
    </w:p>
    <w:p w:rsidR="008E1AA1" w:rsidRPr="00CF5F1D" w:rsidRDefault="008E1AA1" w:rsidP="008E1AA1">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Prieš–</w:t>
      </w:r>
      <w:r w:rsidRPr="00CF5F1D">
        <w:rPr>
          <w:rFonts w:ascii="Times New Roman" w:hAnsi="Times New Roman" w:cs="Times New Roman"/>
          <w:b/>
          <w:bCs/>
          <w:sz w:val="24"/>
          <w:szCs w:val="24"/>
        </w:rPr>
        <w:t>A1 kalbos mokėjimo lygis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74"/>
        <w:gridCol w:w="7925"/>
      </w:tblGrid>
      <w:tr w:rsidR="008E1AA1" w:rsidRPr="006E2788" w:rsidTr="009D36E3">
        <w:trPr>
          <w:trHeight w:val="300"/>
        </w:trPr>
        <w:tc>
          <w:tcPr>
            <w:tcW w:w="2268" w:type="dxa"/>
            <w:shd w:val="clear" w:color="auto" w:fill="F2F2F2" w:themeFill="background1" w:themeFillShade="F2"/>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7905" w:type="dxa"/>
            <w:shd w:val="clear" w:color="auto" w:fill="E7E6E6" w:themeFill="background2"/>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 xml:space="preserve">Sakytinė ir rašytinė </w:t>
            </w:r>
            <w:r>
              <w:rPr>
                <w:rFonts w:ascii="Times New Roman" w:hAnsi="Times New Roman" w:cs="Times New Roman"/>
                <w:b/>
                <w:bCs/>
                <w:sz w:val="24"/>
                <w:szCs w:val="24"/>
              </w:rPr>
              <w:t>interakcija virtualioje erdvėje</w:t>
            </w:r>
          </w:p>
        </w:tc>
      </w:tr>
      <w:tr w:rsidR="008E1AA1" w:rsidRPr="006E2788" w:rsidTr="009D36E3">
        <w:trPr>
          <w:trHeight w:val="566"/>
        </w:trPr>
        <w:tc>
          <w:tcPr>
            <w:tcW w:w="2268" w:type="dxa"/>
            <w:shd w:val="clear" w:color="auto" w:fill="FFFFFF" w:themeFill="background1"/>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7905" w:type="dxa"/>
            <w:shd w:val="clear" w:color="auto" w:fill="FFFFFF" w:themeFill="background1"/>
          </w:tcPr>
          <w:p w:rsidR="008E1AA1" w:rsidRPr="006E2788" w:rsidRDefault="008E1AA1" w:rsidP="009D36E3">
            <w:pPr>
              <w:textAlignment w:val="baseline"/>
              <w:rPr>
                <w:rFonts w:ascii="Times New Roman" w:hAnsi="Times New Roman" w:cs="Times New Roman"/>
                <w:sz w:val="24"/>
                <w:szCs w:val="24"/>
              </w:rPr>
            </w:pPr>
            <w:r w:rsidRPr="006E2788">
              <w:rPr>
                <w:rFonts w:ascii="Times New Roman" w:hAnsi="Times New Roman" w:cs="Times New Roman"/>
                <w:sz w:val="24"/>
                <w:szCs w:val="24"/>
              </w:rPr>
              <w:t>Skelbia asmeninę informaciją pasirinkdami iš sąrašo; žaisdami renkasi žaidimo lygį, keičiasi informacija su kitais žaidimo dalyviais; laikosi saugos ir etikos normų.</w:t>
            </w:r>
          </w:p>
        </w:tc>
      </w:tr>
      <w:tr w:rsidR="008E1AA1" w:rsidRPr="006E2788" w:rsidTr="009D36E3">
        <w:trPr>
          <w:trHeight w:val="273"/>
        </w:trPr>
        <w:tc>
          <w:tcPr>
            <w:tcW w:w="2268" w:type="dxa"/>
            <w:shd w:val="clear" w:color="auto" w:fill="F2F2F2" w:themeFill="background1" w:themeFillShade="F2"/>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lastRenderedPageBreak/>
              <w:t>IT pasiekimų sritis</w:t>
            </w:r>
          </w:p>
        </w:tc>
        <w:tc>
          <w:tcPr>
            <w:tcW w:w="7905" w:type="dxa"/>
            <w:shd w:val="clear" w:color="auto" w:fill="E7E6E6" w:themeFill="background2"/>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Virtualioji komunikacija ir bendradarbiavimas</w:t>
            </w:r>
          </w:p>
        </w:tc>
      </w:tr>
      <w:tr w:rsidR="008E1AA1" w:rsidRPr="006E2788" w:rsidTr="009D36E3">
        <w:trPr>
          <w:trHeight w:val="566"/>
        </w:trPr>
        <w:tc>
          <w:tcPr>
            <w:tcW w:w="2268" w:type="dxa"/>
            <w:shd w:val="clear" w:color="auto" w:fill="FFFFFF" w:themeFill="background1"/>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7905" w:type="dxa"/>
            <w:shd w:val="clear" w:color="auto" w:fill="FFFFFF" w:themeFill="background1"/>
          </w:tcPr>
          <w:p w:rsidR="008E1AA1" w:rsidRPr="006E2788" w:rsidRDefault="008E1AA1" w:rsidP="009D36E3">
            <w:pPr>
              <w:textAlignment w:val="baseline"/>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Komunikuoja skaitmeninėmis technologijomis ir bendradarbiauja virtualiosiose erdvėse, laikosi etikos principų.  Įsivertina gebėjimus virtualiai komunikuoti ir bendradarbiauti. </w:t>
            </w:r>
          </w:p>
        </w:tc>
      </w:tr>
      <w:tr w:rsidR="008E1AA1" w:rsidRPr="006E2788" w:rsidTr="009D36E3">
        <w:trPr>
          <w:trHeight w:val="548"/>
        </w:trPr>
        <w:tc>
          <w:tcPr>
            <w:tcW w:w="2268" w:type="dxa"/>
            <w:shd w:val="clear" w:color="auto" w:fill="F2F2F2" w:themeFill="background1" w:themeFillShade="F2"/>
          </w:tcPr>
          <w:p w:rsidR="008E1AA1" w:rsidRPr="006E2788" w:rsidRDefault="008E1AA1" w:rsidP="009D36E3">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7905" w:type="dxa"/>
          </w:tcPr>
          <w:p w:rsidR="008E1AA1" w:rsidRPr="006E2788" w:rsidRDefault="008E1AA1" w:rsidP="009D36E3">
            <w:pPr>
              <w:rPr>
                <w:rFonts w:ascii="Times New Roman" w:hAnsi="Times New Roman" w:cs="Times New Roman"/>
                <w:sz w:val="24"/>
                <w:szCs w:val="24"/>
              </w:rPr>
            </w:pPr>
            <w:r w:rsidRPr="006E2788">
              <w:rPr>
                <w:rFonts w:ascii="Times New Roman" w:hAnsi="Times New Roman" w:cs="Times New Roman"/>
                <w:sz w:val="24"/>
                <w:szCs w:val="24"/>
              </w:rPr>
              <w:t xml:space="preserve">Skelbia sveikinimus, vartodami šablonines frazes.  </w:t>
            </w:r>
          </w:p>
          <w:p w:rsidR="008E1AA1" w:rsidRDefault="008E1AA1" w:rsidP="009D36E3">
            <w:pPr>
              <w:rPr>
                <w:rFonts w:ascii="Times New Roman" w:hAnsi="Times New Roman" w:cs="Times New Roman"/>
                <w:sz w:val="24"/>
                <w:szCs w:val="24"/>
              </w:rPr>
            </w:pPr>
            <w:r w:rsidRPr="006E2788">
              <w:rPr>
                <w:rFonts w:ascii="Times New Roman" w:hAnsi="Times New Roman" w:cs="Times New Roman"/>
                <w:sz w:val="24"/>
                <w:szCs w:val="24"/>
              </w:rPr>
              <w:t>Pateikia asmeninę informaciją, kai gali pasirinkti iš sąrašo.</w:t>
            </w:r>
          </w:p>
          <w:p w:rsidR="008E1AA1" w:rsidRPr="006E2788" w:rsidRDefault="008E1AA1" w:rsidP="009D36E3">
            <w:pPr>
              <w:rPr>
                <w:rFonts w:ascii="Times New Roman" w:hAnsi="Times New Roman" w:cs="Times New Roman"/>
                <w:sz w:val="24"/>
                <w:szCs w:val="24"/>
              </w:rPr>
            </w:pPr>
            <w:r w:rsidRPr="006E2788">
              <w:rPr>
                <w:rFonts w:ascii="Times New Roman" w:hAnsi="Times New Roman" w:cs="Times New Roman"/>
                <w:sz w:val="24"/>
                <w:szCs w:val="24"/>
              </w:rPr>
              <w:t>Pildo formą įrašyd</w:t>
            </w:r>
            <w:r>
              <w:rPr>
                <w:rFonts w:ascii="Times New Roman" w:hAnsi="Times New Roman" w:cs="Times New Roman"/>
                <w:sz w:val="24"/>
                <w:szCs w:val="24"/>
              </w:rPr>
              <w:t>ami asmeninę informaciją, pvz.,</w:t>
            </w:r>
            <w:r w:rsidRPr="006E2788">
              <w:rPr>
                <w:rFonts w:ascii="Times New Roman" w:hAnsi="Times New Roman" w:cs="Times New Roman"/>
                <w:sz w:val="24"/>
                <w:szCs w:val="24"/>
              </w:rPr>
              <w:t xml:space="preserve">vardą, šalį. </w:t>
            </w:r>
          </w:p>
          <w:p w:rsidR="008E1AA1" w:rsidRDefault="008E1AA1" w:rsidP="009D36E3">
            <w:pPr>
              <w:contextualSpacing/>
              <w:rPr>
                <w:rFonts w:ascii="Times New Roman" w:hAnsi="Times New Roman" w:cs="Times New Roman"/>
                <w:sz w:val="24"/>
                <w:szCs w:val="24"/>
              </w:rPr>
            </w:pPr>
            <w:r w:rsidRPr="006E2788">
              <w:rPr>
                <w:rFonts w:ascii="Times New Roman" w:hAnsi="Times New Roman" w:cs="Times New Roman"/>
                <w:sz w:val="24"/>
                <w:szCs w:val="24"/>
              </w:rPr>
              <w:t xml:space="preserve">Žaisdami pasirenka iš sąrašo pvz., žaidimų lygį, spalvą, formą. </w:t>
            </w:r>
          </w:p>
          <w:p w:rsidR="008E1AA1" w:rsidRPr="006E2788" w:rsidRDefault="008E1AA1" w:rsidP="009D36E3">
            <w:pPr>
              <w:contextualSpacing/>
              <w:rPr>
                <w:rFonts w:ascii="Times New Roman" w:hAnsi="Times New Roman" w:cs="Times New Roman"/>
                <w:sz w:val="24"/>
                <w:szCs w:val="24"/>
              </w:rPr>
            </w:pPr>
            <w:r w:rsidRPr="006E2788">
              <w:rPr>
                <w:rFonts w:ascii="Times New Roman" w:hAnsi="Times New Roman" w:cs="Times New Roman"/>
                <w:sz w:val="24"/>
                <w:szCs w:val="24"/>
              </w:rPr>
              <w:t>Žaisdami keičiasi informacija su kitais žaidimo dalyviais, kai pateikiama vaizdinė pagalba ar pavyzdžiai.</w:t>
            </w:r>
          </w:p>
        </w:tc>
      </w:tr>
    </w:tbl>
    <w:p w:rsidR="008E1AA1" w:rsidRPr="006E2788" w:rsidRDefault="008E1AA1" w:rsidP="008E1AA1">
      <w:pPr>
        <w:pStyle w:val="Sraopastraipa"/>
        <w:spacing w:after="0" w:line="240" w:lineRule="auto"/>
        <w:rPr>
          <w:rFonts w:ascii="Times New Roman" w:hAnsi="Times New Roman" w:cs="Times New Roman"/>
          <w:sz w:val="24"/>
          <w:szCs w:val="24"/>
        </w:rPr>
      </w:pPr>
    </w:p>
    <w:p w:rsidR="008E1AA1" w:rsidRPr="00E039D5" w:rsidRDefault="008E1AA1" w:rsidP="008E1AA1">
      <w:pPr>
        <w:spacing w:after="0" w:line="240" w:lineRule="auto"/>
        <w:rPr>
          <w:rFonts w:ascii="Times New Roman" w:hAnsi="Times New Roman" w:cs="Times New Roman"/>
          <w:b/>
          <w:bCs/>
          <w:sz w:val="24"/>
          <w:szCs w:val="24"/>
        </w:rPr>
      </w:pPr>
      <w:r w:rsidRPr="00CF5F1D">
        <w:rPr>
          <w:rFonts w:ascii="Times New Roman" w:hAnsi="Times New Roman" w:cs="Times New Roman"/>
          <w:b/>
          <w:bCs/>
          <w:sz w:val="24"/>
          <w:szCs w:val="24"/>
        </w:rPr>
        <w:t>A1 kalbos mokėjimo lygis</w:t>
      </w:r>
    </w:p>
    <w:tbl>
      <w:tblPr>
        <w:tblpPr w:leftFromText="180" w:rightFromText="180" w:vertAnchor="text" w:horzAnchor="margin" w:tblpX="108" w:tblpY="197"/>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351"/>
        <w:gridCol w:w="7848"/>
      </w:tblGrid>
      <w:tr w:rsidR="008E1AA1" w:rsidRPr="006E2788" w:rsidTr="009D36E3">
        <w:trPr>
          <w:trHeight w:val="280"/>
        </w:trPr>
        <w:tc>
          <w:tcPr>
            <w:tcW w:w="2377" w:type="dxa"/>
            <w:shd w:val="clear" w:color="auto" w:fill="F2F2F2" w:themeFill="background1" w:themeFillShade="F2"/>
          </w:tcPr>
          <w:p w:rsidR="008E1AA1" w:rsidRPr="006E2788" w:rsidRDefault="008E1AA1" w:rsidP="009D36E3">
            <w:pPr>
              <w:rPr>
                <w:rFonts w:ascii="Times New Roman" w:hAnsi="Times New Roman" w:cs="Times New Roman"/>
                <w:b/>
                <w:bCs/>
                <w:sz w:val="24"/>
                <w:szCs w:val="24"/>
              </w:rPr>
            </w:pPr>
            <w:bookmarkStart w:id="16" w:name="_Hlk78716385"/>
            <w:r w:rsidRPr="006E2788">
              <w:rPr>
                <w:rFonts w:ascii="Times New Roman" w:hAnsi="Times New Roman" w:cs="Times New Roman"/>
                <w:b/>
                <w:bCs/>
                <w:sz w:val="24"/>
                <w:szCs w:val="24"/>
              </w:rPr>
              <w:t>UK pasiekimų sritis</w:t>
            </w:r>
          </w:p>
        </w:tc>
        <w:tc>
          <w:tcPr>
            <w:tcW w:w="7941" w:type="dxa"/>
            <w:shd w:val="clear" w:color="auto" w:fill="E7E6E6" w:themeFill="background2"/>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Audiovi</w:t>
            </w:r>
            <w:r>
              <w:rPr>
                <w:rFonts w:ascii="Times New Roman" w:hAnsi="Times New Roman" w:cs="Times New Roman"/>
                <w:b/>
                <w:bCs/>
                <w:sz w:val="24"/>
                <w:szCs w:val="24"/>
              </w:rPr>
              <w:t>zualinio teksto kūrimas</w:t>
            </w:r>
          </w:p>
        </w:tc>
      </w:tr>
      <w:tr w:rsidR="008E1AA1" w:rsidRPr="006E2788" w:rsidTr="009D36E3">
        <w:trPr>
          <w:trHeight w:val="566"/>
        </w:trPr>
        <w:tc>
          <w:tcPr>
            <w:tcW w:w="2377" w:type="dxa"/>
            <w:shd w:val="clear" w:color="auto" w:fill="FFFFFF" w:themeFill="background1"/>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7941" w:type="dxa"/>
            <w:shd w:val="clear" w:color="auto" w:fill="FFFFFF" w:themeFill="background1"/>
          </w:tcPr>
          <w:p w:rsidR="008E1AA1" w:rsidRPr="006E2788" w:rsidRDefault="008E1AA1" w:rsidP="009D36E3">
            <w:pPr>
              <w:rPr>
                <w:rFonts w:ascii="Times New Roman" w:eastAsia="Times New Roman" w:hAnsi="Times New Roman" w:cs="Times New Roman"/>
                <w:sz w:val="24"/>
                <w:szCs w:val="24"/>
                <w:lang w:eastAsia="lt-LT"/>
              </w:rPr>
            </w:pPr>
            <w:r w:rsidRPr="006E2788">
              <w:rPr>
                <w:rFonts w:ascii="Times New Roman" w:eastAsia="Times New Roman" w:hAnsi="Times New Roman" w:cs="Times New Roman"/>
                <w:sz w:val="24"/>
                <w:szCs w:val="24"/>
                <w:lang w:eastAsia="lt-LT"/>
              </w:rPr>
              <w:t>Kuria nedidelės apimties pateiktis su užrašais, labai trumpus vaizdo ir garso įrašus apie savo aplinką, pažįstamus žmones.</w:t>
            </w:r>
          </w:p>
        </w:tc>
      </w:tr>
      <w:tr w:rsidR="008E1AA1" w:rsidRPr="006E2788" w:rsidTr="009D36E3">
        <w:trPr>
          <w:trHeight w:val="264"/>
        </w:trPr>
        <w:tc>
          <w:tcPr>
            <w:tcW w:w="2377" w:type="dxa"/>
            <w:shd w:val="clear" w:color="auto" w:fill="F2F2F2" w:themeFill="background1" w:themeFillShade="F2"/>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7941" w:type="dxa"/>
            <w:shd w:val="clear" w:color="auto" w:fill="E7E6E6" w:themeFill="background2"/>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Skaitmeninio turinio kūrimas</w:t>
            </w:r>
          </w:p>
        </w:tc>
      </w:tr>
      <w:tr w:rsidR="008E1AA1" w:rsidRPr="006E2788" w:rsidTr="009D36E3">
        <w:trPr>
          <w:trHeight w:val="566"/>
        </w:trPr>
        <w:tc>
          <w:tcPr>
            <w:tcW w:w="2377" w:type="dxa"/>
            <w:shd w:val="clear" w:color="auto" w:fill="FFFFFF" w:themeFill="background1"/>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7941" w:type="dxa"/>
            <w:shd w:val="clear" w:color="auto" w:fill="FFFFFF" w:themeFill="background1"/>
          </w:tcPr>
          <w:p w:rsidR="008E1AA1" w:rsidRPr="006E2788" w:rsidRDefault="008E1AA1" w:rsidP="009D36E3">
            <w:pPr>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Ieško ir pritaiko skaitmeninį turinį dalykų mokymuisi, tinkamai vartoja sąvokas. Pasirenka priemones ir kuria skaitmeninį turinį. Tobulina sukurtą skaitmeninį turinį siekia išbaigto rezultato.</w:t>
            </w:r>
          </w:p>
        </w:tc>
      </w:tr>
      <w:tr w:rsidR="008E1AA1" w:rsidRPr="006E2788" w:rsidTr="009D36E3">
        <w:trPr>
          <w:trHeight w:val="548"/>
        </w:trPr>
        <w:tc>
          <w:tcPr>
            <w:tcW w:w="2377" w:type="dxa"/>
            <w:shd w:val="clear" w:color="auto" w:fill="F2F2F2" w:themeFill="background1" w:themeFillShade="F2"/>
          </w:tcPr>
          <w:p w:rsidR="008E1AA1" w:rsidRPr="006E2788" w:rsidRDefault="008E1AA1" w:rsidP="009D36E3">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7941" w:type="dxa"/>
          </w:tcPr>
          <w:p w:rsidR="008E1AA1" w:rsidRPr="006E2788" w:rsidRDefault="008E1AA1" w:rsidP="009D36E3">
            <w:pPr>
              <w:rPr>
                <w:rFonts w:ascii="Times New Roman" w:hAnsi="Times New Roman" w:cs="Times New Roman"/>
                <w:sz w:val="24"/>
                <w:szCs w:val="24"/>
              </w:rPr>
            </w:pPr>
            <w:r>
              <w:rPr>
                <w:rFonts w:ascii="Times New Roman" w:hAnsi="Times New Roman" w:cs="Times New Roman"/>
                <w:sz w:val="24"/>
                <w:szCs w:val="24"/>
              </w:rPr>
              <w:t>Sukuria 3–</w:t>
            </w:r>
            <w:r w:rsidRPr="006E2788">
              <w:rPr>
                <w:rFonts w:ascii="Times New Roman" w:hAnsi="Times New Roman" w:cs="Times New Roman"/>
                <w:sz w:val="24"/>
                <w:szCs w:val="24"/>
              </w:rPr>
              <w:t>5 skaidrių p</w:t>
            </w:r>
            <w:r>
              <w:rPr>
                <w:rFonts w:ascii="Times New Roman" w:hAnsi="Times New Roman" w:cs="Times New Roman"/>
                <w:sz w:val="24"/>
                <w:szCs w:val="24"/>
              </w:rPr>
              <w:t>ateiktis apie savo aplinką su 1–</w:t>
            </w:r>
            <w:r w:rsidRPr="006E2788">
              <w:rPr>
                <w:rFonts w:ascii="Times New Roman" w:hAnsi="Times New Roman" w:cs="Times New Roman"/>
                <w:sz w:val="24"/>
                <w:szCs w:val="24"/>
              </w:rPr>
              <w:t>2 sakinių užrašais ekrane.</w:t>
            </w:r>
          </w:p>
          <w:p w:rsidR="008E1AA1" w:rsidRPr="006E2788" w:rsidRDefault="008E1AA1" w:rsidP="009D36E3">
            <w:pPr>
              <w:contextualSpacing/>
              <w:rPr>
                <w:rFonts w:ascii="Times New Roman" w:hAnsi="Times New Roman" w:cs="Times New Roman"/>
                <w:sz w:val="24"/>
                <w:szCs w:val="24"/>
              </w:rPr>
            </w:pPr>
            <w:r w:rsidRPr="006E2788">
              <w:rPr>
                <w:rFonts w:ascii="Times New Roman" w:hAnsi="Times New Roman" w:cs="Times New Roman"/>
                <w:sz w:val="24"/>
                <w:szCs w:val="24"/>
              </w:rPr>
              <w:t>Sukuria labai trumpą</w:t>
            </w:r>
            <w:r>
              <w:rPr>
                <w:rFonts w:ascii="Times New Roman" w:hAnsi="Times New Roman" w:cs="Times New Roman"/>
                <w:sz w:val="24"/>
                <w:szCs w:val="24"/>
              </w:rPr>
              <w:t xml:space="preserve"> vaizdo ir garso įrašą apie savo </w:t>
            </w:r>
            <w:r w:rsidRPr="006E2788">
              <w:rPr>
                <w:rFonts w:ascii="Times New Roman" w:hAnsi="Times New Roman" w:cs="Times New Roman"/>
                <w:sz w:val="24"/>
                <w:szCs w:val="24"/>
              </w:rPr>
              <w:t>aplinką, pažįstamus žmones.</w:t>
            </w:r>
          </w:p>
        </w:tc>
      </w:tr>
    </w:tbl>
    <w:bookmarkEnd w:id="16"/>
    <w:p w:rsidR="008E1AA1" w:rsidRDefault="008E1AA1" w:rsidP="008E1AA1">
      <w:pPr>
        <w:pStyle w:val="Sraopastraipa"/>
        <w:spacing w:after="0" w:line="240" w:lineRule="auto"/>
        <w:rPr>
          <w:rFonts w:ascii="Times New Roman" w:hAnsi="Times New Roman" w:cs="Times New Roman"/>
          <w:b/>
          <w:bCs/>
          <w:sz w:val="24"/>
          <w:szCs w:val="24"/>
        </w:rPr>
      </w:pPr>
      <w:r w:rsidRPr="006E2788">
        <w:rPr>
          <w:rFonts w:ascii="Times New Roman" w:hAnsi="Times New Roman" w:cs="Times New Roman"/>
          <w:b/>
          <w:bCs/>
          <w:sz w:val="24"/>
          <w:szCs w:val="24"/>
        </w:rPr>
        <w:t xml:space="preserve"> </w:t>
      </w:r>
    </w:p>
    <w:p w:rsidR="008E1AA1" w:rsidRDefault="008E1AA1" w:rsidP="008E1AA1">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A1 kalbos mokėjimo lygis</w:t>
      </w:r>
    </w:p>
    <w:tbl>
      <w:tblPr>
        <w:tblW w:w="5000" w:type="pct"/>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37"/>
        <w:gridCol w:w="7962"/>
      </w:tblGrid>
      <w:tr w:rsidR="008E1AA1" w:rsidRPr="006E2788" w:rsidTr="009D36E3">
        <w:trPr>
          <w:trHeight w:val="317"/>
        </w:trPr>
        <w:tc>
          <w:tcPr>
            <w:tcW w:w="2268" w:type="dxa"/>
            <w:shd w:val="clear" w:color="auto" w:fill="F2F2F2" w:themeFill="background1" w:themeFillShade="F2"/>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UK pasiekimų sritis</w:t>
            </w:r>
          </w:p>
        </w:tc>
        <w:tc>
          <w:tcPr>
            <w:tcW w:w="8080" w:type="dxa"/>
            <w:shd w:val="clear" w:color="auto" w:fill="E7E6E6" w:themeFill="background2"/>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 xml:space="preserve">Sakytinė ir rašytinė </w:t>
            </w:r>
            <w:r>
              <w:rPr>
                <w:rFonts w:ascii="Times New Roman" w:hAnsi="Times New Roman" w:cs="Times New Roman"/>
                <w:b/>
                <w:bCs/>
                <w:sz w:val="24"/>
                <w:szCs w:val="24"/>
              </w:rPr>
              <w:t>interakcija virtualioje erdvėje</w:t>
            </w:r>
          </w:p>
        </w:tc>
      </w:tr>
      <w:tr w:rsidR="008E1AA1" w:rsidRPr="006E2788" w:rsidTr="009D36E3">
        <w:trPr>
          <w:trHeight w:val="566"/>
        </w:trPr>
        <w:tc>
          <w:tcPr>
            <w:tcW w:w="2268" w:type="dxa"/>
            <w:shd w:val="clear" w:color="auto" w:fill="FFFFFF" w:themeFill="background1"/>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80" w:type="dxa"/>
            <w:shd w:val="clear" w:color="auto" w:fill="FFFFFF" w:themeFill="background1"/>
          </w:tcPr>
          <w:p w:rsidR="008E1AA1" w:rsidRPr="006E2788" w:rsidRDefault="008E1AA1" w:rsidP="009D36E3">
            <w:pPr>
              <w:textAlignment w:val="baseline"/>
              <w:rPr>
                <w:rFonts w:ascii="Times New Roman" w:hAnsi="Times New Roman" w:cs="Times New Roman"/>
                <w:b/>
                <w:bCs/>
                <w:sz w:val="24"/>
                <w:szCs w:val="24"/>
              </w:rPr>
            </w:pPr>
            <w:r w:rsidRPr="006E2788">
              <w:rPr>
                <w:rFonts w:ascii="Times New Roman" w:hAnsi="Times New Roman" w:cs="Times New Roman"/>
                <w:sz w:val="24"/>
                <w:szCs w:val="24"/>
              </w:rPr>
              <w:t>Skelbia trumpus įrašus apie save; rašo komentarus; vartodami šabloniškas frazes; keičiasi informacija apie po</w:t>
            </w:r>
            <w:r>
              <w:rPr>
                <w:rFonts w:ascii="Times New Roman" w:hAnsi="Times New Roman" w:cs="Times New Roman"/>
                <w:sz w:val="24"/>
                <w:szCs w:val="24"/>
              </w:rPr>
              <w:t xml:space="preserve">mėgius, </w:t>
            </w:r>
            <w:r w:rsidRPr="006E2788">
              <w:rPr>
                <w:rFonts w:ascii="Times New Roman" w:hAnsi="Times New Roman" w:cs="Times New Roman"/>
                <w:sz w:val="24"/>
                <w:szCs w:val="24"/>
              </w:rPr>
              <w:t>veiklą; užpildo paprastą formą pateikdami asmeninę faktinę informaciją; laikosi saugos ir etikos normų.</w:t>
            </w:r>
          </w:p>
        </w:tc>
      </w:tr>
      <w:tr w:rsidR="008E1AA1" w:rsidRPr="006E2788" w:rsidTr="009D36E3">
        <w:trPr>
          <w:trHeight w:val="277"/>
        </w:trPr>
        <w:tc>
          <w:tcPr>
            <w:tcW w:w="2268" w:type="dxa"/>
            <w:shd w:val="clear" w:color="auto" w:fill="F2F2F2" w:themeFill="background1" w:themeFillShade="F2"/>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IT pasiekimų sritis</w:t>
            </w:r>
          </w:p>
        </w:tc>
        <w:tc>
          <w:tcPr>
            <w:tcW w:w="8080" w:type="dxa"/>
            <w:shd w:val="clear" w:color="auto" w:fill="E7E6E6" w:themeFill="background2"/>
          </w:tcPr>
          <w:p w:rsidR="008E1AA1" w:rsidRPr="00E039D5" w:rsidRDefault="008E1AA1" w:rsidP="009D36E3">
            <w:pPr>
              <w:rPr>
                <w:rFonts w:ascii="Times New Roman" w:hAnsi="Times New Roman" w:cs="Times New Roman"/>
                <w:sz w:val="24"/>
                <w:szCs w:val="24"/>
              </w:rPr>
            </w:pPr>
            <w:r w:rsidRPr="006E2788">
              <w:rPr>
                <w:rFonts w:ascii="Times New Roman" w:hAnsi="Times New Roman" w:cs="Times New Roman"/>
                <w:b/>
                <w:bCs/>
                <w:sz w:val="24"/>
                <w:szCs w:val="24"/>
              </w:rPr>
              <w:t>Virtualioji komunikacija ir bendradarbiavimas</w:t>
            </w:r>
          </w:p>
        </w:tc>
      </w:tr>
      <w:tr w:rsidR="008E1AA1" w:rsidRPr="006E2788" w:rsidTr="009D36E3">
        <w:trPr>
          <w:trHeight w:val="566"/>
        </w:trPr>
        <w:tc>
          <w:tcPr>
            <w:tcW w:w="2268" w:type="dxa"/>
            <w:shd w:val="clear" w:color="auto" w:fill="FFFFFF" w:themeFill="background1"/>
          </w:tcPr>
          <w:p w:rsidR="008E1AA1" w:rsidRPr="006E2788" w:rsidRDefault="008E1AA1" w:rsidP="009D36E3">
            <w:pPr>
              <w:rPr>
                <w:rFonts w:ascii="Times New Roman" w:hAnsi="Times New Roman" w:cs="Times New Roman"/>
                <w:b/>
                <w:bCs/>
                <w:sz w:val="24"/>
                <w:szCs w:val="24"/>
              </w:rPr>
            </w:pPr>
            <w:r w:rsidRPr="006E2788">
              <w:rPr>
                <w:rFonts w:ascii="Times New Roman" w:hAnsi="Times New Roman" w:cs="Times New Roman"/>
                <w:b/>
                <w:bCs/>
                <w:sz w:val="24"/>
                <w:szCs w:val="24"/>
              </w:rPr>
              <w:t>Pasiekimai</w:t>
            </w:r>
          </w:p>
        </w:tc>
        <w:tc>
          <w:tcPr>
            <w:tcW w:w="8080" w:type="dxa"/>
            <w:shd w:val="clear" w:color="auto" w:fill="FFFFFF" w:themeFill="background1"/>
          </w:tcPr>
          <w:p w:rsidR="008E1AA1" w:rsidRPr="006E2788" w:rsidRDefault="008E1AA1" w:rsidP="009D36E3">
            <w:pPr>
              <w:textAlignment w:val="baseline"/>
              <w:rPr>
                <w:rFonts w:ascii="Times New Roman" w:hAnsi="Times New Roman" w:cs="Times New Roman"/>
                <w:b/>
                <w:bCs/>
                <w:sz w:val="24"/>
                <w:szCs w:val="24"/>
              </w:rPr>
            </w:pPr>
            <w:r w:rsidRPr="006E2788">
              <w:rPr>
                <w:rFonts w:ascii="Times New Roman" w:eastAsia="Times New Roman" w:hAnsi="Times New Roman" w:cs="Times New Roman"/>
                <w:sz w:val="24"/>
                <w:szCs w:val="24"/>
                <w:lang w:eastAsia="lt-LT"/>
              </w:rPr>
              <w:t>Komunikuoja skaitmeninėmis technologijomis ir bendradarbiauja virtualiosiose erdvėse, laikosi etikos principų. Įsivertina gebėjimus virtualiai komunikuoti ir bendradarbiauti. </w:t>
            </w:r>
          </w:p>
        </w:tc>
      </w:tr>
      <w:tr w:rsidR="008E1AA1" w:rsidRPr="006E2788" w:rsidTr="009D36E3">
        <w:trPr>
          <w:trHeight w:val="548"/>
        </w:trPr>
        <w:tc>
          <w:tcPr>
            <w:tcW w:w="2268" w:type="dxa"/>
            <w:shd w:val="clear" w:color="auto" w:fill="F2F2F2" w:themeFill="background1" w:themeFillShade="F2"/>
          </w:tcPr>
          <w:p w:rsidR="008E1AA1" w:rsidRPr="006E2788" w:rsidRDefault="008E1AA1" w:rsidP="009D36E3">
            <w:pPr>
              <w:rPr>
                <w:rFonts w:ascii="Times New Roman" w:hAnsi="Times New Roman" w:cs="Times New Roman"/>
                <w:b/>
                <w:bCs/>
                <w:sz w:val="24"/>
                <w:szCs w:val="24"/>
              </w:rPr>
            </w:pPr>
            <w:r>
              <w:rPr>
                <w:rFonts w:ascii="Times New Roman" w:hAnsi="Times New Roman" w:cs="Times New Roman"/>
                <w:b/>
                <w:bCs/>
                <w:sz w:val="24"/>
                <w:szCs w:val="24"/>
              </w:rPr>
              <w:t>Galimos veiklos</w:t>
            </w:r>
          </w:p>
        </w:tc>
        <w:tc>
          <w:tcPr>
            <w:tcW w:w="8080" w:type="dxa"/>
          </w:tcPr>
          <w:p w:rsidR="008E1AA1" w:rsidRPr="006E2788" w:rsidRDefault="008E1AA1" w:rsidP="009D36E3">
            <w:pPr>
              <w:rPr>
                <w:rFonts w:ascii="Times New Roman" w:hAnsi="Times New Roman" w:cs="Times New Roman"/>
                <w:sz w:val="24"/>
                <w:szCs w:val="24"/>
              </w:rPr>
            </w:pPr>
            <w:r w:rsidRPr="006E2788">
              <w:rPr>
                <w:rFonts w:ascii="Times New Roman" w:hAnsi="Times New Roman" w:cs="Times New Roman"/>
                <w:sz w:val="24"/>
                <w:szCs w:val="24"/>
              </w:rPr>
              <w:t xml:space="preserve">Skelbia trumpus įrašus apie save ir savo pomėgius. </w:t>
            </w:r>
          </w:p>
          <w:p w:rsidR="008E1AA1" w:rsidRPr="006E2788" w:rsidRDefault="008E1AA1" w:rsidP="009D36E3">
            <w:pPr>
              <w:rPr>
                <w:rFonts w:ascii="Times New Roman" w:hAnsi="Times New Roman" w:cs="Times New Roman"/>
                <w:sz w:val="24"/>
                <w:szCs w:val="24"/>
              </w:rPr>
            </w:pPr>
            <w:r w:rsidRPr="006E2788">
              <w:rPr>
                <w:rFonts w:ascii="Times New Roman" w:hAnsi="Times New Roman" w:cs="Times New Roman"/>
                <w:sz w:val="24"/>
                <w:szCs w:val="24"/>
              </w:rPr>
              <w:t xml:space="preserve">Rašo trumpus komentarus, reaguoja į paprastus įrašus vartodami šabloniškas frazes ir naudodamiesi vertimo įrankiais. </w:t>
            </w:r>
          </w:p>
          <w:p w:rsidR="008E1AA1" w:rsidRPr="006E2788" w:rsidRDefault="008E1AA1" w:rsidP="009D36E3">
            <w:pPr>
              <w:rPr>
                <w:rFonts w:ascii="Times New Roman" w:hAnsi="Times New Roman" w:cs="Times New Roman"/>
                <w:sz w:val="24"/>
                <w:szCs w:val="24"/>
              </w:rPr>
            </w:pPr>
            <w:r w:rsidRPr="006E2788">
              <w:rPr>
                <w:rFonts w:ascii="Times New Roman" w:hAnsi="Times New Roman" w:cs="Times New Roman"/>
                <w:sz w:val="24"/>
                <w:szCs w:val="24"/>
              </w:rPr>
              <w:t xml:space="preserve">Keičiasi informacija apie pomėgius, veiklą pasinaudodami vertimo įrankiais. </w:t>
            </w:r>
          </w:p>
          <w:p w:rsidR="008E1AA1" w:rsidRPr="006E2788" w:rsidRDefault="008E1AA1" w:rsidP="009D36E3">
            <w:pPr>
              <w:rPr>
                <w:rFonts w:ascii="Times New Roman" w:hAnsi="Times New Roman" w:cs="Times New Roman"/>
                <w:sz w:val="24"/>
                <w:szCs w:val="24"/>
              </w:rPr>
            </w:pPr>
            <w:r w:rsidRPr="006E2788">
              <w:rPr>
                <w:rFonts w:ascii="Times New Roman" w:hAnsi="Times New Roman" w:cs="Times New Roman"/>
                <w:sz w:val="24"/>
                <w:szCs w:val="24"/>
              </w:rPr>
              <w:lastRenderedPageBreak/>
              <w:t xml:space="preserve">Išsako nuomonę apie paprastus internetinius įrašus vartodami trumpas standartines frazes.  </w:t>
            </w:r>
          </w:p>
          <w:p w:rsidR="008E1AA1" w:rsidRPr="006E2788" w:rsidRDefault="008E1AA1" w:rsidP="009D36E3">
            <w:pPr>
              <w:rPr>
                <w:rFonts w:ascii="Times New Roman" w:hAnsi="Times New Roman" w:cs="Times New Roman"/>
                <w:sz w:val="24"/>
                <w:szCs w:val="24"/>
              </w:rPr>
            </w:pPr>
            <w:r w:rsidRPr="006E2788">
              <w:rPr>
                <w:rFonts w:ascii="Times New Roman" w:hAnsi="Times New Roman" w:cs="Times New Roman"/>
                <w:sz w:val="24"/>
                <w:szCs w:val="24"/>
              </w:rPr>
              <w:t>Užpildo labai paprastą formą pateikdami faktinę asmeninę informaciją.</w:t>
            </w:r>
          </w:p>
        </w:tc>
      </w:tr>
    </w:tbl>
    <w:p w:rsidR="008E1AA1" w:rsidRDefault="008E1AA1" w:rsidP="008E1AA1">
      <w:pPr>
        <w:spacing w:after="0" w:line="240" w:lineRule="auto"/>
        <w:rPr>
          <w:rFonts w:ascii="Times New Roman" w:hAnsi="Times New Roman" w:cs="Times New Roman"/>
          <w:b/>
          <w:bCs/>
          <w:sz w:val="24"/>
          <w:szCs w:val="24"/>
        </w:rPr>
      </w:pPr>
    </w:p>
    <w:p w:rsidR="008E1AA1" w:rsidRPr="00DF386A" w:rsidRDefault="008E1AA1" w:rsidP="008E1AA1">
      <w:pPr>
        <w:tabs>
          <w:tab w:val="left" w:pos="1987"/>
        </w:tabs>
        <w:rPr>
          <w:rFonts w:ascii="Times New Roman" w:hAnsi="Times New Roman" w:cs="Times New Roman"/>
          <w:sz w:val="24"/>
          <w:szCs w:val="24"/>
        </w:rPr>
        <w:sectPr w:rsidR="008E1AA1" w:rsidRPr="00DF386A" w:rsidSect="00E41473">
          <w:pgSz w:w="11910" w:h="16840"/>
          <w:pgMar w:top="1134" w:right="567" w:bottom="567" w:left="1134" w:header="567" w:footer="567" w:gutter="0"/>
          <w:cols w:space="1296"/>
        </w:sectPr>
      </w:pPr>
    </w:p>
    <w:p w:rsidR="008E1AA1" w:rsidRPr="00137C33" w:rsidRDefault="008E1AA1" w:rsidP="008E1AA1">
      <w:pPr>
        <w:tabs>
          <w:tab w:val="left" w:pos="13300"/>
        </w:tabs>
        <w:spacing w:before="120" w:after="0" w:line="240" w:lineRule="auto"/>
        <w:rPr>
          <w:rFonts w:ascii="Times New Roman" w:hAnsi="Times New Roman" w:cs="Times New Roman"/>
          <w:sz w:val="24"/>
          <w:szCs w:val="24"/>
        </w:rPr>
      </w:pPr>
      <w:bookmarkStart w:id="17" w:name="_Hlk78988015"/>
      <w:r>
        <w:rPr>
          <w:rFonts w:ascii="Times New Roman" w:hAnsi="Times New Roman" w:cs="Times New Roman"/>
          <w:sz w:val="24"/>
          <w:szCs w:val="24"/>
        </w:rPr>
        <w:lastRenderedPageBreak/>
        <w:tab/>
      </w:r>
    </w:p>
    <w:p w:rsidR="008E1AA1" w:rsidRPr="00447255" w:rsidRDefault="008E1AA1" w:rsidP="008E1AA1">
      <w:pPr>
        <w:pStyle w:val="Antrat1"/>
        <w:numPr>
          <w:ilvl w:val="0"/>
          <w:numId w:val="130"/>
        </w:numPr>
      </w:pPr>
      <w:bookmarkStart w:id="18" w:name="_Toc162356056"/>
      <w:bookmarkEnd w:id="17"/>
      <w:r w:rsidRPr="00447255">
        <w:t>Kalbos medžiagos aprašai</w:t>
      </w:r>
      <w:bookmarkEnd w:id="18"/>
    </w:p>
    <w:p w:rsidR="008E1AA1" w:rsidRDefault="008E1AA1" w:rsidP="008E1AA1">
      <w:pPr>
        <w:pStyle w:val="Antrat2"/>
        <w:numPr>
          <w:ilvl w:val="0"/>
          <w:numId w:val="0"/>
        </w:numPr>
      </w:pPr>
      <w:bookmarkStart w:id="19" w:name="_Toc162356057"/>
      <w:r>
        <w:t>Bendrosios nuostatos</w:t>
      </w:r>
      <w:bookmarkEnd w:id="19"/>
    </w:p>
    <w:p w:rsidR="008E1AA1" w:rsidRDefault="008E1AA1" w:rsidP="008E1AA1">
      <w:pPr>
        <w:pStyle w:val="paragraph"/>
        <w:textAlignment w:val="baseline"/>
      </w:pPr>
      <w:r>
        <w:rPr>
          <w:rStyle w:val="normaltextrun"/>
        </w:rPr>
        <w:t>Šiame skyriuje pateikiama anglų (I ir II užsienio kalbos), prancūzų, rusų, vokiečių (II užsienio kalbos) kalbinė medžiaga komunikacinių intencijų raiškos pavyzdžiai, abstrakčiųjų sąvokų raiškos pavyzdžiai, gramatinė medžiaga (morfologija ir sintaksė), rašybos ir skyrybos taisyklės.</w:t>
      </w:r>
      <w:r>
        <w:rPr>
          <w:rStyle w:val="eop"/>
        </w:rPr>
        <w:t> </w:t>
      </w:r>
    </w:p>
    <w:p w:rsidR="008E1AA1" w:rsidRDefault="008E1AA1" w:rsidP="008E1AA1">
      <w:pPr>
        <w:pStyle w:val="paragraph"/>
        <w:textAlignment w:val="baseline"/>
      </w:pPr>
      <w:r>
        <w:rPr>
          <w:rStyle w:val="normaltextrun"/>
        </w:rPr>
        <w:t>Gramatinės medžiagos aprašai yra pateikti ir Bendrosiose programose, tačiau ten jie išskaidyti į atskirus mokymosi koncentrus, ir todėl nėra aiškiai matomas kategorijų pateikimo nuoseklumas. Čia gramatinė medžiaga, rašyba ir skyryba pateikiama lentelėse, apimančiose visus koncentrus, todėl aiškiai matoma gramatikos žinių ir gebėjimų raida. </w:t>
      </w:r>
      <w:r>
        <w:rPr>
          <w:rStyle w:val="eop"/>
        </w:rPr>
        <w:t> </w:t>
      </w:r>
    </w:p>
    <w:p w:rsidR="008E1AA1" w:rsidRDefault="008E1AA1" w:rsidP="008E1AA1">
      <w:pPr>
        <w:pStyle w:val="paragraph"/>
        <w:textAlignment w:val="baseline"/>
      </w:pPr>
      <w:r>
        <w:rPr>
          <w:rStyle w:val="normaltextrun"/>
        </w:rPr>
        <w:t>Pateikiama kalbinė medžiaga yra reikalinga bendrosiose programose įvardytiems I konkretaus koncentro (2, 3–4</w:t>
      </w:r>
      <w:r w:rsidR="003022E7">
        <w:rPr>
          <w:rStyle w:val="normaltextrun"/>
        </w:rPr>
        <w:t xml:space="preserve"> </w:t>
      </w:r>
      <w:r>
        <w:rPr>
          <w:rStyle w:val="normaltextrun"/>
        </w:rPr>
        <w:t xml:space="preserve">klasių) gebėjimams ugdyti, kiekvieno koncentro medžiaga orientuota į </w:t>
      </w:r>
      <w:r>
        <w:rPr>
          <w:rStyle w:val="spellingerror"/>
        </w:rPr>
        <w:t>tam</w:t>
      </w:r>
      <w:r>
        <w:rPr>
          <w:rStyle w:val="normaltextrun"/>
        </w:rPr>
        <w:t xml:space="preserve"> tikrą kalbos mokėjimo lygį pagal Bendruosius Europos kalbų metmenis (Prieš–A1, A1).</w:t>
      </w:r>
      <w:r>
        <w:rPr>
          <w:rStyle w:val="eop"/>
        </w:rPr>
        <w:t> </w:t>
      </w:r>
    </w:p>
    <w:p w:rsidR="008E1AA1" w:rsidRDefault="008E1AA1" w:rsidP="008E1AA1">
      <w:pPr>
        <w:pStyle w:val="paragraph"/>
        <w:textAlignment w:val="baseline"/>
      </w:pPr>
      <w:r>
        <w:rPr>
          <w:rStyle w:val="normaltextrun"/>
        </w:rPr>
        <w:t>Šio skyriaus medžiaga bus papildyta prancūzų, rusų ir vokiečių kalbų abstrakčiųjų sąvokų, komunikacinių intencijų raiškos pavyzdžiais ir konkrečiųjų sąvokų (leksinių vienetų) sąrašais.</w:t>
      </w:r>
      <w:r>
        <w:rPr>
          <w:rStyle w:val="eop"/>
        </w:rPr>
        <w:t> </w:t>
      </w:r>
    </w:p>
    <w:p w:rsidR="008E1AA1" w:rsidRPr="00E237DF" w:rsidRDefault="008E1AA1" w:rsidP="008E1AA1">
      <w:pPr>
        <w:pStyle w:val="Sraopastraipa"/>
        <w:ind w:left="1140"/>
        <w:rPr>
          <w:rFonts w:ascii="Times New Roman" w:hAnsi="Times New Roman" w:cs="Times New Roman"/>
          <w:b/>
          <w:bCs/>
          <w:sz w:val="24"/>
          <w:szCs w:val="24"/>
        </w:rPr>
      </w:pPr>
    </w:p>
    <w:p w:rsidR="008E1AA1" w:rsidRPr="00C50AB0" w:rsidRDefault="008E1AA1" w:rsidP="008E1AA1">
      <w:pPr>
        <w:pStyle w:val="Antrat2"/>
        <w:numPr>
          <w:ilvl w:val="0"/>
          <w:numId w:val="0"/>
        </w:numPr>
        <w:rPr>
          <w:lang w:val="lt-LT"/>
        </w:rPr>
      </w:pPr>
      <w:r w:rsidRPr="00C50AB0">
        <w:rPr>
          <w:lang w:val="lt-LT"/>
        </w:rPr>
        <w:t xml:space="preserve"> </w:t>
      </w:r>
      <w:bookmarkStart w:id="20" w:name="_Toc162356058"/>
      <w:r w:rsidRPr="00450E17">
        <w:rPr>
          <w:lang w:val="lt-LT"/>
        </w:rPr>
        <w:t>Komunikacinių intencijų raiškos pavyzdžiai. Anglų kalba</w:t>
      </w:r>
      <w:bookmarkEnd w:id="20"/>
    </w:p>
    <w:p w:rsidR="008E1AA1" w:rsidRPr="00E237DF" w:rsidRDefault="008E1AA1" w:rsidP="008E1AA1">
      <w:pPr>
        <w:pStyle w:val="Sraopastraipa"/>
        <w:tabs>
          <w:tab w:val="left" w:pos="851"/>
          <w:tab w:val="left" w:pos="8039"/>
        </w:tabs>
        <w:ind w:left="780"/>
        <w:rPr>
          <w:rFonts w:ascii="Times New Roman" w:eastAsia="Calibri" w:hAnsi="Times New Roman" w:cs="Times New Roman"/>
          <w:b/>
          <w:sz w:val="24"/>
          <w:szCs w:val="24"/>
          <w:lang w:bidi="lo-LA"/>
        </w:rPr>
      </w:pPr>
    </w:p>
    <w:tbl>
      <w:tblPr>
        <w:tblStyle w:val="Lentelstinklelis6"/>
        <w:tblW w:w="5000" w:type="pct"/>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843"/>
        <w:gridCol w:w="3247"/>
        <w:gridCol w:w="5109"/>
      </w:tblGrid>
      <w:tr w:rsidR="008E1AA1" w:rsidRPr="00E237DF" w:rsidTr="009D36E3">
        <w:trPr>
          <w:trHeight w:val="346"/>
        </w:trPr>
        <w:tc>
          <w:tcPr>
            <w:tcW w:w="1843" w:type="dxa"/>
            <w:shd w:val="clear" w:color="auto" w:fill="E7E6E6" w:themeFill="background2"/>
          </w:tcPr>
          <w:p w:rsidR="008E1AA1" w:rsidRPr="00E237DF" w:rsidRDefault="008E1AA1" w:rsidP="009D36E3">
            <w:pPr>
              <w:rPr>
                <w:rFonts w:ascii="Times New Roman" w:hAnsi="Times New Roman" w:cs="Times New Roman"/>
                <w:b/>
                <w:bCs/>
                <w:sz w:val="24"/>
                <w:szCs w:val="24"/>
              </w:rPr>
            </w:pPr>
            <w:r>
              <w:rPr>
                <w:rFonts w:ascii="Times New Roman" w:hAnsi="Times New Roman" w:cs="Times New Roman"/>
                <w:b/>
                <w:bCs/>
                <w:sz w:val="24"/>
                <w:szCs w:val="24"/>
              </w:rPr>
              <w:t>Komunikacinių intencijų sritis</w:t>
            </w:r>
          </w:p>
        </w:tc>
        <w:tc>
          <w:tcPr>
            <w:tcW w:w="3247" w:type="dxa"/>
            <w:shd w:val="clear" w:color="auto" w:fill="E7E6E6" w:themeFill="background2"/>
          </w:tcPr>
          <w:p w:rsidR="008E1AA1" w:rsidRPr="00E237DF" w:rsidRDefault="008E1AA1" w:rsidP="009D36E3">
            <w:pPr>
              <w:rPr>
                <w:rFonts w:ascii="Times New Roman" w:hAnsi="Times New Roman" w:cs="Times New Roman"/>
                <w:b/>
                <w:iCs/>
                <w:sz w:val="24"/>
                <w:szCs w:val="24"/>
              </w:rPr>
            </w:pPr>
            <w:r w:rsidRPr="00E237DF">
              <w:rPr>
                <w:rFonts w:ascii="Times New Roman" w:hAnsi="Times New Roman" w:cs="Times New Roman"/>
                <w:b/>
                <w:iCs/>
                <w:sz w:val="24"/>
                <w:szCs w:val="24"/>
              </w:rPr>
              <w:t>Komunikacinės intencijos</w:t>
            </w:r>
          </w:p>
        </w:tc>
        <w:tc>
          <w:tcPr>
            <w:tcW w:w="5109" w:type="dxa"/>
            <w:shd w:val="clear" w:color="auto" w:fill="E7E6E6" w:themeFill="background2"/>
          </w:tcPr>
          <w:p w:rsidR="008E1AA1" w:rsidRPr="000764F2" w:rsidRDefault="008E1AA1" w:rsidP="009D36E3">
            <w:pPr>
              <w:rPr>
                <w:rFonts w:ascii="Times New Roman" w:hAnsi="Times New Roman" w:cs="Times New Roman"/>
                <w:b/>
                <w:iCs/>
                <w:sz w:val="24"/>
                <w:szCs w:val="24"/>
              </w:rPr>
            </w:pPr>
            <w:r w:rsidRPr="000764F2">
              <w:rPr>
                <w:rFonts w:ascii="Times New Roman" w:hAnsi="Times New Roman" w:cs="Times New Roman"/>
                <w:b/>
                <w:iCs/>
                <w:sz w:val="24"/>
                <w:szCs w:val="24"/>
              </w:rPr>
              <w:t>Kalbinės raiškos pavyzdžiai anglų kalba</w:t>
            </w:r>
          </w:p>
        </w:tc>
      </w:tr>
      <w:tr w:rsidR="008E1AA1" w:rsidRPr="00E237DF" w:rsidTr="009D36E3">
        <w:trPr>
          <w:trHeight w:val="346"/>
        </w:trPr>
        <w:tc>
          <w:tcPr>
            <w:tcW w:w="1843" w:type="dxa"/>
            <w:vMerge w:val="restart"/>
          </w:tcPr>
          <w:p w:rsidR="008E1AA1" w:rsidRPr="00E237DF" w:rsidRDefault="008E1AA1" w:rsidP="009D36E3">
            <w:pPr>
              <w:rPr>
                <w:rFonts w:ascii="Times New Roman" w:hAnsi="Times New Roman" w:cs="Times New Roman"/>
                <w:b/>
                <w:bCs/>
                <w:sz w:val="24"/>
                <w:szCs w:val="24"/>
              </w:rPr>
            </w:pPr>
            <w:r w:rsidRPr="00E237DF">
              <w:rPr>
                <w:rFonts w:ascii="Times New Roman" w:hAnsi="Times New Roman" w:cs="Times New Roman"/>
                <w:b/>
                <w:bCs/>
                <w:sz w:val="24"/>
                <w:szCs w:val="24"/>
              </w:rPr>
              <w:t>Bendravimo konvencijos</w:t>
            </w:r>
          </w:p>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Atkreipti dėmesį, kreiptis</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Excuse me.</w:t>
            </w:r>
          </w:p>
        </w:tc>
      </w:tr>
      <w:tr w:rsidR="008E1AA1" w:rsidRPr="00E237DF" w:rsidTr="009D36E3">
        <w:trPr>
          <w:trHeight w:val="411"/>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Prisistatyti, susipažinti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Hello. My name is… Nice to meet you. Nice to meet you, too. How do you do? Pleased to meet you.</w:t>
            </w:r>
          </w:p>
        </w:tc>
      </w:tr>
      <w:tr w:rsidR="008E1AA1" w:rsidRPr="00E237DF" w:rsidTr="009D36E3">
        <w:trPr>
          <w:trHeight w:val="417"/>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Pasisveikinti / Atsakyti į pasisveikinimą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Good morning/afternoon/evening. How are you today? How are you? I’m fine, thank you. And (how are) you? (I’m) very well, thank you. Hello. Hi. Nice to see you (again).</w:t>
            </w:r>
          </w:p>
        </w:tc>
      </w:tr>
      <w:tr w:rsidR="008E1AA1" w:rsidRPr="00E237DF" w:rsidTr="009D36E3">
        <w:trPr>
          <w:trHeight w:val="422"/>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Atsisveikinti / Reaguoti į atsisveikinimą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Bye! Bye-bye! Goodbye! (I’ll) see you tomorrow/next week etc. See you!</w:t>
            </w:r>
          </w:p>
        </w:tc>
      </w:tr>
      <w:tr w:rsidR="008E1AA1" w:rsidRPr="00E237DF" w:rsidTr="009D36E3">
        <w:trPr>
          <w:trHeight w:val="684"/>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Padėkoti / Reaguoti į padėką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Thank you so much/very much. Many thanks! It/That was very kind of you. I’m very grateful to you. You are welcome. Not at all. It’s a pleasure. Anytime.</w:t>
            </w:r>
          </w:p>
        </w:tc>
      </w:tr>
      <w:tr w:rsidR="008E1AA1" w:rsidRPr="00E237DF" w:rsidTr="009D36E3">
        <w:trPr>
          <w:trHeight w:val="578"/>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 xml:space="preserve">Atsiprašyti / Priimti atsiprašymą </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Sorry! I am (very) sorry! I’m so sorry. Please forgive me. I apologise. I do apologise. That’s all right. It doesn’t matter. Forget it. No problem.</w:t>
            </w:r>
          </w:p>
        </w:tc>
      </w:tr>
      <w:tr w:rsidR="008E1AA1" w:rsidRPr="00E237DF" w:rsidTr="009D36E3">
        <w:trPr>
          <w:trHeight w:val="432"/>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Pasveikinti / Atsakyti į pasveikinimą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Congratulations! Thank you.</w:t>
            </w:r>
          </w:p>
        </w:tc>
      </w:tr>
      <w:tr w:rsidR="008E1AA1" w:rsidRPr="00E237DF" w:rsidTr="009D36E3">
        <w:trPr>
          <w:trHeight w:val="373"/>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Pagirti / Atsakyti į pagyrimą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Great! Well done! Good job! Thank you. I’m doing my best.</w:t>
            </w:r>
          </w:p>
        </w:tc>
      </w:tr>
      <w:tr w:rsidR="008E1AA1" w:rsidRPr="00E237DF" w:rsidTr="009D36E3">
        <w:trPr>
          <w:trHeight w:val="397"/>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Palinkėti, perduoti linkėjimą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Please give my regards/best wishes to your brother.</w:t>
            </w:r>
          </w:p>
        </w:tc>
      </w:tr>
      <w:tr w:rsidR="008E1AA1" w:rsidRPr="00E237DF" w:rsidTr="009D36E3">
        <w:trPr>
          <w:trHeight w:val="559"/>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sz w:val="24"/>
                <w:szCs w:val="24"/>
              </w:rPr>
            </w:pPr>
            <w:r w:rsidRPr="00E237DF">
              <w:rPr>
                <w:rFonts w:ascii="Times New Roman" w:hAnsi="Times New Roman" w:cs="Times New Roman"/>
                <w:bCs/>
                <w:sz w:val="24"/>
                <w:szCs w:val="24"/>
              </w:rPr>
              <w:t>Apgailestauti, pareikšti užuojautą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Oh, dear... What a pity…. I’m sorry if I hurt you. I am (so) sorry to hear that you’ve lost your dog. </w:t>
            </w:r>
          </w:p>
        </w:tc>
      </w:tr>
      <w:tr w:rsidR="008E1AA1" w:rsidRPr="00E237DF" w:rsidTr="009D36E3">
        <w:trPr>
          <w:trHeight w:val="553"/>
        </w:trPr>
        <w:tc>
          <w:tcPr>
            <w:tcW w:w="1843" w:type="dxa"/>
            <w:vMerge w:val="restart"/>
            <w:hideMark/>
          </w:tcPr>
          <w:p w:rsidR="008E1AA1" w:rsidRPr="00E237DF" w:rsidRDefault="008E1AA1" w:rsidP="009D36E3">
            <w:pPr>
              <w:rPr>
                <w:rFonts w:ascii="Times New Roman" w:hAnsi="Times New Roman" w:cs="Times New Roman"/>
                <w:b/>
                <w:bCs/>
                <w:sz w:val="24"/>
                <w:szCs w:val="24"/>
              </w:rPr>
            </w:pPr>
            <w:r w:rsidRPr="00E237DF">
              <w:rPr>
                <w:rFonts w:ascii="Times New Roman" w:hAnsi="Times New Roman" w:cs="Times New Roman"/>
                <w:b/>
                <w:bCs/>
                <w:sz w:val="24"/>
                <w:szCs w:val="24"/>
              </w:rPr>
              <w:t>Faktinės informacijos gavimas ir pateikimas</w:t>
            </w: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Įvardyti, konstatuoti, pranešti</w:t>
            </w:r>
          </w:p>
          <w:p w:rsidR="008E1AA1" w:rsidRPr="00E237DF" w:rsidRDefault="008E1AA1" w:rsidP="009D36E3">
            <w:pPr>
              <w:rPr>
                <w:rFonts w:ascii="Times New Roman" w:hAnsi="Times New Roman" w:cs="Times New Roman"/>
                <w:bCs/>
                <w:sz w:val="24"/>
                <w:szCs w:val="24"/>
              </w:rPr>
            </w:pP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It is me.This is our classroom. He is the principal of our school. The bus has left.</w:t>
            </w:r>
          </w:p>
        </w:tc>
      </w:tr>
      <w:tr w:rsidR="008E1AA1" w:rsidRPr="00E237DF" w:rsidTr="009D36E3">
        <w:trPr>
          <w:trHeight w:val="433"/>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Patikslinti, paprašyti patikslinti, patvirtinti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do like bananas. It was me who did it. No, it wasn’t yesterday, it was the day before yesterday. Are you sure it was a snake?  Yes, it was. They lost the match, didn’t they? Yes, they did. You are not tired, are you? Yes, I am.</w:t>
            </w:r>
          </w:p>
        </w:tc>
      </w:tr>
      <w:tr w:rsidR="008E1AA1" w:rsidRPr="00E237DF" w:rsidTr="009D36E3">
        <w:trPr>
          <w:trHeight w:val="558"/>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Paklausti informacijos</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When will the visitors arrive? Where is my bag? How do you make an omelette? How far is it to the nearest shopping centre?  Why did you say that? </w:t>
            </w:r>
          </w:p>
        </w:tc>
      </w:tr>
      <w:tr w:rsidR="008E1AA1" w:rsidRPr="00E237DF" w:rsidTr="009D36E3">
        <w:trPr>
          <w:trHeight w:val="416"/>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Atsakyti į klausimą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he is. No, he is not. Yes I do. No. I don’t. At 6 p.m. On the table. Not very far. Because I am a club member.</w:t>
            </w:r>
          </w:p>
        </w:tc>
      </w:tr>
      <w:tr w:rsidR="008E1AA1" w:rsidRPr="00E237DF" w:rsidTr="009D36E3">
        <w:trPr>
          <w:trHeight w:val="699"/>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sz w:val="24"/>
                <w:szCs w:val="24"/>
              </w:rPr>
            </w:pPr>
            <w:r w:rsidRPr="00E237DF">
              <w:rPr>
                <w:rFonts w:ascii="Times New Roman" w:hAnsi="Times New Roman" w:cs="Times New Roman"/>
                <w:bCs/>
                <w:sz w:val="24"/>
                <w:szCs w:val="24"/>
              </w:rPr>
              <w:t>Reikšti / Paklausti apie žinojimą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he is. No, he isn’t. I know that… What is that? Whose book is this? Do you know where he lives? Did you know that…? Have you heard that… ? Have you heard of a singer called…?  You know that, don’t you?</w:t>
            </w:r>
          </w:p>
        </w:tc>
      </w:tr>
      <w:tr w:rsidR="008E1AA1" w:rsidRPr="00E237DF" w:rsidTr="009D36E3">
        <w:trPr>
          <w:trHeight w:val="532"/>
        </w:trPr>
        <w:tc>
          <w:tcPr>
            <w:tcW w:w="1843" w:type="dxa"/>
            <w:vMerge w:val="restart"/>
            <w:hideMark/>
          </w:tcPr>
          <w:p w:rsidR="008E1AA1" w:rsidRPr="00E237DF" w:rsidRDefault="008E1AA1" w:rsidP="009D36E3">
            <w:pPr>
              <w:rPr>
                <w:rFonts w:ascii="Times New Roman" w:hAnsi="Times New Roman" w:cs="Times New Roman"/>
                <w:b/>
                <w:bCs/>
                <w:sz w:val="24"/>
                <w:szCs w:val="24"/>
              </w:rPr>
            </w:pPr>
            <w:r w:rsidRPr="00E237DF">
              <w:rPr>
                <w:rFonts w:ascii="Times New Roman" w:hAnsi="Times New Roman" w:cs="Times New Roman"/>
                <w:b/>
                <w:bCs/>
                <w:sz w:val="24"/>
                <w:szCs w:val="24"/>
              </w:rPr>
              <w:t>Nuostatos, nuomonės, požiūrio raiška</w:t>
            </w:r>
          </w:p>
          <w:p w:rsidR="008E1AA1" w:rsidRPr="00E237DF" w:rsidRDefault="008E1AA1" w:rsidP="009D36E3">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 xml:space="preserve">Reikšti / Paklausti apie nuomonę </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think … In my opinion… What do you think about it? What’s your oipinion?</w:t>
            </w:r>
          </w:p>
        </w:tc>
      </w:tr>
      <w:tr w:rsidR="008E1AA1" w:rsidRPr="00E237DF" w:rsidTr="009D36E3">
        <w:trPr>
          <w:trHeight w:val="553"/>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Pritarti, nepritarti / Paklausti ar pritaria</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I (quite) agree. That’s right. That’s correct. Indeed. Exactly. Of course. Certainly (not). I think/believe so. I don’t think so. I believe not. I don’t (quite) agree. That’s not right. I’m afraid you are not right.  Would you agree that …? Do you think it’s nice? Don’t you think it’s nice? </w:t>
            </w:r>
          </w:p>
        </w:tc>
      </w:tr>
      <w:tr w:rsidR="008E1AA1" w:rsidRPr="00E237DF" w:rsidTr="009D36E3">
        <w:trPr>
          <w:trHeight w:val="560"/>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 Paklausti apie galimybę, tikimybę</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He will certainly be there. They will probably lose. They may possibly win. It’s not (very) likely. It is likely you will pass the test. You are likely to pass the test. Is it possible that…? Is it likely that…?</w:t>
            </w:r>
          </w:p>
        </w:tc>
      </w:tr>
      <w:tr w:rsidR="008E1AA1" w:rsidRPr="00E237DF" w:rsidTr="009D36E3">
        <w:trPr>
          <w:trHeight w:val="554"/>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 xml:space="preserve">Reikšti / Paklausti apie būtinumą, privalėjimą </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Students must have enough sleep. We have to do it today. We are supposed to wash the dishes ater a meal. Must we get up at 6? Do we have to finish today? Are we supposed to do this every day?</w:t>
            </w:r>
          </w:p>
        </w:tc>
      </w:tr>
      <w:tr w:rsidR="008E1AA1" w:rsidRPr="00E237DF" w:rsidTr="009D36E3">
        <w:trPr>
          <w:trHeight w:val="204"/>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 Paklausti apie galėjimą, negalėjimą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can understand Spanish but I can’t speak it very well. I am able to drive a car. John is unable to read yet. Can you speak Spanish? Are you able to ride a horse?</w:t>
            </w:r>
          </w:p>
        </w:tc>
      </w:tr>
      <w:tr w:rsidR="008E1AA1" w:rsidRPr="00E237DF" w:rsidTr="009D36E3">
        <w:trPr>
          <w:trHeight w:val="570"/>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Paprašyti leidimo / Duoti leidimą / Reikšti draudimą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May I come in? Yes, please. Do you mind if I open the window? No, I don’t, go ahead. Is it all right if I put my coat here? Yes, of course. Please do. I’m afraid not.  Pets are not allowed. You must not stand here, it’s dangerous. People are not supposed to walk on the grass. </w:t>
            </w:r>
          </w:p>
        </w:tc>
      </w:tr>
      <w:tr w:rsidR="008E1AA1" w:rsidRPr="00E237DF" w:rsidTr="009D36E3">
        <w:trPr>
          <w:trHeight w:val="409"/>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 Paklausti apie norą, ketinimą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I’m going to buy a new computer. Ann intends to go to America. I would like to have a break. We are thinking of driving to the seaside. Are you going to buy a new computer? What are you planning to study?</w:t>
            </w:r>
          </w:p>
        </w:tc>
      </w:tr>
      <w:tr w:rsidR="008E1AA1" w:rsidRPr="00E237DF" w:rsidTr="009D36E3">
        <w:trPr>
          <w:trHeight w:val="557"/>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 Paklausti apie poreikį, prioritetą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prefer to go by train. I prefer hockey to football. I’d rather not choose this one. I’d rather drink juice than coke. Do you prefer coffee or tea? Which do you prefer? Where would you rather go? Which would you choose?</w:t>
            </w:r>
          </w:p>
        </w:tc>
      </w:tr>
      <w:tr w:rsidR="008E1AA1" w:rsidRPr="00E237DF" w:rsidTr="009D36E3">
        <w:trPr>
          <w:trHeight w:val="565"/>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 Paklausti apie patikimą, nepatikimą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This coffee is very good. I like swimming very much. I love cats. This tea is horrible. I do not like pizza. I hate garlic. Do you like sweets?  Did you enjoy the concert? Do you like swimming?  What do you like?</w:t>
            </w:r>
          </w:p>
        </w:tc>
      </w:tr>
      <w:tr w:rsidR="008E1AA1" w:rsidRPr="00E237DF" w:rsidTr="009D36E3">
        <w:trPr>
          <w:trHeight w:val="545"/>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sz w:val="24"/>
                <w:szCs w:val="24"/>
              </w:rPr>
            </w:pPr>
            <w:r w:rsidRPr="00E237DF">
              <w:rPr>
                <w:rFonts w:ascii="Times New Roman" w:hAnsi="Times New Roman" w:cs="Times New Roman"/>
                <w:bCs/>
                <w:sz w:val="24"/>
                <w:szCs w:val="24"/>
              </w:rPr>
              <w:t>Reikšti / Paklausti apie įsitikinimą, abejojimą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am (not) sure/certain. Are you sure? I doubt it. I have some doubts about it.</w:t>
            </w:r>
          </w:p>
        </w:tc>
      </w:tr>
      <w:tr w:rsidR="008E1AA1" w:rsidRPr="00E237DF" w:rsidTr="009D36E3">
        <w:trPr>
          <w:trHeight w:val="276"/>
        </w:trPr>
        <w:tc>
          <w:tcPr>
            <w:tcW w:w="1843" w:type="dxa"/>
            <w:vMerge w:val="restart"/>
            <w:hideMark/>
          </w:tcPr>
          <w:p w:rsidR="008E1AA1" w:rsidRPr="00E237DF" w:rsidRDefault="008E1AA1" w:rsidP="009D36E3">
            <w:pPr>
              <w:rPr>
                <w:rFonts w:ascii="Times New Roman" w:hAnsi="Times New Roman" w:cs="Times New Roman"/>
                <w:b/>
                <w:bCs/>
                <w:sz w:val="24"/>
                <w:szCs w:val="24"/>
              </w:rPr>
            </w:pPr>
            <w:r w:rsidRPr="00E237DF">
              <w:rPr>
                <w:rFonts w:ascii="Times New Roman" w:hAnsi="Times New Roman" w:cs="Times New Roman"/>
                <w:b/>
                <w:bCs/>
                <w:sz w:val="24"/>
                <w:szCs w:val="24"/>
              </w:rPr>
              <w:t>Emocijų raiška</w:t>
            </w: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džiaugsmą, pasitenkinimą</w:t>
            </w:r>
          </w:p>
          <w:p w:rsidR="008E1AA1" w:rsidRPr="00E237DF" w:rsidRDefault="008E1AA1" w:rsidP="009D36E3">
            <w:pPr>
              <w:rPr>
                <w:rFonts w:ascii="Times New Roman" w:hAnsi="Times New Roman" w:cs="Times New Roman"/>
                <w:bCs/>
                <w:sz w:val="24"/>
                <w:szCs w:val="24"/>
              </w:rPr>
            </w:pP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That’s lovely/wonderful/great! How nice! I’m very pleased. I am/feel so happy. I am glad to see you here.</w:t>
            </w:r>
          </w:p>
        </w:tc>
      </w:tr>
      <w:tr w:rsidR="008E1AA1" w:rsidRPr="00E237DF" w:rsidTr="009D36E3">
        <w:trPr>
          <w:trHeight w:val="276"/>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nusivylimą, nepasitenkinimą</w:t>
            </w:r>
          </w:p>
        </w:tc>
        <w:tc>
          <w:tcPr>
            <w:tcW w:w="5109" w:type="dxa"/>
            <w:hideMark/>
          </w:tcPr>
          <w:p w:rsidR="008E1AA1" w:rsidRPr="00E237DF" w:rsidRDefault="008E1AA1" w:rsidP="009D36E3">
            <w:pPr>
              <w:rPr>
                <w:rFonts w:ascii="Times New Roman" w:hAnsi="Times New Roman" w:cs="Times New Roman"/>
                <w:bCs/>
                <w:i/>
                <w:sz w:val="24"/>
                <w:szCs w:val="24"/>
                <w:lang w:val="en-US"/>
              </w:rPr>
            </w:pPr>
            <w:r w:rsidRPr="00E237DF">
              <w:rPr>
                <w:rFonts w:ascii="Times New Roman" w:hAnsi="Times New Roman" w:cs="Times New Roman"/>
                <w:bCs/>
                <w:i/>
                <w:sz w:val="24"/>
                <w:szCs w:val="24"/>
                <w:lang w:val="en-GB"/>
              </w:rPr>
              <w:t xml:space="preserve">Oh dear! I don’t feel very/at all happy. I feel/am feeling very unhappy/miserable. What a </w:t>
            </w:r>
            <w:r w:rsidRPr="00E237DF">
              <w:rPr>
                <w:rFonts w:ascii="Times New Roman" w:hAnsi="Times New Roman" w:cs="Times New Roman"/>
                <w:bCs/>
                <w:i/>
                <w:sz w:val="24"/>
                <w:szCs w:val="24"/>
                <w:lang w:val="en-US"/>
              </w:rPr>
              <w:t xml:space="preserve">pity! </w:t>
            </w:r>
          </w:p>
        </w:tc>
      </w:tr>
      <w:tr w:rsidR="008E1AA1" w:rsidRPr="00E237DF" w:rsidTr="009D36E3">
        <w:trPr>
          <w:trHeight w:val="276"/>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susidomėjimą, nustebimą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Really! Is that so! How interesting! What a surprise! How surprising!</w:t>
            </w:r>
          </w:p>
        </w:tc>
      </w:tr>
      <w:tr w:rsidR="008E1AA1" w:rsidRPr="00E237DF" w:rsidTr="009D36E3">
        <w:trPr>
          <w:trHeight w:val="276"/>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abejingumą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How boring! I am bored by ads on TV. I am not interested in studying abroad. Sport does not interest me at all. I don’t mind if it’s summer or winter.</w:t>
            </w:r>
          </w:p>
        </w:tc>
      </w:tr>
      <w:tr w:rsidR="008E1AA1" w:rsidRPr="00E237DF" w:rsidTr="009D36E3">
        <w:trPr>
          <w:trHeight w:val="381"/>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pasimetimą, nerimą, baimę</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I’m at a loss. I’m worried about that. This worries me. I’m frightened. I’m afraid of…</w:t>
            </w:r>
          </w:p>
        </w:tc>
      </w:tr>
      <w:tr w:rsidR="008E1AA1" w:rsidRPr="00E237DF" w:rsidTr="009D36E3">
        <w:trPr>
          <w:trHeight w:val="276"/>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viltį, raminti, paguosti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hope so. Everything will be alright. All is fine, don’ worry.</w:t>
            </w:r>
          </w:p>
        </w:tc>
      </w:tr>
      <w:tr w:rsidR="008E1AA1" w:rsidRPr="00E237DF" w:rsidTr="009D36E3">
        <w:trPr>
          <w:trHeight w:val="416"/>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apgailestavimą</w:t>
            </w:r>
          </w:p>
        </w:tc>
        <w:tc>
          <w:tcPr>
            <w:tcW w:w="5109" w:type="dxa"/>
            <w:hideMark/>
          </w:tcPr>
          <w:p w:rsidR="008E1AA1" w:rsidRPr="00E237DF" w:rsidRDefault="008E1AA1" w:rsidP="009D36E3">
            <w:pPr>
              <w:rPr>
                <w:rFonts w:ascii="Times New Roman" w:hAnsi="Times New Roman" w:cs="Times New Roman"/>
                <w:bCs/>
                <w:i/>
                <w:sz w:val="24"/>
                <w:szCs w:val="24"/>
                <w:lang w:val="en-US"/>
              </w:rPr>
            </w:pPr>
            <w:r w:rsidRPr="00E237DF">
              <w:rPr>
                <w:rFonts w:ascii="Times New Roman" w:hAnsi="Times New Roman" w:cs="Times New Roman"/>
                <w:bCs/>
                <w:i/>
                <w:sz w:val="24"/>
                <w:szCs w:val="24"/>
                <w:lang w:val="en-GB"/>
              </w:rPr>
              <w:t>What a pity! What a shame!</w:t>
            </w:r>
          </w:p>
        </w:tc>
      </w:tr>
      <w:tr w:rsidR="008E1AA1" w:rsidRPr="00E237DF" w:rsidTr="009D36E3">
        <w:trPr>
          <w:trHeight w:val="276"/>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sz w:val="24"/>
                <w:szCs w:val="24"/>
              </w:rPr>
            </w:pPr>
            <w:r w:rsidRPr="00E237DF">
              <w:rPr>
                <w:rFonts w:ascii="Times New Roman" w:hAnsi="Times New Roman" w:cs="Times New Roman"/>
                <w:bCs/>
                <w:sz w:val="24"/>
                <w:szCs w:val="24"/>
              </w:rPr>
              <w:t>Paklausti kitų asmenų apie emocijas</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How do you feel about it? How are you feeling? Are you happy? Are you pleased? Does that surprise you? Is something worrying you?</w:t>
            </w:r>
          </w:p>
        </w:tc>
      </w:tr>
      <w:tr w:rsidR="008E1AA1" w:rsidRPr="00E237DF" w:rsidTr="009D36E3">
        <w:trPr>
          <w:trHeight w:val="586"/>
        </w:trPr>
        <w:tc>
          <w:tcPr>
            <w:tcW w:w="1843" w:type="dxa"/>
            <w:vMerge w:val="restart"/>
          </w:tcPr>
          <w:p w:rsidR="008E1AA1" w:rsidRPr="00E237DF" w:rsidRDefault="008E1AA1" w:rsidP="009D36E3">
            <w:pPr>
              <w:rPr>
                <w:rFonts w:ascii="Times New Roman" w:hAnsi="Times New Roman" w:cs="Times New Roman"/>
                <w:b/>
                <w:bCs/>
                <w:sz w:val="24"/>
                <w:szCs w:val="24"/>
              </w:rPr>
            </w:pPr>
            <w:r w:rsidRPr="00E237DF">
              <w:rPr>
                <w:rFonts w:ascii="Times New Roman" w:hAnsi="Times New Roman" w:cs="Times New Roman"/>
                <w:b/>
                <w:bCs/>
                <w:sz w:val="24"/>
                <w:szCs w:val="24"/>
              </w:rPr>
              <w:t>Raginimas, įkalbinėjimas</w:t>
            </w:r>
          </w:p>
          <w:p w:rsidR="008E1AA1" w:rsidRPr="00E237DF" w:rsidRDefault="008E1AA1" w:rsidP="009D36E3">
            <w:pPr>
              <w:rPr>
                <w:rFonts w:ascii="Times New Roman" w:hAnsi="Times New Roman" w:cs="Times New Roman"/>
                <w:b/>
                <w:bCs/>
                <w:sz w:val="24"/>
                <w:szCs w:val="24"/>
              </w:rPr>
            </w:pPr>
            <w:r w:rsidRPr="00E237DF">
              <w:rPr>
                <w:rFonts w:ascii="Times New Roman" w:hAnsi="Times New Roman" w:cs="Times New Roman"/>
                <w:b/>
                <w:bCs/>
                <w:sz w:val="24"/>
                <w:szCs w:val="24"/>
              </w:rPr>
              <w:tab/>
            </w:r>
          </w:p>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Pasiūlyti, pakviesti ką nors atlikti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Let’s start! Shall we go? We could go for a walk. How about walking home? We might perhaps go by train. Why don’t we ask them to join us? What about a nice swim?</w:t>
            </w:r>
          </w:p>
        </w:tc>
      </w:tr>
      <w:tr w:rsidR="008E1AA1" w:rsidRPr="00E237DF" w:rsidTr="009D36E3">
        <w:trPr>
          <w:trHeight w:val="836"/>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Priimti / Atsisakyti siūlymo, kvietimo ką nors atlikti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Yes, let’s. Why not? That’s a good idea. All right. I’d be glad to join you. I’d like/love to. No, thank you. I’m sorry but I can’t. Unfortunately, I can’t.</w:t>
            </w:r>
          </w:p>
        </w:tc>
      </w:tr>
      <w:tr w:rsidR="008E1AA1" w:rsidRPr="00E237DF" w:rsidTr="009D36E3">
        <w:trPr>
          <w:trHeight w:val="701"/>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Paraginti, nurodyti / Reaguoti į raginimą, nurodymą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Mind your head! Keep warm! OK, I will. Please sit down. Thank you.</w:t>
            </w:r>
          </w:p>
        </w:tc>
      </w:tr>
      <w:tr w:rsidR="008E1AA1" w:rsidRPr="00E237DF" w:rsidTr="009D36E3">
        <w:trPr>
          <w:trHeight w:val="552"/>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Patarti, įspėti / Reaguoti į patarimą, įspėjimą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You should go to the police. Why don’t you consult your teacher? Be careful. You ought to be more careful. </w:t>
            </w:r>
          </w:p>
          <w:p w:rsidR="008E1AA1" w:rsidRPr="00E237DF" w:rsidRDefault="008E1AA1" w:rsidP="009D36E3">
            <w:pPr>
              <w:rPr>
                <w:rFonts w:ascii="Times New Roman" w:hAnsi="Times New Roman" w:cs="Times New Roman"/>
                <w:bCs/>
                <w:i/>
                <w:sz w:val="24"/>
                <w:szCs w:val="24"/>
              </w:rPr>
            </w:pPr>
            <w:r w:rsidRPr="00E237DF">
              <w:rPr>
                <w:rFonts w:ascii="Times New Roman" w:hAnsi="Times New Roman" w:cs="Times New Roman"/>
                <w:bCs/>
                <w:i/>
                <w:sz w:val="24"/>
                <w:szCs w:val="24"/>
                <w:lang w:val="en-GB"/>
              </w:rPr>
              <w:t>Yes, maybe I should. Ok, I will. Thanks, good idea!</w:t>
            </w:r>
          </w:p>
        </w:tc>
      </w:tr>
      <w:tr w:rsidR="008E1AA1" w:rsidRPr="00E237DF" w:rsidTr="009D36E3">
        <w:trPr>
          <w:trHeight w:val="407"/>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Paprašyti padėti, pasisiūlyti padėti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Can/Could you help me, please? Let me help you! Can I help you? Can I give you a hand?</w:t>
            </w:r>
          </w:p>
        </w:tc>
      </w:tr>
      <w:tr w:rsidR="008E1AA1" w:rsidRPr="00E237DF" w:rsidTr="009D36E3">
        <w:trPr>
          <w:trHeight w:val="555"/>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Priimti / Atsisakyti pagalbos, siūlymo padėti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Yes, please. Thank you. That’s very kind of you.That will/woul be very nice. No thank you, but thanks for offering. I’ll manage, but thanks anyway. </w:t>
            </w:r>
          </w:p>
        </w:tc>
      </w:tr>
      <w:tr w:rsidR="008E1AA1" w:rsidRPr="00E237DF" w:rsidTr="009D36E3">
        <w:trPr>
          <w:trHeight w:val="563"/>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Reikšti / Reaguoti į pretenziją, reikalavimą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You are always late. Sorry about that. You must come on time. I will, I promise.</w:t>
            </w:r>
          </w:p>
        </w:tc>
      </w:tr>
      <w:tr w:rsidR="008E1AA1" w:rsidRPr="00E237DF" w:rsidTr="009D36E3">
        <w:trPr>
          <w:trHeight w:val="445"/>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sz w:val="24"/>
                <w:szCs w:val="24"/>
              </w:rPr>
            </w:pPr>
            <w:r w:rsidRPr="00E237DF">
              <w:rPr>
                <w:rFonts w:ascii="Times New Roman" w:hAnsi="Times New Roman" w:cs="Times New Roman"/>
                <w:bCs/>
                <w:sz w:val="24"/>
                <w:szCs w:val="24"/>
              </w:rPr>
              <w:t>Paprašyti kokio nors daikto</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like an ice cream. I want a cup of tea, please. Please may I have a drink? Can I have the bill please? May I borrow your pencil?</w:t>
            </w:r>
          </w:p>
        </w:tc>
      </w:tr>
      <w:tr w:rsidR="008E1AA1" w:rsidRPr="00E237DF" w:rsidTr="009D36E3">
        <w:trPr>
          <w:trHeight w:val="427"/>
        </w:trPr>
        <w:tc>
          <w:tcPr>
            <w:tcW w:w="1843" w:type="dxa"/>
            <w:vMerge w:val="restart"/>
          </w:tcPr>
          <w:p w:rsidR="008E1AA1" w:rsidRPr="00E237DF" w:rsidRDefault="008E1AA1" w:rsidP="009D36E3">
            <w:pPr>
              <w:rPr>
                <w:rFonts w:ascii="Times New Roman" w:hAnsi="Times New Roman" w:cs="Times New Roman"/>
                <w:b/>
                <w:bCs/>
                <w:sz w:val="24"/>
                <w:szCs w:val="24"/>
              </w:rPr>
            </w:pPr>
            <w:r w:rsidRPr="00E237DF">
              <w:rPr>
                <w:rFonts w:ascii="Times New Roman" w:hAnsi="Times New Roman" w:cs="Times New Roman"/>
                <w:b/>
                <w:bCs/>
                <w:sz w:val="24"/>
                <w:szCs w:val="24"/>
              </w:rPr>
              <w:t>Pokalbio strategijos</w:t>
            </w:r>
          </w:p>
          <w:p w:rsidR="008E1AA1" w:rsidRPr="00E237DF" w:rsidRDefault="008E1AA1" w:rsidP="009D36E3">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p w:rsidR="008E1AA1" w:rsidRPr="00E237DF" w:rsidRDefault="008E1AA1" w:rsidP="009D36E3">
            <w:pPr>
              <w:rPr>
                <w:rFonts w:ascii="Times New Roman" w:hAnsi="Times New Roman" w:cs="Times New Roman"/>
                <w:b/>
                <w:bCs/>
                <w:sz w:val="24"/>
                <w:szCs w:val="24"/>
              </w:rPr>
            </w:pP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Pradėti pokalbį / Pateikti temą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I’d like to talk about the problem of pollution.</w:t>
            </w:r>
          </w:p>
        </w:tc>
      </w:tr>
      <w:tr w:rsidR="008E1AA1" w:rsidRPr="00E237DF" w:rsidTr="009D36E3">
        <w:trPr>
          <w:trHeight w:val="407"/>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Pateikti nuomonę / Paklausti nuomonės</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In my opinion, most TV programmes are boring. Do you think we should go now?</w:t>
            </w:r>
          </w:p>
        </w:tc>
      </w:tr>
      <w:tr w:rsidR="008E1AA1" w:rsidRPr="00E237DF" w:rsidTr="009D36E3">
        <w:trPr>
          <w:trHeight w:val="427"/>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Pateikti pavyzdžių</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For example,… For instance,… e.g. …and so on.</w:t>
            </w:r>
          </w:p>
        </w:tc>
      </w:tr>
      <w:tr w:rsidR="008E1AA1" w:rsidRPr="00E237DF" w:rsidTr="009D36E3">
        <w:trPr>
          <w:trHeight w:val="463"/>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Pasitaisyti, patikslinti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No… Sorry… I mean…That’s not exactly what I meant to say. Let me try/start again.</w:t>
            </w:r>
          </w:p>
        </w:tc>
      </w:tr>
      <w:tr w:rsidR="008E1AA1" w:rsidRPr="00E237DF" w:rsidTr="009D36E3">
        <w:trPr>
          <w:trHeight w:val="699"/>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Pabrėžti, akcentuoti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These cakes are especially/particularly nice. It is important to close the door. I must stress the fact that washing hands is essential.  </w:t>
            </w:r>
          </w:p>
        </w:tc>
      </w:tr>
      <w:tr w:rsidR="008E1AA1" w:rsidRPr="00E237DF" w:rsidTr="009D36E3">
        <w:trPr>
          <w:trHeight w:val="558"/>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Parodyti, kad sekama, klausoma</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see. Yes/No. Really? Oh. Indeed!</w:t>
            </w:r>
          </w:p>
        </w:tc>
      </w:tr>
      <w:tr w:rsidR="008E1AA1" w:rsidRPr="00E237DF" w:rsidTr="009D36E3">
        <w:trPr>
          <w:trHeight w:val="422"/>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Įsiterpti į pokalbį / Leisti kalbėti kitam, paskatinti tęsti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 xml:space="preserve">Excuse me. May I say something? May I interrupt you? Go on. Carry on. Please continue. </w:t>
            </w:r>
          </w:p>
        </w:tc>
      </w:tr>
      <w:tr w:rsidR="008E1AA1" w:rsidRPr="00E237DF" w:rsidTr="009D36E3">
        <w:trPr>
          <w:trHeight w:val="444"/>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Pakeisti temą / Paprašyti pakeisti temą</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 would like to say something else. I’d like to ask you something else.</w:t>
            </w:r>
          </w:p>
        </w:tc>
      </w:tr>
      <w:tr w:rsidR="008E1AA1" w:rsidRPr="00E237DF" w:rsidTr="009D36E3">
        <w:trPr>
          <w:trHeight w:val="549"/>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sz w:val="24"/>
                <w:szCs w:val="24"/>
              </w:rPr>
            </w:pPr>
            <w:r w:rsidRPr="00E237DF">
              <w:rPr>
                <w:rFonts w:ascii="Times New Roman" w:hAnsi="Times New Roman" w:cs="Times New Roman"/>
                <w:bCs/>
                <w:sz w:val="24"/>
                <w:szCs w:val="24"/>
              </w:rPr>
              <w:t>Apibendrinti, padaryti išvadas, užbaigti pokalbį</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To sum up…, In brief…, In conclusion…., Finally…</w:t>
            </w:r>
          </w:p>
        </w:tc>
      </w:tr>
      <w:tr w:rsidR="008E1AA1" w:rsidRPr="00E237DF" w:rsidTr="009D36E3">
        <w:trPr>
          <w:trHeight w:val="403"/>
        </w:trPr>
        <w:tc>
          <w:tcPr>
            <w:tcW w:w="1843" w:type="dxa"/>
            <w:vMerge w:val="restart"/>
          </w:tcPr>
          <w:p w:rsidR="008E1AA1" w:rsidRPr="00E237DF" w:rsidRDefault="008E1AA1" w:rsidP="009D36E3">
            <w:pPr>
              <w:rPr>
                <w:rFonts w:ascii="Times New Roman" w:hAnsi="Times New Roman" w:cs="Times New Roman"/>
                <w:b/>
                <w:bCs/>
                <w:sz w:val="24"/>
                <w:szCs w:val="24"/>
              </w:rPr>
            </w:pPr>
            <w:r w:rsidRPr="00E237DF">
              <w:rPr>
                <w:rFonts w:ascii="Times New Roman" w:hAnsi="Times New Roman" w:cs="Times New Roman"/>
                <w:b/>
                <w:bCs/>
                <w:sz w:val="24"/>
                <w:szCs w:val="24"/>
              </w:rPr>
              <w:t>Kompensacinės strategijos</w:t>
            </w:r>
          </w:p>
          <w:p w:rsidR="008E1AA1" w:rsidRPr="00E237DF" w:rsidRDefault="008E1AA1" w:rsidP="009D36E3">
            <w:pPr>
              <w:rPr>
                <w:rFonts w:ascii="Times New Roman" w:hAnsi="Times New Roman" w:cs="Times New Roman"/>
                <w:b/>
                <w:bCs/>
                <w:sz w:val="24"/>
                <w:szCs w:val="24"/>
              </w:rPr>
            </w:pPr>
            <w:r w:rsidRPr="00E237DF">
              <w:rPr>
                <w:rFonts w:ascii="Times New Roman" w:hAnsi="Times New Roman" w:cs="Times New Roman"/>
                <w:b/>
                <w:bCs/>
                <w:sz w:val="24"/>
                <w:szCs w:val="24"/>
              </w:rPr>
              <w:tab/>
            </w:r>
            <w:r w:rsidRPr="00E237DF">
              <w:rPr>
                <w:rFonts w:ascii="Times New Roman" w:hAnsi="Times New Roman" w:cs="Times New Roman"/>
                <w:b/>
                <w:bCs/>
                <w:sz w:val="24"/>
                <w:szCs w:val="24"/>
              </w:rPr>
              <w:tab/>
            </w:r>
          </w:p>
          <w:p w:rsidR="008E1AA1" w:rsidRPr="00E237DF" w:rsidRDefault="008E1AA1" w:rsidP="009D36E3">
            <w:pPr>
              <w:rPr>
                <w:rFonts w:ascii="Times New Roman" w:hAnsi="Times New Roman" w:cs="Times New Roman"/>
                <w:b/>
                <w:bCs/>
                <w:sz w:val="24"/>
                <w:szCs w:val="24"/>
              </w:rPr>
            </w:pP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Parodyti, kad nesupranta</w:t>
            </w:r>
          </w:p>
          <w:p w:rsidR="008E1AA1" w:rsidRPr="00E237DF" w:rsidRDefault="008E1AA1" w:rsidP="009D36E3">
            <w:pPr>
              <w:rPr>
                <w:rFonts w:ascii="Times New Roman" w:hAnsi="Times New Roman" w:cs="Times New Roman"/>
                <w:bCs/>
                <w:sz w:val="24"/>
                <w:szCs w:val="24"/>
              </w:rPr>
            </w:pP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Sorry, I don’t understand. I’m not sure I’m following you.</w:t>
            </w:r>
          </w:p>
        </w:tc>
      </w:tr>
      <w:tr w:rsidR="008E1AA1" w:rsidRPr="00E237DF" w:rsidTr="009D36E3">
        <w:trPr>
          <w:trHeight w:val="411"/>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Paprašyti kalbėti lėčiau</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Can you speak more slowly, please? Not so fast, please.</w:t>
            </w:r>
          </w:p>
        </w:tc>
      </w:tr>
      <w:tr w:rsidR="008E1AA1" w:rsidRPr="00E237DF" w:rsidTr="009D36E3">
        <w:trPr>
          <w:trHeight w:val="417"/>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Paprašyti pakartoti, paaiškinti, patikslinti</w:t>
            </w:r>
          </w:p>
          <w:p w:rsidR="008E1AA1" w:rsidRPr="00E237DF" w:rsidRDefault="008E1AA1" w:rsidP="009D36E3">
            <w:pPr>
              <w:rPr>
                <w:rFonts w:ascii="Times New Roman" w:hAnsi="Times New Roman" w:cs="Times New Roman"/>
                <w:bCs/>
                <w:sz w:val="24"/>
                <w:szCs w:val="24"/>
              </w:rPr>
            </w:pP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repeat that please? Sorry, did you say his name was Hans? What does ‘anglophile’ mean? What do you mean by ‘adequate’? Could you explain that, please?</w:t>
            </w:r>
          </w:p>
        </w:tc>
      </w:tr>
      <w:tr w:rsidR="008E1AA1" w:rsidRPr="00E237DF" w:rsidTr="009D36E3">
        <w:trPr>
          <w:trHeight w:val="456"/>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Pasakyti / Paprašyti pasakyti paraidžiui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spell that, please? How do you spell that?</w:t>
            </w:r>
          </w:p>
        </w:tc>
      </w:tr>
      <w:tr w:rsidR="008E1AA1" w:rsidRPr="00E237DF" w:rsidTr="009D36E3">
        <w:trPr>
          <w:trHeight w:val="491"/>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Paprašyti pagalbos išsireikšti, padėti išsireikšti</w:t>
            </w: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Could you write that for me, please? I don’t know how to say it. What’s the English for ‘dangoraižis’? How do you say ‘d</w:t>
            </w:r>
            <w:r w:rsidRPr="00E237DF">
              <w:rPr>
                <w:rFonts w:ascii="Times New Roman" w:hAnsi="Times New Roman" w:cs="Times New Roman"/>
                <w:bCs/>
                <w:i/>
                <w:sz w:val="24"/>
                <w:szCs w:val="24"/>
              </w:rPr>
              <w:t>ienotvarkė</w:t>
            </w:r>
            <w:r w:rsidRPr="00E237DF">
              <w:rPr>
                <w:rFonts w:ascii="Times New Roman" w:hAnsi="Times New Roman" w:cs="Times New Roman"/>
                <w:bCs/>
                <w:i/>
                <w:sz w:val="24"/>
                <w:szCs w:val="24"/>
                <w:lang w:val="en-GB"/>
              </w:rPr>
              <w:t>’ in English?</w:t>
            </w:r>
          </w:p>
        </w:tc>
      </w:tr>
      <w:tr w:rsidR="008E1AA1" w:rsidRPr="00E237DF" w:rsidTr="009D36E3">
        <w:trPr>
          <w:trHeight w:val="513"/>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Pakartoti, perfrazuoti, patikslinti</w:t>
            </w:r>
          </w:p>
          <w:p w:rsidR="008E1AA1" w:rsidRPr="00E237DF" w:rsidRDefault="008E1AA1" w:rsidP="009D36E3">
            <w:pPr>
              <w:rPr>
                <w:rFonts w:ascii="Times New Roman" w:hAnsi="Times New Roman" w:cs="Times New Roman"/>
                <w:bCs/>
                <w:sz w:val="24"/>
                <w:szCs w:val="24"/>
              </w:rPr>
            </w:pPr>
          </w:p>
        </w:tc>
        <w:tc>
          <w:tcPr>
            <w:tcW w:w="5109" w:type="dxa"/>
            <w:hideMark/>
          </w:tcPr>
          <w:p w:rsidR="008E1AA1" w:rsidRPr="00E237DF"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…some kind of animal…, something like a cabbage…I said seven hundred. What I said was: Don’t walk on the grass.</w:t>
            </w:r>
          </w:p>
        </w:tc>
      </w:tr>
      <w:tr w:rsidR="008E1AA1" w:rsidRPr="00E237DF" w:rsidTr="009D36E3">
        <w:trPr>
          <w:trHeight w:val="281"/>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Paklausti ar suprato</w:t>
            </w:r>
          </w:p>
        </w:tc>
        <w:tc>
          <w:tcPr>
            <w:tcW w:w="5109" w:type="dxa"/>
            <w:hideMark/>
          </w:tcPr>
          <w:p w:rsidR="008E1AA1" w:rsidRDefault="008E1AA1" w:rsidP="009D36E3">
            <w:pPr>
              <w:rPr>
                <w:rFonts w:ascii="Times New Roman" w:hAnsi="Times New Roman" w:cs="Times New Roman"/>
                <w:bCs/>
                <w:i/>
                <w:sz w:val="24"/>
                <w:szCs w:val="24"/>
                <w:lang w:val="en-GB"/>
              </w:rPr>
            </w:pPr>
            <w:r w:rsidRPr="00E237DF">
              <w:rPr>
                <w:rFonts w:ascii="Times New Roman" w:hAnsi="Times New Roman" w:cs="Times New Roman"/>
                <w:bCs/>
                <w:i/>
                <w:sz w:val="24"/>
                <w:szCs w:val="24"/>
                <w:lang w:val="en-GB"/>
              </w:rPr>
              <w:t>Is that clear now? Do you understand now?</w:t>
            </w:r>
          </w:p>
          <w:p w:rsidR="008E1AA1" w:rsidRPr="00E237DF" w:rsidRDefault="008E1AA1" w:rsidP="009D36E3">
            <w:pPr>
              <w:rPr>
                <w:rFonts w:ascii="Times New Roman" w:hAnsi="Times New Roman" w:cs="Times New Roman"/>
                <w:bCs/>
                <w:i/>
                <w:sz w:val="24"/>
                <w:szCs w:val="24"/>
                <w:lang w:val="en-GB"/>
              </w:rPr>
            </w:pPr>
          </w:p>
        </w:tc>
      </w:tr>
      <w:tr w:rsidR="008E1AA1" w:rsidRPr="00E237DF" w:rsidTr="009D36E3">
        <w:trPr>
          <w:trHeight w:val="198"/>
        </w:trPr>
        <w:tc>
          <w:tcPr>
            <w:tcW w:w="1843" w:type="dxa"/>
            <w:vMerge w:val="restart"/>
            <w:hideMark/>
          </w:tcPr>
          <w:p w:rsidR="008E1AA1" w:rsidRPr="00E237DF" w:rsidRDefault="008E1AA1" w:rsidP="009D36E3">
            <w:pPr>
              <w:ind w:left="29" w:right="595" w:hanging="29"/>
              <w:rPr>
                <w:rFonts w:ascii="Times New Roman" w:hAnsi="Times New Roman" w:cs="Times New Roman"/>
                <w:b/>
                <w:bCs/>
                <w:sz w:val="24"/>
                <w:szCs w:val="24"/>
              </w:rPr>
            </w:pPr>
            <w:r w:rsidRPr="00E237DF">
              <w:rPr>
                <w:rFonts w:ascii="Times New Roman" w:hAnsi="Times New Roman" w:cs="Times New Roman"/>
                <w:b/>
                <w:bCs/>
                <w:sz w:val="24"/>
                <w:szCs w:val="24"/>
              </w:rPr>
              <w:t>Makro intencijos</w:t>
            </w: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Informuoti</w:t>
            </w:r>
          </w:p>
        </w:tc>
        <w:tc>
          <w:tcPr>
            <w:tcW w:w="5109" w:type="dxa"/>
            <w:vMerge w:val="restart"/>
          </w:tcPr>
          <w:p w:rsidR="008E1AA1" w:rsidRPr="000764F2" w:rsidRDefault="008E1AA1" w:rsidP="009D36E3">
            <w:pPr>
              <w:rPr>
                <w:rFonts w:ascii="Times New Roman" w:hAnsi="Times New Roman" w:cs="Times New Roman"/>
                <w:bCs/>
                <w:iCs/>
                <w:sz w:val="24"/>
                <w:szCs w:val="24"/>
              </w:rPr>
            </w:pPr>
            <w:r w:rsidRPr="000764F2">
              <w:rPr>
                <w:rFonts w:ascii="Times New Roman" w:hAnsi="Times New Roman" w:cs="Times New Roman"/>
                <w:bCs/>
                <w:iCs/>
                <w:sz w:val="24"/>
                <w:szCs w:val="24"/>
              </w:rPr>
              <w:t>Šios intencijos reiškiamos teksto lygmeniu, todėl pavyzdžių nepateikiama.</w:t>
            </w:r>
          </w:p>
        </w:tc>
      </w:tr>
      <w:tr w:rsidR="008E1AA1" w:rsidRPr="00E237DF" w:rsidTr="009D36E3">
        <w:trPr>
          <w:trHeight w:val="273"/>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Apibūdinti</w:t>
            </w:r>
          </w:p>
        </w:tc>
        <w:tc>
          <w:tcPr>
            <w:tcW w:w="5109" w:type="dxa"/>
            <w:vMerge/>
          </w:tcPr>
          <w:p w:rsidR="008E1AA1" w:rsidRPr="00E237DF" w:rsidRDefault="008E1AA1" w:rsidP="009D36E3">
            <w:pPr>
              <w:rPr>
                <w:rFonts w:ascii="Times New Roman" w:hAnsi="Times New Roman" w:cs="Times New Roman"/>
                <w:bCs/>
                <w:i/>
                <w:sz w:val="24"/>
                <w:szCs w:val="24"/>
                <w:lang w:val="en-GB"/>
              </w:rPr>
            </w:pPr>
          </w:p>
        </w:tc>
      </w:tr>
      <w:tr w:rsidR="008E1AA1" w:rsidRPr="00E237DF" w:rsidTr="009D36E3">
        <w:trPr>
          <w:trHeight w:val="206"/>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Pasakoti</w:t>
            </w:r>
          </w:p>
        </w:tc>
        <w:tc>
          <w:tcPr>
            <w:tcW w:w="5109" w:type="dxa"/>
            <w:vMerge/>
          </w:tcPr>
          <w:p w:rsidR="008E1AA1" w:rsidRPr="00E237DF" w:rsidRDefault="008E1AA1" w:rsidP="009D36E3">
            <w:pPr>
              <w:rPr>
                <w:rFonts w:ascii="Times New Roman" w:hAnsi="Times New Roman" w:cs="Times New Roman"/>
                <w:bCs/>
                <w:i/>
                <w:sz w:val="24"/>
                <w:szCs w:val="24"/>
                <w:lang w:val="en-GB"/>
              </w:rPr>
            </w:pPr>
          </w:p>
        </w:tc>
      </w:tr>
      <w:tr w:rsidR="008E1AA1" w:rsidRPr="00E237DF" w:rsidTr="009D36E3">
        <w:trPr>
          <w:trHeight w:val="209"/>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Aiškinti</w:t>
            </w:r>
          </w:p>
        </w:tc>
        <w:tc>
          <w:tcPr>
            <w:tcW w:w="5109" w:type="dxa"/>
            <w:vMerge/>
          </w:tcPr>
          <w:p w:rsidR="008E1AA1" w:rsidRPr="00E237DF" w:rsidRDefault="008E1AA1" w:rsidP="009D36E3">
            <w:pPr>
              <w:rPr>
                <w:rFonts w:ascii="Times New Roman" w:hAnsi="Times New Roman" w:cs="Times New Roman"/>
                <w:bCs/>
                <w:i/>
                <w:sz w:val="24"/>
                <w:szCs w:val="24"/>
                <w:lang w:val="en-GB"/>
              </w:rPr>
            </w:pPr>
          </w:p>
        </w:tc>
      </w:tr>
      <w:tr w:rsidR="008E1AA1" w:rsidRPr="00E237DF" w:rsidTr="009D36E3">
        <w:trPr>
          <w:trHeight w:val="285"/>
        </w:trPr>
        <w:tc>
          <w:tcPr>
            <w:tcW w:w="1843" w:type="dxa"/>
            <w:vMerge/>
            <w:vAlign w:val="center"/>
            <w:hideMark/>
          </w:tcPr>
          <w:p w:rsidR="008E1AA1" w:rsidRPr="00E237DF" w:rsidRDefault="008E1AA1" w:rsidP="009D36E3">
            <w:pPr>
              <w:rPr>
                <w:rFonts w:ascii="Times New Roman" w:hAnsi="Times New Roman" w:cs="Times New Roman"/>
                <w:b/>
                <w:bCs/>
                <w:sz w:val="24"/>
                <w:szCs w:val="24"/>
              </w:rPr>
            </w:pPr>
          </w:p>
        </w:tc>
        <w:tc>
          <w:tcPr>
            <w:tcW w:w="3247" w:type="dxa"/>
            <w:hideMark/>
          </w:tcPr>
          <w:p w:rsidR="008E1AA1" w:rsidRPr="00E237DF" w:rsidRDefault="008E1AA1" w:rsidP="009D36E3">
            <w:pPr>
              <w:rPr>
                <w:rFonts w:ascii="Times New Roman" w:hAnsi="Times New Roman" w:cs="Times New Roman"/>
                <w:bCs/>
                <w:sz w:val="24"/>
                <w:szCs w:val="24"/>
              </w:rPr>
            </w:pPr>
            <w:r w:rsidRPr="00E237DF">
              <w:rPr>
                <w:rFonts w:ascii="Times New Roman" w:hAnsi="Times New Roman" w:cs="Times New Roman"/>
                <w:bCs/>
                <w:sz w:val="24"/>
                <w:szCs w:val="24"/>
              </w:rPr>
              <w:t>Argumentuoti</w:t>
            </w:r>
          </w:p>
        </w:tc>
        <w:tc>
          <w:tcPr>
            <w:tcW w:w="5109" w:type="dxa"/>
            <w:vMerge/>
          </w:tcPr>
          <w:p w:rsidR="008E1AA1" w:rsidRPr="00E237DF" w:rsidRDefault="008E1AA1" w:rsidP="009D36E3">
            <w:pPr>
              <w:rPr>
                <w:rFonts w:ascii="Times New Roman" w:hAnsi="Times New Roman" w:cs="Times New Roman"/>
                <w:bCs/>
                <w:sz w:val="24"/>
                <w:szCs w:val="24"/>
                <w:lang w:val="en-GB"/>
              </w:rPr>
            </w:pPr>
          </w:p>
        </w:tc>
      </w:tr>
    </w:tbl>
    <w:p w:rsidR="008E1AA1" w:rsidRPr="00E237DF" w:rsidRDefault="008E1AA1" w:rsidP="008E1AA1">
      <w:pPr>
        <w:pStyle w:val="Sraopastraipa"/>
        <w:rPr>
          <w:rFonts w:ascii="Times New Roman" w:hAnsi="Times New Roman" w:cs="Times New Roman"/>
          <w:b/>
          <w:bCs/>
          <w:sz w:val="24"/>
          <w:szCs w:val="24"/>
        </w:rPr>
      </w:pPr>
    </w:p>
    <w:p w:rsidR="008E1AA1" w:rsidRDefault="008E1AA1" w:rsidP="008E1AA1">
      <w:pPr>
        <w:rPr>
          <w:rFonts w:ascii="Times New Roman" w:hAnsi="Times New Roman" w:cs="Times New Roman"/>
          <w:b/>
          <w:bCs/>
          <w:sz w:val="24"/>
          <w:szCs w:val="24"/>
        </w:rPr>
      </w:pPr>
    </w:p>
    <w:p w:rsidR="008E1AA1" w:rsidRDefault="008E1AA1" w:rsidP="008E1AA1">
      <w:pPr>
        <w:rPr>
          <w:rFonts w:ascii="Times New Roman" w:hAnsi="Times New Roman" w:cs="Times New Roman"/>
          <w:b/>
          <w:bCs/>
          <w:sz w:val="24"/>
          <w:szCs w:val="24"/>
        </w:rPr>
      </w:pPr>
    </w:p>
    <w:p w:rsidR="008E1AA1" w:rsidRPr="00C50AB0" w:rsidRDefault="008E1AA1" w:rsidP="008E1AA1">
      <w:pPr>
        <w:pStyle w:val="Antrat2"/>
        <w:numPr>
          <w:ilvl w:val="0"/>
          <w:numId w:val="0"/>
        </w:numPr>
        <w:rPr>
          <w:lang w:val="lt-LT"/>
        </w:rPr>
      </w:pPr>
      <w:bookmarkStart w:id="21" w:name="_Toc162356059"/>
      <w:r w:rsidRPr="00450E17">
        <w:rPr>
          <w:lang w:val="lt-LT"/>
        </w:rPr>
        <w:lastRenderedPageBreak/>
        <w:t>Abstrakčiųjų sąvokų raiškos pavyzdžiai. Anglų kalba</w:t>
      </w:r>
      <w:bookmarkEnd w:id="21"/>
    </w:p>
    <w:p w:rsidR="008E1AA1" w:rsidRPr="000764F2" w:rsidRDefault="008E1AA1" w:rsidP="008E1AA1">
      <w:pPr>
        <w:tabs>
          <w:tab w:val="left" w:pos="2617"/>
        </w:tabs>
        <w:spacing w:after="0" w:line="240" w:lineRule="auto"/>
        <w:rPr>
          <w:rFonts w:ascii="Times New Roman" w:eastAsia="Calibri" w:hAnsi="Times New Roman" w:cs="Times New Roman"/>
          <w:sz w:val="24"/>
          <w:szCs w:val="24"/>
          <w:lang w:bidi="lo-LA"/>
        </w:rPr>
      </w:pPr>
    </w:p>
    <w:tbl>
      <w:tblPr>
        <w:tblStyle w:val="Lentelstinklelis7"/>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76"/>
        <w:gridCol w:w="2768"/>
        <w:gridCol w:w="5855"/>
      </w:tblGrid>
      <w:tr w:rsidR="008E1AA1" w:rsidRPr="00E237DF" w:rsidTr="009D36E3">
        <w:trPr>
          <w:trHeight w:val="438"/>
        </w:trPr>
        <w:tc>
          <w:tcPr>
            <w:tcW w:w="1410" w:type="dxa"/>
          </w:tcPr>
          <w:p w:rsidR="008E1AA1" w:rsidRPr="00E237DF" w:rsidRDefault="008E1AA1" w:rsidP="009D36E3">
            <w:pPr>
              <w:tabs>
                <w:tab w:val="left" w:pos="2617"/>
              </w:tabs>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Sąvokų sritis</w:t>
            </w:r>
          </w:p>
        </w:tc>
        <w:tc>
          <w:tcPr>
            <w:tcW w:w="2809" w:type="dxa"/>
          </w:tcPr>
          <w:p w:rsidR="008E1AA1" w:rsidRPr="00E237DF" w:rsidRDefault="008E1AA1" w:rsidP="009D36E3">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Sąvokos</w:t>
            </w:r>
          </w:p>
        </w:tc>
        <w:tc>
          <w:tcPr>
            <w:tcW w:w="5954" w:type="dxa"/>
          </w:tcPr>
          <w:p w:rsidR="008E1AA1" w:rsidRPr="00E237DF" w:rsidRDefault="008E1AA1" w:rsidP="009D36E3">
            <w:pPr>
              <w:tabs>
                <w:tab w:val="left" w:pos="2617"/>
              </w:tabs>
              <w:rPr>
                <w:rFonts w:ascii="Times New Roman" w:eastAsia="Calibri" w:hAnsi="Times New Roman" w:cs="Times New Roman"/>
                <w:b/>
                <w:bCs/>
                <w:sz w:val="24"/>
                <w:szCs w:val="24"/>
                <w:lang w:val="en-GB"/>
              </w:rPr>
            </w:pPr>
            <w:r>
              <w:rPr>
                <w:rFonts w:ascii="Times New Roman" w:eastAsia="Calibri" w:hAnsi="Times New Roman" w:cs="Times New Roman"/>
                <w:b/>
                <w:bCs/>
                <w:sz w:val="24"/>
                <w:szCs w:val="24"/>
                <w:lang w:val="en-GB"/>
              </w:rPr>
              <w:t>A</w:t>
            </w:r>
            <w:r w:rsidRPr="00E237DF">
              <w:rPr>
                <w:rFonts w:ascii="Times New Roman" w:eastAsia="Calibri" w:hAnsi="Times New Roman" w:cs="Times New Roman"/>
                <w:b/>
                <w:bCs/>
                <w:sz w:val="24"/>
                <w:szCs w:val="24"/>
                <w:lang w:val="en-GB"/>
              </w:rPr>
              <w:t>titikmuo ir kalbinės raiškos pavyzdžiai</w:t>
            </w:r>
            <w:r>
              <w:rPr>
                <w:rFonts w:ascii="Times New Roman" w:eastAsia="Calibri" w:hAnsi="Times New Roman" w:cs="Times New Roman"/>
                <w:b/>
                <w:bCs/>
                <w:sz w:val="24"/>
                <w:szCs w:val="24"/>
                <w:lang w:val="en-GB"/>
              </w:rPr>
              <w:t xml:space="preserve"> anglų kalba</w:t>
            </w:r>
          </w:p>
        </w:tc>
      </w:tr>
      <w:tr w:rsidR="008E1AA1" w:rsidRPr="00E237DF" w:rsidTr="009D36E3">
        <w:trPr>
          <w:trHeight w:val="147"/>
        </w:trPr>
        <w:tc>
          <w:tcPr>
            <w:tcW w:w="1410" w:type="dxa"/>
            <w:vMerge w:val="restart"/>
          </w:tcPr>
          <w:p w:rsidR="008E1AA1" w:rsidRPr="00E237DF" w:rsidRDefault="008E1AA1" w:rsidP="009D36E3">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Egzistencija</w:t>
            </w: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Buvimas, nebuvimas kaip egzistencija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Existence, non-existence: </w:t>
            </w:r>
            <w:r w:rsidRPr="00E237DF">
              <w:rPr>
                <w:rFonts w:ascii="Times New Roman" w:eastAsia="Calibri" w:hAnsi="Times New Roman" w:cs="Times New Roman"/>
                <w:i/>
                <w:iCs/>
                <w:sz w:val="24"/>
                <w:szCs w:val="24"/>
                <w:lang w:val="en-GB"/>
              </w:rPr>
              <w:t>there is, there isn’t any, to exist, to become, to make</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Buvimas, nebuvimas konkrečioje vietoje</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Presence, absence: </w:t>
            </w:r>
            <w:r w:rsidRPr="00E237DF">
              <w:rPr>
                <w:rFonts w:ascii="Times New Roman" w:eastAsia="Calibri" w:hAnsi="Times New Roman" w:cs="Times New Roman"/>
                <w:i/>
                <w:iCs/>
                <w:sz w:val="24"/>
                <w:szCs w:val="24"/>
                <w:lang w:val="en-GB"/>
              </w:rPr>
              <w:t>here, not here, there, not there, away</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Turėjimas, neturėjimas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Availability, non-availability: </w:t>
            </w:r>
            <w:r w:rsidRPr="00E237DF">
              <w:rPr>
                <w:rFonts w:ascii="Times New Roman" w:eastAsia="Calibri" w:hAnsi="Times New Roman" w:cs="Times New Roman"/>
                <w:i/>
                <w:iCs/>
                <w:sz w:val="24"/>
                <w:szCs w:val="24"/>
                <w:lang w:val="en-GB"/>
              </w:rPr>
              <w:t>to have (got), there is, there isn’t any, ready</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Vyksmas, vyksmo nebuvimas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Occurrence, non-occurrence: </w:t>
            </w:r>
            <w:r w:rsidRPr="00E237DF">
              <w:rPr>
                <w:rFonts w:ascii="Times New Roman" w:eastAsia="Calibri" w:hAnsi="Times New Roman" w:cs="Times New Roman"/>
                <w:i/>
                <w:iCs/>
                <w:sz w:val="24"/>
                <w:szCs w:val="24"/>
                <w:lang w:val="en-GB"/>
              </w:rPr>
              <w:t>to happen</w:t>
            </w:r>
          </w:p>
        </w:tc>
      </w:tr>
      <w:tr w:rsidR="008E1AA1" w:rsidRPr="00E237DF" w:rsidTr="009D36E3">
        <w:trPr>
          <w:trHeight w:val="438"/>
        </w:trPr>
        <w:tc>
          <w:tcPr>
            <w:tcW w:w="1410" w:type="dxa"/>
            <w:vMerge w:val="restart"/>
          </w:tcPr>
          <w:p w:rsidR="008E1AA1" w:rsidRPr="00E237DF" w:rsidRDefault="008E1AA1" w:rsidP="009D36E3">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Erdvė</w:t>
            </w: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Buvimo vieta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Location: </w:t>
            </w:r>
            <w:r w:rsidRPr="00E237DF">
              <w:rPr>
                <w:rFonts w:ascii="Times New Roman" w:eastAsia="Calibri" w:hAnsi="Times New Roman" w:cs="Times New Roman"/>
                <w:i/>
                <w:iCs/>
                <w:sz w:val="24"/>
                <w:szCs w:val="24"/>
                <w:lang w:val="en-GB"/>
              </w:rPr>
              <w:t>here, there, everywhere, somewhere, nowhere, where? inside, outside, in the east/north/south/west, to have been to</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Išsidėstymas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Relative position: </w:t>
            </w:r>
            <w:r w:rsidRPr="00E237DF">
              <w:rPr>
                <w:rFonts w:ascii="Times New Roman" w:eastAsia="Calibri" w:hAnsi="Times New Roman" w:cs="Times New Roman"/>
                <w:i/>
                <w:iCs/>
                <w:sz w:val="24"/>
                <w:szCs w:val="24"/>
                <w:lang w:val="en-GB"/>
              </w:rPr>
              <w:t>above, against, among, at, at the end/side of, before, behind, below, beside, in, in front of, inside, in the centre of, next to, on, opposite, outside, over, round, under, where</w:t>
            </w:r>
          </w:p>
        </w:tc>
      </w:tr>
      <w:tr w:rsidR="008E1AA1" w:rsidRPr="00E237DF" w:rsidTr="009D36E3">
        <w:trPr>
          <w:trHeight w:val="406"/>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Atstumas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Distance: </w:t>
            </w:r>
            <w:r w:rsidRPr="00E237DF">
              <w:rPr>
                <w:rFonts w:ascii="Times New Roman" w:eastAsia="Calibri" w:hAnsi="Times New Roman" w:cs="Times New Roman"/>
                <w:i/>
                <w:iCs/>
                <w:sz w:val="24"/>
                <w:szCs w:val="24"/>
                <w:lang w:val="en-GB"/>
              </w:rPr>
              <w:t>far (away) from, near, in the neighbourhood, away</w:t>
            </w:r>
          </w:p>
        </w:tc>
      </w:tr>
      <w:tr w:rsidR="008E1AA1" w:rsidRPr="00E237DF" w:rsidTr="009D36E3">
        <w:trPr>
          <w:trHeight w:val="438"/>
        </w:trPr>
        <w:tc>
          <w:tcPr>
            <w:tcW w:w="1410" w:type="dxa"/>
            <w:vMerge w:val="restart"/>
          </w:tcPr>
          <w:p w:rsidR="008E1AA1" w:rsidRPr="00E237DF" w:rsidRDefault="008E1AA1" w:rsidP="009D36E3">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Judėjimas</w:t>
            </w:r>
          </w:p>
          <w:p w:rsidR="008E1AA1" w:rsidRPr="00E237DF" w:rsidRDefault="008E1AA1" w:rsidP="009D36E3">
            <w:pPr>
              <w:tabs>
                <w:tab w:val="left" w:pos="2617"/>
              </w:tabs>
              <w:rPr>
                <w:rFonts w:ascii="Times New Roman" w:eastAsia="Calibri" w:hAnsi="Times New Roman" w:cs="Times New Roman"/>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Būdas</w:t>
            </w:r>
          </w:p>
          <w:p w:rsidR="008E1AA1" w:rsidRPr="00E237DF" w:rsidRDefault="008E1AA1" w:rsidP="009D36E3">
            <w:pPr>
              <w:tabs>
                <w:tab w:val="left" w:pos="2617"/>
              </w:tabs>
              <w:rPr>
                <w:rFonts w:ascii="Times New Roman" w:eastAsia="Calibri" w:hAnsi="Times New Roman" w:cs="Times New Roman"/>
                <w:sz w:val="24"/>
                <w:szCs w:val="24"/>
                <w:lang w:val="en-GB"/>
              </w:rPr>
            </w:pP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Motion: </w:t>
            </w:r>
            <w:r w:rsidRPr="00E237DF">
              <w:rPr>
                <w:rFonts w:ascii="Times New Roman" w:eastAsia="Calibri" w:hAnsi="Times New Roman" w:cs="Times New Roman"/>
                <w:i/>
                <w:iCs/>
                <w:sz w:val="24"/>
                <w:szCs w:val="24"/>
                <w:lang w:val="en-GB"/>
              </w:rPr>
              <w:t>to arrive, to come, to come along, to come to, to go, to hurry, to leave, to lie down, to start, to move, to pass, to run, to stand still, to stop, to walk</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Kryptis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Direction: </w:t>
            </w:r>
            <w:r w:rsidRPr="00E237DF">
              <w:rPr>
                <w:rFonts w:ascii="Times New Roman" w:eastAsia="Calibri" w:hAnsi="Times New Roman" w:cs="Times New Roman"/>
                <w:i/>
                <w:iCs/>
                <w:sz w:val="24"/>
                <w:szCs w:val="24"/>
                <w:lang w:val="en-GB"/>
              </w:rPr>
              <w:t>away, back, down, in, out, (to the) left/right, straight, on, up, east/north/south/west, across, along, down, for, from, into, off, past, through, to, towards,up, away from,  to bring, to carry, to fol</w:t>
            </w:r>
            <w:r>
              <w:rPr>
                <w:rFonts w:ascii="Times New Roman" w:eastAsia="Calibri" w:hAnsi="Times New Roman" w:cs="Times New Roman"/>
                <w:i/>
                <w:iCs/>
                <w:sz w:val="24"/>
                <w:szCs w:val="24"/>
                <w:lang w:val="en-GB"/>
              </w:rPr>
              <w:t>low, to pull, to push, to put,</w:t>
            </w:r>
            <w:r w:rsidRPr="00E237DF">
              <w:rPr>
                <w:rFonts w:ascii="Times New Roman" w:eastAsia="Calibri" w:hAnsi="Times New Roman" w:cs="Times New Roman"/>
                <w:i/>
                <w:iCs/>
                <w:sz w:val="24"/>
                <w:szCs w:val="24"/>
                <w:lang w:val="en-GB"/>
              </w:rPr>
              <w:t xml:space="preserve"> to send, to take, to take away, to turn</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Kilmė pagal vietą</w:t>
            </w:r>
          </w:p>
        </w:tc>
        <w:tc>
          <w:tcPr>
            <w:tcW w:w="5954" w:type="dxa"/>
          </w:tcPr>
          <w:p w:rsidR="008E1AA1" w:rsidRPr="00E237DF" w:rsidRDefault="008E1AA1" w:rsidP="009D36E3">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Origin: </w:t>
            </w:r>
            <w:r w:rsidRPr="00E237DF">
              <w:rPr>
                <w:rFonts w:ascii="Times New Roman" w:eastAsia="Calibri" w:hAnsi="Times New Roman" w:cs="Times New Roman"/>
                <w:i/>
                <w:iCs/>
                <w:sz w:val="24"/>
                <w:szCs w:val="24"/>
                <w:lang w:val="en-GB"/>
              </w:rPr>
              <w:t>from, out of</w:t>
            </w:r>
          </w:p>
        </w:tc>
      </w:tr>
      <w:tr w:rsidR="008E1AA1" w:rsidRPr="00E237DF" w:rsidTr="009D36E3">
        <w:trPr>
          <w:trHeight w:val="399"/>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Išsidėstymas</w:t>
            </w:r>
          </w:p>
        </w:tc>
        <w:tc>
          <w:tcPr>
            <w:tcW w:w="5954" w:type="dxa"/>
          </w:tcPr>
          <w:p w:rsidR="008E1AA1" w:rsidRPr="00E237DF" w:rsidRDefault="008E1AA1" w:rsidP="009D36E3">
            <w:pPr>
              <w:tabs>
                <w:tab w:val="left" w:pos="2617"/>
              </w:tabs>
              <w:spacing w:line="276" w:lineRule="auto"/>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Arrangement: </w:t>
            </w:r>
            <w:r w:rsidRPr="00E237DF">
              <w:rPr>
                <w:rFonts w:ascii="Times New Roman" w:eastAsia="Calibri" w:hAnsi="Times New Roman" w:cs="Times New Roman"/>
                <w:i/>
                <w:iCs/>
                <w:sz w:val="24"/>
                <w:szCs w:val="24"/>
                <w:lang w:val="en-GB"/>
              </w:rPr>
              <w:t>after, before, between, among, first, last</w:t>
            </w:r>
          </w:p>
        </w:tc>
      </w:tr>
      <w:tr w:rsidR="008E1AA1" w:rsidRPr="00E237DF" w:rsidTr="009D36E3">
        <w:trPr>
          <w:trHeight w:val="399"/>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Greitis </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Speed: </w:t>
            </w:r>
            <w:r w:rsidRPr="00E237DF">
              <w:rPr>
                <w:rFonts w:ascii="Times New Roman" w:eastAsia="Calibri" w:hAnsi="Times New Roman" w:cs="Times New Roman"/>
                <w:i/>
                <w:iCs/>
                <w:sz w:val="24"/>
                <w:szCs w:val="24"/>
                <w:lang w:val="en-GB"/>
              </w:rPr>
              <w:t>fast, slow</w:t>
            </w:r>
          </w:p>
        </w:tc>
      </w:tr>
      <w:tr w:rsidR="008E1AA1" w:rsidRPr="00E237DF" w:rsidTr="009D36E3">
        <w:trPr>
          <w:trHeight w:val="438"/>
        </w:trPr>
        <w:tc>
          <w:tcPr>
            <w:tcW w:w="1410" w:type="dxa"/>
            <w:vMerge w:val="restart"/>
          </w:tcPr>
          <w:p w:rsidR="008E1AA1" w:rsidRPr="00E237DF" w:rsidRDefault="008E1AA1" w:rsidP="009D36E3">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Matmenys , parametrai</w:t>
            </w:r>
          </w:p>
          <w:p w:rsidR="008E1AA1" w:rsidRPr="00E237DF" w:rsidRDefault="008E1AA1" w:rsidP="009D36E3">
            <w:pPr>
              <w:tabs>
                <w:tab w:val="left" w:pos="2617"/>
              </w:tabs>
              <w:rPr>
                <w:rFonts w:ascii="Times New Roman" w:eastAsia="Calibri" w:hAnsi="Times New Roman" w:cs="Times New Roman"/>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Dydis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Size: </w:t>
            </w:r>
            <w:r w:rsidRPr="00E237DF">
              <w:rPr>
                <w:rFonts w:ascii="Times New Roman" w:eastAsia="Calibri" w:hAnsi="Times New Roman" w:cs="Times New Roman"/>
                <w:i/>
                <w:iCs/>
                <w:sz w:val="24"/>
                <w:szCs w:val="24"/>
                <w:lang w:val="en-GB"/>
              </w:rPr>
              <w:t>size, big, deep, high, large, low, narrow, short, small, tall,                                               thick, thin, wide</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Forma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Shape: </w:t>
            </w:r>
            <w:r w:rsidRPr="00E237DF">
              <w:rPr>
                <w:rFonts w:ascii="Times New Roman" w:eastAsia="Calibri" w:hAnsi="Times New Roman" w:cs="Times New Roman"/>
                <w:i/>
                <w:iCs/>
                <w:sz w:val="24"/>
                <w:szCs w:val="24"/>
                <w:lang w:val="en-GB"/>
              </w:rPr>
              <w:t>round, square, oval, triangular</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Ilgis, plotis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Length, width: </w:t>
            </w:r>
            <w:r w:rsidRPr="00E237DF">
              <w:rPr>
                <w:rFonts w:ascii="Times New Roman" w:eastAsia="Calibri" w:hAnsi="Times New Roman" w:cs="Times New Roman"/>
                <w:i/>
                <w:iCs/>
                <w:sz w:val="24"/>
                <w:szCs w:val="24"/>
                <w:lang w:val="en-GB"/>
              </w:rPr>
              <w:t>centimetre, foot, inch, kilometre, metre, mile, millimetre, yard, long, short, wide, narrow</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Plotas </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Area: </w:t>
            </w:r>
            <w:r w:rsidRPr="00E237DF">
              <w:rPr>
                <w:rFonts w:ascii="Times New Roman" w:eastAsia="Calibri" w:hAnsi="Times New Roman" w:cs="Times New Roman"/>
                <w:i/>
                <w:iCs/>
                <w:sz w:val="24"/>
                <w:szCs w:val="24"/>
                <w:lang w:val="en-GB"/>
              </w:rPr>
              <w:t>square meters/kilometres/miles etc.</w:t>
            </w:r>
          </w:p>
          <w:p w:rsidR="008E1AA1" w:rsidRPr="00E237DF" w:rsidRDefault="008E1AA1" w:rsidP="009D36E3">
            <w:pPr>
              <w:tabs>
                <w:tab w:val="left" w:pos="2617"/>
              </w:tabs>
              <w:rPr>
                <w:rFonts w:ascii="Times New Roman" w:eastAsia="Calibri" w:hAnsi="Times New Roman" w:cs="Times New Roman"/>
                <w:sz w:val="24"/>
                <w:szCs w:val="24"/>
                <w:lang w:val="en-GB"/>
              </w:rPr>
            </w:pP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Svoris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Weight: </w:t>
            </w:r>
            <w:r w:rsidRPr="00E237DF">
              <w:rPr>
                <w:rFonts w:ascii="Times New Roman" w:eastAsia="Calibri" w:hAnsi="Times New Roman" w:cs="Times New Roman"/>
                <w:i/>
                <w:iCs/>
                <w:sz w:val="24"/>
                <w:szCs w:val="24"/>
                <w:lang w:val="en-GB"/>
              </w:rPr>
              <w:t>to weigh, weight, gram(me)s, kilo, lbs., oz., ton(ne),  light, heavy</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Spaudimas</w:t>
            </w:r>
          </w:p>
        </w:tc>
        <w:tc>
          <w:tcPr>
            <w:tcW w:w="5954" w:type="dxa"/>
          </w:tcPr>
          <w:p w:rsidR="008E1AA1" w:rsidRPr="00E237DF" w:rsidRDefault="008E1AA1" w:rsidP="009D36E3">
            <w:pPr>
              <w:tabs>
                <w:tab w:val="left" w:pos="2617"/>
              </w:tabs>
              <w:ind w:firstLine="34"/>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Pressure: </w:t>
            </w:r>
            <w:r w:rsidRPr="00E237DF">
              <w:rPr>
                <w:rFonts w:ascii="Times New Roman" w:eastAsia="Calibri" w:hAnsi="Times New Roman" w:cs="Times New Roman"/>
                <w:i/>
                <w:iCs/>
                <w:sz w:val="24"/>
                <w:szCs w:val="24"/>
                <w:lang w:val="en-GB"/>
              </w:rPr>
              <w:t>heavy, light, high, low</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Talpa, tūris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Volume: </w:t>
            </w:r>
            <w:r w:rsidRPr="00E237DF">
              <w:rPr>
                <w:rFonts w:ascii="Times New Roman" w:eastAsia="Calibri" w:hAnsi="Times New Roman" w:cs="Times New Roman"/>
                <w:i/>
                <w:iCs/>
                <w:sz w:val="24"/>
                <w:szCs w:val="24"/>
                <w:lang w:val="en-GB"/>
              </w:rPr>
              <w:t>gallon, litre, pint</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Erdvumas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Space: </w:t>
            </w:r>
            <w:r w:rsidRPr="00E237DF">
              <w:rPr>
                <w:rFonts w:ascii="Times New Roman" w:eastAsia="Calibri" w:hAnsi="Times New Roman" w:cs="Times New Roman"/>
                <w:i/>
                <w:iCs/>
                <w:sz w:val="24"/>
                <w:szCs w:val="24"/>
                <w:lang w:val="en-GB"/>
              </w:rPr>
              <w:t>big, small, (plenty of) room</w:t>
            </w:r>
          </w:p>
        </w:tc>
      </w:tr>
      <w:tr w:rsidR="008E1AA1" w:rsidRPr="00E237DF" w:rsidTr="009D36E3">
        <w:trPr>
          <w:trHeight w:val="380"/>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Temperatūra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Temperature: </w:t>
            </w:r>
            <w:r w:rsidRPr="00E237DF">
              <w:rPr>
                <w:rFonts w:ascii="Times New Roman" w:eastAsia="Calibri" w:hAnsi="Times New Roman" w:cs="Times New Roman"/>
                <w:i/>
                <w:iCs/>
                <w:sz w:val="24"/>
                <w:szCs w:val="24"/>
                <w:lang w:val="en-GB"/>
              </w:rPr>
              <w:t>temperature, degree, (below, above) zero, cold, cool hot, warm, to boil, to burn, to freeze,  (to) heat, to cool down, to get cold/hot/warm</w:t>
            </w:r>
          </w:p>
        </w:tc>
      </w:tr>
      <w:tr w:rsidR="008E1AA1" w:rsidRPr="00E237DF" w:rsidTr="009D36E3">
        <w:trPr>
          <w:trHeight w:val="438"/>
        </w:trPr>
        <w:tc>
          <w:tcPr>
            <w:tcW w:w="1410" w:type="dxa"/>
            <w:vMerge w:val="restart"/>
          </w:tcPr>
          <w:p w:rsidR="008E1AA1" w:rsidRPr="00E237DF" w:rsidRDefault="008E1AA1" w:rsidP="009D36E3">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lastRenderedPageBreak/>
              <w:t>Laikas</w:t>
            </w: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Konkretus/apibrėžtas laikas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Points of time: </w:t>
            </w:r>
            <w:r w:rsidRPr="00E237DF">
              <w:rPr>
                <w:rFonts w:ascii="Times New Roman" w:eastAsia="Calibri" w:hAnsi="Times New Roman" w:cs="Times New Roman"/>
                <w:i/>
                <w:iCs/>
                <w:sz w:val="24"/>
                <w:szCs w:val="24"/>
                <w:lang w:val="en-GB"/>
              </w:rPr>
              <w:t>(three) o’clock, (five) to/past, a quarter to/past, (ten) minutes to/past, half past, a.m./p.m., noon, midnight, 1500 (fifteen hundred), 2020 (twenty twenty), at..., in…</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Laiko nuoroda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Indications of time: </w:t>
            </w:r>
            <w:r w:rsidRPr="00E237DF">
              <w:rPr>
                <w:rFonts w:ascii="Times New Roman" w:eastAsia="Calibri" w:hAnsi="Times New Roman" w:cs="Times New Roman"/>
                <w:i/>
                <w:iCs/>
                <w:sz w:val="24"/>
                <w:szCs w:val="24"/>
                <w:lang w:val="en-GB"/>
              </w:rPr>
              <w:t>time, now, then, when, soon, ago, today, tomorrow, yesterday, the day before yesterday, the day after tomorrow, this morning/afternoon/evening/week/month/year, tonight, last/next week/month/year, at, by, on, the first of June/June the first, 1 June 2022, Christmas, Easter</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Bendras skirstymas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Divisions of time: </w:t>
            </w:r>
            <w:r w:rsidRPr="00E237DF">
              <w:rPr>
                <w:rFonts w:ascii="Times New Roman" w:eastAsia="Calibri" w:hAnsi="Times New Roman" w:cs="Times New Roman"/>
                <w:i/>
                <w:iCs/>
                <w:sz w:val="24"/>
                <w:szCs w:val="24"/>
                <w:lang w:val="en-GB"/>
              </w:rPr>
              <w:t>moment, second, minute, quarter of an hour, half an hour, hour, day, week, fortnight, month, year, century, season, autumn, spring, summer, winter, afternoon, evening, morning, night, weekend, holiday(s), the names of the days of the week, the names of months</w:t>
            </w:r>
            <w:r w:rsidRPr="00E237DF">
              <w:rPr>
                <w:rFonts w:ascii="Times New Roman" w:eastAsia="Calibri" w:hAnsi="Times New Roman" w:cs="Times New Roman"/>
                <w:sz w:val="24"/>
                <w:szCs w:val="24"/>
                <w:lang w:val="en-GB"/>
              </w:rPr>
              <w:t xml:space="preserve"> </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Periodas, trukmė + paskirties laikas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Duration: </w:t>
            </w:r>
            <w:r w:rsidRPr="00E237DF">
              <w:rPr>
                <w:rFonts w:ascii="Times New Roman" w:eastAsia="Calibri" w:hAnsi="Times New Roman" w:cs="Times New Roman"/>
                <w:i/>
                <w:iCs/>
                <w:sz w:val="24"/>
                <w:szCs w:val="24"/>
                <w:lang w:val="en-GB"/>
              </w:rPr>
              <w:t>during, for, since, till, until, to last, to take, long, short, quick</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Dažnis, pasikartojimas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Frequency, repetitiousness: </w:t>
            </w:r>
            <w:r w:rsidRPr="00E237DF">
              <w:rPr>
                <w:rFonts w:ascii="Times New Roman" w:eastAsia="Calibri" w:hAnsi="Times New Roman" w:cs="Times New Roman"/>
                <w:i/>
                <w:iCs/>
                <w:sz w:val="24"/>
                <w:szCs w:val="24"/>
                <w:lang w:val="en-GB"/>
              </w:rPr>
              <w:t>always, (hardly)ever, never, (not)often, once, rarely, seldom, sometimes, twice, usually, daily, weekly, monthly, once a day, … times a/per week/month etc., on weekdays/Sundays etc., every week/Sunday etc., again, many/several times, again and again</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Ankstumas, vėlumas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Earliness, lateness: </w:t>
            </w:r>
            <w:r w:rsidRPr="00E237DF">
              <w:rPr>
                <w:rFonts w:ascii="Times New Roman" w:eastAsia="Calibri" w:hAnsi="Times New Roman" w:cs="Times New Roman"/>
                <w:i/>
                <w:iCs/>
                <w:sz w:val="24"/>
                <w:szCs w:val="24"/>
                <w:lang w:val="en-GB"/>
              </w:rPr>
              <w:t>early, late</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Ansktesnis, vėlesnis laikas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Anteriority, posteriority: verb forms - present perfect, past perfect, </w:t>
            </w:r>
            <w:r w:rsidRPr="00E237DF">
              <w:rPr>
                <w:rFonts w:ascii="Times New Roman" w:eastAsia="Calibri" w:hAnsi="Times New Roman" w:cs="Times New Roman"/>
                <w:i/>
                <w:iCs/>
                <w:sz w:val="24"/>
                <w:szCs w:val="24"/>
                <w:lang w:val="en-GB"/>
              </w:rPr>
              <w:t>before, already, yet, earlier than, after, afterwards, later (on), later than</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Vienalaikiškumas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Simultaneousness: </w:t>
            </w:r>
            <w:r w:rsidRPr="00E237DF">
              <w:rPr>
                <w:rFonts w:ascii="Times New Roman" w:eastAsia="Calibri" w:hAnsi="Times New Roman" w:cs="Times New Roman"/>
                <w:i/>
                <w:iCs/>
                <w:sz w:val="24"/>
                <w:szCs w:val="24"/>
                <w:lang w:val="en-GB"/>
              </w:rPr>
              <w:t>when, while, as soon as, at the same time</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Vėlavimas, atidėjimas, atšaukimas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Delay, cancellation: </w:t>
            </w:r>
            <w:r w:rsidRPr="00E237DF">
              <w:rPr>
                <w:rFonts w:ascii="Times New Roman" w:eastAsia="Calibri" w:hAnsi="Times New Roman" w:cs="Times New Roman"/>
                <w:i/>
                <w:iCs/>
                <w:sz w:val="24"/>
                <w:szCs w:val="24"/>
                <w:lang w:val="en-GB"/>
              </w:rPr>
              <w:t>later, delay, to be delayed, to be cancelled</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Seka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Sequence: </w:t>
            </w:r>
            <w:r w:rsidRPr="00E237DF">
              <w:rPr>
                <w:rFonts w:ascii="Times New Roman" w:eastAsia="Calibri" w:hAnsi="Times New Roman" w:cs="Times New Roman"/>
                <w:i/>
                <w:iCs/>
                <w:sz w:val="24"/>
                <w:szCs w:val="24"/>
                <w:lang w:val="en-GB"/>
              </w:rPr>
              <w:t>first, then, next, finally, later on, in the end, afterwards</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Dabarties nuoroda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Present reference:  verb forms - present continuous, simple present, present perfect,  </w:t>
            </w:r>
            <w:r w:rsidRPr="00E237DF">
              <w:rPr>
                <w:rFonts w:ascii="Times New Roman" w:eastAsia="Calibri" w:hAnsi="Times New Roman" w:cs="Times New Roman"/>
                <w:i/>
                <w:iCs/>
                <w:sz w:val="24"/>
                <w:szCs w:val="24"/>
                <w:lang w:val="en-GB"/>
              </w:rPr>
              <w:t>at present, now, today, still, this morning/year etc.</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Praeities nuoroda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Past reference: verb forms - past continuous, simple past, past perfect, </w:t>
            </w:r>
            <w:r w:rsidRPr="00E237DF">
              <w:rPr>
                <w:rFonts w:ascii="Times New Roman" w:eastAsia="Calibri" w:hAnsi="Times New Roman" w:cs="Times New Roman"/>
                <w:i/>
                <w:iCs/>
                <w:sz w:val="24"/>
                <w:szCs w:val="24"/>
                <w:lang w:val="en-GB"/>
              </w:rPr>
              <w:t>yesterday, the day before yesterday, formerly,  just, recently, lately, last week/month etc., before</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Ateities nuoroda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Future reference: verb forms - present continuous of verbs of motion, future simple, simple present with adverbials of future time, </w:t>
            </w:r>
            <w:r w:rsidRPr="00E237DF">
              <w:rPr>
                <w:rFonts w:ascii="Times New Roman" w:eastAsia="Calibri" w:hAnsi="Times New Roman" w:cs="Times New Roman"/>
                <w:i/>
                <w:iCs/>
                <w:sz w:val="24"/>
                <w:szCs w:val="24"/>
                <w:lang w:val="en-GB"/>
              </w:rPr>
              <w:t>be going to, will, soon, in (two days), next week/month etc., tonight, tomorrow, the day after tomorrow, this afternoon</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Nuolatinė trukmė</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Permanence: </w:t>
            </w:r>
            <w:r w:rsidRPr="00E237DF">
              <w:rPr>
                <w:rFonts w:ascii="Times New Roman" w:eastAsia="Calibri" w:hAnsi="Times New Roman" w:cs="Times New Roman"/>
                <w:i/>
                <w:iCs/>
                <w:sz w:val="24"/>
                <w:szCs w:val="24"/>
                <w:lang w:val="en-GB"/>
              </w:rPr>
              <w:t>always, forever, for good</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Pertraukiamas veiksmas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Intermittence: </w:t>
            </w:r>
            <w:r w:rsidRPr="00E237DF">
              <w:rPr>
                <w:rFonts w:ascii="Times New Roman" w:eastAsia="Calibri" w:hAnsi="Times New Roman" w:cs="Times New Roman"/>
                <w:i/>
                <w:iCs/>
                <w:sz w:val="24"/>
                <w:szCs w:val="24"/>
                <w:lang w:val="en-GB"/>
              </w:rPr>
              <w:t>not always, sometimes, on and off</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Tęstinumas</w:t>
            </w:r>
          </w:p>
        </w:tc>
        <w:tc>
          <w:tcPr>
            <w:tcW w:w="5954" w:type="dxa"/>
          </w:tcPr>
          <w:p w:rsidR="008E1AA1" w:rsidRPr="00E237DF" w:rsidRDefault="008E1AA1" w:rsidP="009D36E3">
            <w:pPr>
              <w:tabs>
                <w:tab w:val="left" w:pos="1291"/>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Continuity: verb forms - present continuous, past continuous, present perfect continuous, </w:t>
            </w:r>
            <w:r w:rsidRPr="00E237DF">
              <w:rPr>
                <w:rFonts w:ascii="Times New Roman" w:eastAsia="Calibri" w:hAnsi="Times New Roman" w:cs="Times New Roman"/>
                <w:i/>
                <w:iCs/>
                <w:sz w:val="24"/>
                <w:szCs w:val="24"/>
                <w:lang w:val="en-GB"/>
              </w:rPr>
              <w:t>to continue, to go on</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Laikinumas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Temporariness: </w:t>
            </w:r>
            <w:r w:rsidRPr="00E237DF">
              <w:rPr>
                <w:rFonts w:ascii="Times New Roman" w:eastAsia="Calibri" w:hAnsi="Times New Roman" w:cs="Times New Roman"/>
                <w:i/>
                <w:iCs/>
                <w:sz w:val="24"/>
                <w:szCs w:val="24"/>
                <w:lang w:val="en-GB"/>
              </w:rPr>
              <w:t>for (a day), not always</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Pradžia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Commencement: </w:t>
            </w:r>
            <w:r w:rsidRPr="00E237DF">
              <w:rPr>
                <w:rFonts w:ascii="Times New Roman" w:eastAsia="Calibri" w:hAnsi="Times New Roman" w:cs="Times New Roman"/>
                <w:i/>
                <w:iCs/>
                <w:sz w:val="24"/>
                <w:szCs w:val="24"/>
                <w:lang w:val="en-GB"/>
              </w:rPr>
              <w:t>to begin, to start, since, from</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Pabaiga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Cessation: </w:t>
            </w:r>
            <w:r w:rsidRPr="00E237DF">
              <w:rPr>
                <w:rFonts w:ascii="Times New Roman" w:eastAsia="Calibri" w:hAnsi="Times New Roman" w:cs="Times New Roman"/>
                <w:i/>
                <w:iCs/>
                <w:sz w:val="24"/>
                <w:szCs w:val="24"/>
                <w:lang w:val="en-GB"/>
              </w:rPr>
              <w:t>to end, to finish, to stop, till, until, (from)…to</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Pastovumas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Stability: </w:t>
            </w:r>
            <w:r w:rsidRPr="00E237DF">
              <w:rPr>
                <w:rFonts w:ascii="Times New Roman" w:eastAsia="Calibri" w:hAnsi="Times New Roman" w:cs="Times New Roman"/>
                <w:i/>
                <w:iCs/>
                <w:sz w:val="24"/>
                <w:szCs w:val="24"/>
                <w:lang w:val="en-GB"/>
              </w:rPr>
              <w:t>to remain, to stay, to keep, to wait</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Kaita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Change, transition: </w:t>
            </w:r>
            <w:r w:rsidRPr="00E237DF">
              <w:rPr>
                <w:rFonts w:ascii="Times New Roman" w:eastAsia="Calibri" w:hAnsi="Times New Roman" w:cs="Times New Roman"/>
                <w:i/>
                <w:iCs/>
                <w:sz w:val="24"/>
                <w:szCs w:val="24"/>
                <w:lang w:val="en-GB"/>
              </w:rPr>
              <w:t>to become, to change, to get, to turn, suddenly</w:t>
            </w:r>
          </w:p>
        </w:tc>
      </w:tr>
      <w:tr w:rsidR="008E1AA1" w:rsidRPr="00E237DF" w:rsidTr="009D36E3">
        <w:trPr>
          <w:trHeight w:val="458"/>
        </w:trPr>
        <w:tc>
          <w:tcPr>
            <w:tcW w:w="1410" w:type="dxa"/>
            <w:vMerge w:val="restart"/>
          </w:tcPr>
          <w:p w:rsidR="008E1AA1" w:rsidRPr="00E237DF" w:rsidRDefault="008E1AA1" w:rsidP="009D36E3">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Kiekybė</w:t>
            </w: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Skaičius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Number: singular/plural, cardinal/ordinal numerals, </w:t>
            </w:r>
            <w:r w:rsidRPr="00E237DF">
              <w:rPr>
                <w:rFonts w:ascii="Times New Roman" w:eastAsia="Calibri" w:hAnsi="Times New Roman" w:cs="Times New Roman"/>
                <w:i/>
                <w:iCs/>
                <w:sz w:val="24"/>
                <w:szCs w:val="24"/>
                <w:lang w:val="en-GB"/>
              </w:rPr>
              <w:t>another, both</w:t>
            </w:r>
          </w:p>
        </w:tc>
      </w:tr>
      <w:tr w:rsidR="008E1AA1" w:rsidRPr="00E237DF" w:rsidTr="009D36E3">
        <w:trPr>
          <w:trHeight w:val="45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Kiekis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Quantity: </w:t>
            </w:r>
            <w:r>
              <w:rPr>
                <w:rFonts w:ascii="Times New Roman" w:eastAsia="Calibri" w:hAnsi="Times New Roman" w:cs="Times New Roman"/>
                <w:i/>
                <w:iCs/>
                <w:sz w:val="24"/>
                <w:szCs w:val="24"/>
                <w:lang w:val="en-GB"/>
              </w:rPr>
              <w:t>all, a lot of, (</w:t>
            </w:r>
            <w:r w:rsidRPr="00E237DF">
              <w:rPr>
                <w:rFonts w:ascii="Times New Roman" w:eastAsia="Calibri" w:hAnsi="Times New Roman" w:cs="Times New Roman"/>
                <w:i/>
                <w:iCs/>
                <w:sz w:val="24"/>
                <w:szCs w:val="24"/>
                <w:lang w:val="en-GB"/>
              </w:rPr>
              <w:t>hardly/not) any, both, each, enough, (a) few, (a) little, many, more, most, much, no, several, some, half, whole, at least, about, a bottle/cup/box/packet/piece etc. of…</w:t>
            </w:r>
          </w:p>
        </w:tc>
      </w:tr>
      <w:tr w:rsidR="008E1AA1" w:rsidRPr="00E237DF" w:rsidTr="009D36E3">
        <w:trPr>
          <w:trHeight w:val="45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Laipsnis, lyginimas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Degree, comparison: comparative and superlative degrees of adjectives and adverbs</w:t>
            </w:r>
          </w:p>
        </w:tc>
      </w:tr>
      <w:tr w:rsidR="008E1AA1" w:rsidRPr="00E237DF" w:rsidTr="009D36E3">
        <w:trPr>
          <w:trHeight w:val="438"/>
        </w:trPr>
        <w:tc>
          <w:tcPr>
            <w:tcW w:w="1410" w:type="dxa"/>
            <w:vMerge w:val="restart"/>
          </w:tcPr>
          <w:p w:rsidR="008E1AA1" w:rsidRPr="00E237DF" w:rsidRDefault="008E1AA1" w:rsidP="009D36E3">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Fizinis požymis</w:t>
            </w:r>
          </w:p>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Sausumas, drėgmė</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Moisture, humidity: </w:t>
            </w:r>
            <w:r w:rsidRPr="00E237DF">
              <w:rPr>
                <w:rFonts w:ascii="Times New Roman" w:eastAsia="Calibri" w:hAnsi="Times New Roman" w:cs="Times New Roman"/>
                <w:i/>
                <w:iCs/>
                <w:sz w:val="24"/>
                <w:szCs w:val="24"/>
                <w:lang w:val="en-GB"/>
              </w:rPr>
              <w:t>dry, wet, damp, moist, to dry, to get/make wet</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Matomumas / vaizdas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Visibility, sight: </w:t>
            </w:r>
            <w:r w:rsidRPr="00E237DF">
              <w:rPr>
                <w:rFonts w:ascii="Times New Roman" w:eastAsia="Calibri" w:hAnsi="Times New Roman" w:cs="Times New Roman"/>
                <w:i/>
                <w:iCs/>
                <w:sz w:val="24"/>
                <w:szCs w:val="24"/>
                <w:lang w:val="en-GB"/>
              </w:rPr>
              <w:t>can(not) see/be seen, to look, to look at, to watch, sight, view, dark, light, (in)visible</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Girdimumas / garsas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Audibility, hearing: </w:t>
            </w:r>
            <w:r w:rsidRPr="00E237DF">
              <w:rPr>
                <w:rFonts w:ascii="Times New Roman" w:eastAsia="Calibri" w:hAnsi="Times New Roman" w:cs="Times New Roman"/>
                <w:i/>
                <w:iCs/>
                <w:sz w:val="24"/>
                <w:szCs w:val="24"/>
                <w:lang w:val="en-GB"/>
              </w:rPr>
              <w:t>can(not) hear/be heard, to listen, to listen to, noise, silence, sound, loud, silent, quiet</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Skonis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Taste: </w:t>
            </w:r>
            <w:r w:rsidRPr="00E237DF">
              <w:rPr>
                <w:rFonts w:ascii="Times New Roman" w:eastAsia="Calibri" w:hAnsi="Times New Roman" w:cs="Times New Roman"/>
                <w:i/>
                <w:iCs/>
                <w:sz w:val="24"/>
                <w:szCs w:val="24"/>
                <w:lang w:val="en-GB"/>
              </w:rPr>
              <w:t>to taste, taste, bad, nice, bitter, salty, sour sweet</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Kvapas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Smell: </w:t>
            </w:r>
            <w:r w:rsidRPr="00E237DF">
              <w:rPr>
                <w:rFonts w:ascii="Times New Roman" w:eastAsia="Calibri" w:hAnsi="Times New Roman" w:cs="Times New Roman"/>
                <w:i/>
                <w:iCs/>
                <w:sz w:val="24"/>
                <w:szCs w:val="24"/>
                <w:lang w:val="en-GB"/>
              </w:rPr>
              <w:t>(to) smell,  aroma, odour, perfume, bad, nice, (un)pleasant</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Faktūra / tekstūra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Texture: </w:t>
            </w:r>
            <w:r w:rsidRPr="00E237DF">
              <w:rPr>
                <w:rFonts w:ascii="Times New Roman" w:eastAsia="Calibri" w:hAnsi="Times New Roman" w:cs="Times New Roman"/>
                <w:i/>
                <w:iCs/>
                <w:sz w:val="24"/>
                <w:szCs w:val="24"/>
                <w:lang w:val="en-GB"/>
              </w:rPr>
              <w:t>hard, rough, smooth, soft, strong, weak</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Spalva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Colour: </w:t>
            </w:r>
            <w:r w:rsidRPr="00E237DF">
              <w:rPr>
                <w:rFonts w:ascii="Times New Roman" w:eastAsia="Calibri" w:hAnsi="Times New Roman" w:cs="Times New Roman"/>
                <w:i/>
                <w:iCs/>
                <w:sz w:val="24"/>
                <w:szCs w:val="24"/>
                <w:lang w:val="en-GB"/>
              </w:rPr>
              <w:t>black, blue, brown, green, grey, navy blue, orange, pink, purple, red, white, violet, yellow, bright, dull, dark, light</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Amžius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Age:</w:t>
            </w:r>
            <w:r w:rsidRPr="00E237DF">
              <w:rPr>
                <w:rFonts w:ascii="Times New Roman" w:eastAsia="Calibri" w:hAnsi="Times New Roman" w:cs="Times New Roman"/>
                <w:i/>
                <w:iCs/>
                <w:sz w:val="24"/>
                <w:szCs w:val="24"/>
                <w:lang w:val="en-GB"/>
              </w:rPr>
              <w:t xml:space="preserve"> age, … years old, new, old, elderly, young, teenager, adult, baby, child </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Fizinė būklė (asmens ar daikto)</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Physical condition: </w:t>
            </w:r>
            <w:r w:rsidRPr="00E237DF">
              <w:rPr>
                <w:rFonts w:ascii="Times New Roman" w:eastAsia="Calibri" w:hAnsi="Times New Roman" w:cs="Times New Roman"/>
                <w:i/>
                <w:iCs/>
                <w:sz w:val="24"/>
                <w:szCs w:val="24"/>
                <w:lang w:val="en-GB"/>
              </w:rPr>
              <w:t>alive, all right, fine, dead, ill, well, in/out of order, to break/be broken, to cut, to be hurt, to die, to cure, to repair, to put right</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Prieinamumas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Accessibility: </w:t>
            </w:r>
            <w:r w:rsidRPr="00E237DF">
              <w:rPr>
                <w:rFonts w:ascii="Times New Roman" w:eastAsia="Calibri" w:hAnsi="Times New Roman" w:cs="Times New Roman"/>
                <w:i/>
                <w:iCs/>
                <w:sz w:val="24"/>
                <w:szCs w:val="24"/>
                <w:lang w:val="en-GB"/>
              </w:rPr>
              <w:t>to close, closed, to open, open, to reach, to get at</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Švara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Cleanness: </w:t>
            </w:r>
            <w:r w:rsidRPr="00E237DF">
              <w:rPr>
                <w:rFonts w:ascii="Times New Roman" w:eastAsia="Calibri" w:hAnsi="Times New Roman" w:cs="Times New Roman"/>
                <w:i/>
                <w:iCs/>
                <w:sz w:val="24"/>
                <w:szCs w:val="24"/>
                <w:lang w:val="en-GB"/>
              </w:rPr>
              <w:t>to clean, to wash, (to) dust, (to) polish, clean, dirty</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Medžiaga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Material: </w:t>
            </w:r>
            <w:r w:rsidRPr="00E237DF">
              <w:rPr>
                <w:rFonts w:ascii="Times New Roman" w:eastAsia="Calibri" w:hAnsi="Times New Roman" w:cs="Times New Roman"/>
                <w:i/>
                <w:iCs/>
                <w:sz w:val="24"/>
                <w:szCs w:val="24"/>
                <w:lang w:val="en-GB"/>
              </w:rPr>
              <w:t>cotton, glass, leather, metal, nylon, paper, plastic, silk, silver, gold, wood, made of wood, wooden, wool, made of wool, woollen, material, natural, synthetic, real</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Pilnumas / pilnis, tuštumas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Fullness: </w:t>
            </w:r>
            <w:r w:rsidRPr="00E237DF">
              <w:rPr>
                <w:rFonts w:ascii="Times New Roman" w:eastAsia="Calibri" w:hAnsi="Times New Roman" w:cs="Times New Roman"/>
                <w:i/>
                <w:iCs/>
                <w:sz w:val="24"/>
                <w:szCs w:val="24"/>
                <w:lang w:val="en-GB"/>
              </w:rPr>
              <w:t>empty, to empty, full (of), to fill</w:t>
            </w:r>
            <w:r w:rsidRPr="00E237DF">
              <w:rPr>
                <w:rFonts w:ascii="Times New Roman" w:eastAsia="Calibri" w:hAnsi="Times New Roman" w:cs="Times New Roman"/>
                <w:sz w:val="24"/>
                <w:szCs w:val="24"/>
                <w:lang w:val="en-GB"/>
              </w:rPr>
              <w:t xml:space="preserve"> </w:t>
            </w:r>
          </w:p>
        </w:tc>
      </w:tr>
      <w:tr w:rsidR="008E1AA1" w:rsidRPr="00E237DF" w:rsidTr="009D36E3">
        <w:trPr>
          <w:trHeight w:val="438"/>
        </w:trPr>
        <w:tc>
          <w:tcPr>
            <w:tcW w:w="1410" w:type="dxa"/>
            <w:vMerge w:val="restart"/>
          </w:tcPr>
          <w:p w:rsidR="008E1AA1" w:rsidRPr="00E237DF" w:rsidRDefault="008E1AA1" w:rsidP="009D36E3">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Vertinamasis požymis</w:t>
            </w: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lastRenderedPageBreak/>
              <w:t>Vertė, kaina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Value, price: </w:t>
            </w:r>
            <w:r w:rsidRPr="00E237DF">
              <w:rPr>
                <w:rFonts w:ascii="Times New Roman" w:eastAsia="Calibri" w:hAnsi="Times New Roman" w:cs="Times New Roman"/>
                <w:i/>
                <w:iCs/>
                <w:sz w:val="24"/>
                <w:szCs w:val="24"/>
                <w:lang w:val="en-GB"/>
              </w:rPr>
              <w:t>How much… to cost, cost, price, cheap, (in)expensive, high, low</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Kokybė</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Quality: </w:t>
            </w:r>
            <w:r w:rsidRPr="00E237DF">
              <w:rPr>
                <w:rFonts w:ascii="Times New Roman" w:eastAsia="Calibri" w:hAnsi="Times New Roman" w:cs="Times New Roman"/>
                <w:i/>
                <w:iCs/>
                <w:sz w:val="24"/>
                <w:szCs w:val="24"/>
                <w:lang w:val="en-GB"/>
              </w:rPr>
              <w:t>quality, bad, poor, good, excellent, fine, nice, perfect(ly), well</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Teisingumas, neteisingumas, tikslumas, netikslumas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Rightness, wrongness, correctness, incorrectness: </w:t>
            </w:r>
            <w:r w:rsidRPr="00E237DF">
              <w:rPr>
                <w:rFonts w:ascii="Times New Roman" w:eastAsia="Calibri" w:hAnsi="Times New Roman" w:cs="Times New Roman"/>
                <w:i/>
                <w:iCs/>
                <w:sz w:val="24"/>
                <w:szCs w:val="24"/>
                <w:lang w:val="en-GB"/>
              </w:rPr>
              <w:t>right, wrong, (in)correct, false, true, ok, to be right/wrong, to put sth. right, to correct, to make sth. better, to improve</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Priimtinumas / tinkamumas,  nepriimtinumas /  netinkamumas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Acceptability, unacceptability: </w:t>
            </w:r>
            <w:r w:rsidRPr="00E237DF">
              <w:rPr>
                <w:rFonts w:ascii="Times New Roman" w:eastAsia="Calibri" w:hAnsi="Times New Roman" w:cs="Times New Roman"/>
                <w:i/>
                <w:iCs/>
                <w:sz w:val="24"/>
                <w:szCs w:val="24"/>
                <w:lang w:val="en-GB"/>
              </w:rPr>
              <w:t>all right, fine, nice, to (not) like, to (not) accept, to be against, (not) enough, That will/won’t do.</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Sėkmingumas, nesėkmingumas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Successfulnes, unsuccessfulness: </w:t>
            </w:r>
            <w:r w:rsidRPr="00E237DF">
              <w:rPr>
                <w:rFonts w:ascii="Times New Roman" w:eastAsia="Calibri" w:hAnsi="Times New Roman" w:cs="Times New Roman"/>
                <w:i/>
                <w:iCs/>
                <w:sz w:val="24"/>
                <w:szCs w:val="24"/>
                <w:lang w:val="en-GB"/>
              </w:rPr>
              <w:t>to fail, to succeed, to try, to do well, failure, success, (un)successful</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Naudingumas, nenaudingumas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Utility, inutility: </w:t>
            </w:r>
            <w:r w:rsidRPr="00E237DF">
              <w:rPr>
                <w:rFonts w:ascii="Times New Roman" w:eastAsia="Calibri" w:hAnsi="Times New Roman" w:cs="Times New Roman"/>
                <w:i/>
                <w:iCs/>
                <w:sz w:val="24"/>
                <w:szCs w:val="24"/>
                <w:lang w:val="en-GB"/>
              </w:rPr>
              <w:t>(not) useful, useless, I can(not) use.</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Gebėjimas, negebėjimas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Capacity, incapacity: </w:t>
            </w:r>
            <w:r w:rsidRPr="00E237DF">
              <w:rPr>
                <w:rFonts w:ascii="Times New Roman" w:eastAsia="Calibri" w:hAnsi="Times New Roman" w:cs="Times New Roman"/>
                <w:i/>
                <w:iCs/>
                <w:sz w:val="24"/>
                <w:szCs w:val="24"/>
                <w:lang w:val="en-GB"/>
              </w:rPr>
              <w:t>can, cannot, will, won’t, be able to</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Svarbumas, nesvarbumas</w:t>
            </w:r>
          </w:p>
        </w:tc>
        <w:tc>
          <w:tcPr>
            <w:tcW w:w="5954" w:type="dxa"/>
          </w:tcPr>
          <w:p w:rsidR="008E1AA1" w:rsidRPr="000764F2" w:rsidRDefault="008E1AA1" w:rsidP="009D36E3">
            <w:pPr>
              <w:tabs>
                <w:tab w:val="left" w:pos="2617"/>
              </w:tabs>
              <w:rPr>
                <w:rFonts w:ascii="Times New Roman" w:eastAsia="Calibri" w:hAnsi="Times New Roman" w:cs="Times New Roman"/>
                <w:sz w:val="24"/>
                <w:szCs w:val="24"/>
                <w:lang w:val="fr-BE"/>
              </w:rPr>
            </w:pPr>
            <w:r w:rsidRPr="000764F2">
              <w:rPr>
                <w:rFonts w:ascii="Times New Roman" w:eastAsia="Calibri" w:hAnsi="Times New Roman" w:cs="Times New Roman"/>
                <w:sz w:val="24"/>
                <w:szCs w:val="24"/>
                <w:lang w:val="fr-BE"/>
              </w:rPr>
              <w:t xml:space="preserve">Importance, unimportance: </w:t>
            </w:r>
            <w:r w:rsidRPr="000764F2">
              <w:rPr>
                <w:rFonts w:ascii="Times New Roman" w:eastAsia="Calibri" w:hAnsi="Times New Roman" w:cs="Times New Roman"/>
                <w:i/>
                <w:iCs/>
                <w:sz w:val="24"/>
                <w:szCs w:val="24"/>
                <w:lang w:val="fr-BE"/>
              </w:rPr>
              <w:t>(not) important, unimportant</w:t>
            </w:r>
          </w:p>
        </w:tc>
      </w:tr>
      <w:tr w:rsidR="008E1AA1" w:rsidRPr="00E237DF" w:rsidTr="009D36E3">
        <w:trPr>
          <w:trHeight w:val="438"/>
        </w:trPr>
        <w:tc>
          <w:tcPr>
            <w:tcW w:w="1410" w:type="dxa"/>
            <w:vMerge/>
          </w:tcPr>
          <w:p w:rsidR="008E1AA1" w:rsidRPr="000764F2" w:rsidRDefault="008E1AA1" w:rsidP="009D36E3">
            <w:pPr>
              <w:tabs>
                <w:tab w:val="left" w:pos="2617"/>
              </w:tabs>
              <w:rPr>
                <w:rFonts w:ascii="Times New Roman" w:eastAsia="Calibri" w:hAnsi="Times New Roman" w:cs="Times New Roman"/>
                <w:b/>
                <w:bCs/>
                <w:sz w:val="24"/>
                <w:szCs w:val="24"/>
                <w:lang w:val="fr-BE"/>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Normalumas, nenormalumas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Normality, abnormality: </w:t>
            </w:r>
            <w:r w:rsidRPr="00E237DF">
              <w:rPr>
                <w:rFonts w:ascii="Times New Roman" w:eastAsia="Calibri" w:hAnsi="Times New Roman" w:cs="Times New Roman"/>
                <w:i/>
                <w:iCs/>
                <w:sz w:val="24"/>
                <w:szCs w:val="24"/>
                <w:lang w:val="en-GB"/>
              </w:rPr>
              <w:t>normal, strange, ordinary, extraordinary</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Sunkumas, lengvumas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Facility, difficulty: </w:t>
            </w:r>
            <w:r w:rsidRPr="00E237DF">
              <w:rPr>
                <w:rFonts w:ascii="Times New Roman" w:eastAsia="Calibri" w:hAnsi="Times New Roman" w:cs="Times New Roman"/>
                <w:i/>
                <w:iCs/>
                <w:sz w:val="24"/>
                <w:szCs w:val="24"/>
                <w:lang w:val="en-GB"/>
              </w:rPr>
              <w:t>easy, difficult, hard, difficulty</w:t>
            </w:r>
          </w:p>
        </w:tc>
      </w:tr>
      <w:tr w:rsidR="008E1AA1" w:rsidRPr="00E237DF" w:rsidTr="009D36E3">
        <w:trPr>
          <w:trHeight w:val="438"/>
        </w:trPr>
        <w:tc>
          <w:tcPr>
            <w:tcW w:w="1410" w:type="dxa"/>
            <w:vMerge w:val="restart"/>
          </w:tcPr>
          <w:p w:rsidR="008E1AA1" w:rsidRPr="00E237DF" w:rsidRDefault="008E1AA1" w:rsidP="009D36E3">
            <w:pPr>
              <w:tabs>
                <w:tab w:val="left" w:pos="2617"/>
              </w:tabs>
              <w:rPr>
                <w:rFonts w:ascii="Times New Roman" w:eastAsia="Calibri" w:hAnsi="Times New Roman" w:cs="Times New Roman"/>
                <w:b/>
                <w:bCs/>
                <w:sz w:val="24"/>
                <w:szCs w:val="24"/>
                <w:lang w:val="en-GB"/>
              </w:rPr>
            </w:pPr>
            <w:r w:rsidRPr="00E237DF">
              <w:rPr>
                <w:rFonts w:ascii="Times New Roman" w:eastAsia="Calibri" w:hAnsi="Times New Roman" w:cs="Times New Roman"/>
                <w:b/>
                <w:bCs/>
                <w:sz w:val="24"/>
                <w:szCs w:val="24"/>
                <w:lang w:val="en-GB"/>
              </w:rPr>
              <w:t>Ryšiai ir santykiai</w:t>
            </w: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Veiksmo / įvykio santykiai </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Action/event relations: </w:t>
            </w:r>
            <w:r w:rsidRPr="00E237DF">
              <w:rPr>
                <w:rFonts w:ascii="Times New Roman" w:eastAsia="Calibri" w:hAnsi="Times New Roman" w:cs="Times New Roman"/>
                <w:i/>
                <w:iCs/>
                <w:sz w:val="24"/>
                <w:szCs w:val="24"/>
                <w:lang w:val="en-GB"/>
              </w:rPr>
              <w:t>passive+by, It was X who…</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Instrumentas, priemonė, būdas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Instrument, means, manner: </w:t>
            </w:r>
            <w:r w:rsidRPr="00E237DF">
              <w:rPr>
                <w:rFonts w:ascii="Times New Roman" w:eastAsia="Calibri" w:hAnsi="Times New Roman" w:cs="Times New Roman"/>
                <w:i/>
                <w:iCs/>
                <w:sz w:val="24"/>
                <w:szCs w:val="24"/>
                <w:lang w:val="en-GB"/>
              </w:rPr>
              <w:t>to do sth. with sth., how, in this way, like this, by means of, by, to use sth. as…, badly, fast, hard, quickly, slowly, well</w:t>
            </w:r>
          </w:p>
        </w:tc>
      </w:tr>
      <w:tr w:rsidR="008E1AA1" w:rsidRPr="00E237DF" w:rsidTr="009D36E3">
        <w:trPr>
          <w:trHeight w:val="109"/>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Gavėjas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Benefactive: </w:t>
            </w:r>
            <w:r w:rsidRPr="00E237DF">
              <w:rPr>
                <w:rFonts w:ascii="Times New Roman" w:eastAsia="Calibri" w:hAnsi="Times New Roman" w:cs="Times New Roman"/>
                <w:i/>
                <w:iCs/>
                <w:sz w:val="24"/>
                <w:szCs w:val="24"/>
                <w:lang w:val="en-GB"/>
              </w:rPr>
              <w:t>for</w:t>
            </w:r>
            <w:r w:rsidRPr="00E237DF">
              <w:rPr>
                <w:rFonts w:ascii="Times New Roman" w:eastAsia="Calibri" w:hAnsi="Times New Roman" w:cs="Times New Roman"/>
                <w:sz w:val="24"/>
                <w:szCs w:val="24"/>
                <w:lang w:val="en-GB"/>
              </w:rPr>
              <w:t xml:space="preserve"> </w:t>
            </w:r>
          </w:p>
        </w:tc>
      </w:tr>
      <w:tr w:rsidR="008E1AA1" w:rsidRPr="00E237DF" w:rsidTr="009D36E3">
        <w:trPr>
          <w:trHeight w:val="256"/>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Kauzatyvas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Causative: </w:t>
            </w:r>
            <w:r w:rsidRPr="00E237DF">
              <w:rPr>
                <w:rFonts w:ascii="Times New Roman" w:eastAsia="Calibri" w:hAnsi="Times New Roman" w:cs="Times New Roman"/>
                <w:i/>
                <w:iCs/>
                <w:sz w:val="24"/>
                <w:szCs w:val="24"/>
                <w:lang w:val="en-GB"/>
              </w:rPr>
              <w:t>to have sth. done</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Lyginimas, kontrastas (lygybė, nelygybė atitikimas) </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Contrastive (equality, inequality, correspondence): </w:t>
            </w:r>
            <w:r w:rsidRPr="00E237DF">
              <w:rPr>
                <w:rFonts w:ascii="Times New Roman" w:eastAsia="Calibri" w:hAnsi="Times New Roman" w:cs="Times New Roman"/>
                <w:i/>
                <w:iCs/>
                <w:sz w:val="24"/>
                <w:szCs w:val="24"/>
                <w:lang w:val="en-GB"/>
              </w:rPr>
              <w:t>(not) the same (thing) as, to differ, difference, different (from), different/another/other</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Priklausomybė / nuosavybė</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Possessive: </w:t>
            </w:r>
            <w:r w:rsidRPr="00E237DF">
              <w:rPr>
                <w:rFonts w:ascii="Times New Roman" w:eastAsia="Calibri" w:hAnsi="Times New Roman" w:cs="Times New Roman"/>
                <w:i/>
                <w:iCs/>
                <w:sz w:val="24"/>
                <w:szCs w:val="24"/>
                <w:lang w:val="en-GB"/>
              </w:rPr>
              <w:t>my, your etc., mine, yours etc., to belong to, to have (got), to get, to give, to keep, to own, owner, (my) own</w:t>
            </w:r>
            <w:r w:rsidRPr="00E237DF">
              <w:rPr>
                <w:rFonts w:ascii="Times New Roman" w:eastAsia="Calibri" w:hAnsi="Times New Roman" w:cs="Times New Roman"/>
                <w:sz w:val="24"/>
                <w:szCs w:val="24"/>
                <w:lang w:val="en-GB"/>
              </w:rPr>
              <w:t xml:space="preserve"> </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Sujungimas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Conjunction: </w:t>
            </w:r>
            <w:r w:rsidRPr="00E237DF">
              <w:rPr>
                <w:rFonts w:ascii="Times New Roman" w:eastAsia="Calibri" w:hAnsi="Times New Roman" w:cs="Times New Roman"/>
                <w:i/>
                <w:iCs/>
                <w:sz w:val="24"/>
                <w:szCs w:val="24"/>
                <w:lang w:val="en-GB"/>
              </w:rPr>
              <w:t>and, as well as, but, also, too, not… either, together, pair, group, a couple of…</w:t>
            </w:r>
          </w:p>
        </w:tc>
      </w:tr>
      <w:tr w:rsidR="008E1AA1" w:rsidRPr="00E237DF" w:rsidTr="009D36E3">
        <w:trPr>
          <w:trHeight w:val="42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Priešprieša / alternatyva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Disjunction: </w:t>
            </w:r>
            <w:r w:rsidRPr="00E237DF">
              <w:rPr>
                <w:rFonts w:ascii="Times New Roman" w:eastAsia="Calibri" w:hAnsi="Times New Roman" w:cs="Times New Roman"/>
                <w:i/>
                <w:iCs/>
                <w:sz w:val="24"/>
                <w:szCs w:val="24"/>
                <w:lang w:val="en-GB"/>
              </w:rPr>
              <w:t>or, otherwise</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Įtraukimas, atskyrimas, išskyrimas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Inclusion, exclusion: </w:t>
            </w:r>
            <w:r w:rsidRPr="00E237DF">
              <w:rPr>
                <w:rFonts w:ascii="Times New Roman" w:eastAsia="Calibri" w:hAnsi="Times New Roman" w:cs="Times New Roman"/>
                <w:i/>
                <w:iCs/>
                <w:sz w:val="24"/>
                <w:szCs w:val="24"/>
                <w:lang w:val="en-GB"/>
              </w:rPr>
              <w:t>with, without, except, also, too</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Priežastis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Cause: </w:t>
            </w:r>
            <w:r w:rsidRPr="00E237DF">
              <w:rPr>
                <w:rFonts w:ascii="Times New Roman" w:eastAsia="Calibri" w:hAnsi="Times New Roman" w:cs="Times New Roman"/>
                <w:i/>
                <w:iCs/>
                <w:sz w:val="24"/>
                <w:szCs w:val="24"/>
                <w:lang w:val="en-GB"/>
              </w:rPr>
              <w:t>why, because</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Pasekmė / poveikis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Effect: </w:t>
            </w:r>
            <w:r w:rsidRPr="00E237DF">
              <w:rPr>
                <w:rFonts w:ascii="Times New Roman" w:eastAsia="Calibri" w:hAnsi="Times New Roman" w:cs="Times New Roman"/>
                <w:i/>
                <w:iCs/>
                <w:sz w:val="24"/>
                <w:szCs w:val="24"/>
                <w:lang w:val="en-GB"/>
              </w:rPr>
              <w:t>then, so, so (much) that, therefore, thus, result, effect</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Priežastis / motyvas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Reason: </w:t>
            </w:r>
            <w:r w:rsidRPr="00E237DF">
              <w:rPr>
                <w:rFonts w:ascii="Times New Roman" w:eastAsia="Calibri" w:hAnsi="Times New Roman" w:cs="Times New Roman"/>
                <w:i/>
                <w:iCs/>
                <w:sz w:val="24"/>
                <w:szCs w:val="24"/>
                <w:lang w:val="en-GB"/>
              </w:rPr>
              <w:t>why, because, the reason is</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Tikslas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Purpose: </w:t>
            </w:r>
            <w:r w:rsidRPr="00E237DF">
              <w:rPr>
                <w:rFonts w:ascii="Times New Roman" w:eastAsia="Calibri" w:hAnsi="Times New Roman" w:cs="Times New Roman"/>
                <w:i/>
                <w:iCs/>
                <w:sz w:val="24"/>
                <w:szCs w:val="24"/>
                <w:lang w:val="en-GB"/>
              </w:rPr>
              <w:t>to, in order to, the purpose is</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Sąlyga</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Condition: </w:t>
            </w:r>
            <w:r w:rsidRPr="00E237DF">
              <w:rPr>
                <w:rFonts w:ascii="Times New Roman" w:eastAsia="Calibri" w:hAnsi="Times New Roman" w:cs="Times New Roman"/>
                <w:i/>
                <w:iCs/>
                <w:sz w:val="24"/>
                <w:szCs w:val="24"/>
                <w:lang w:val="en-GB"/>
              </w:rPr>
              <w:t>if</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Pabrėžimas</w:t>
            </w: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 xml:space="preserve">Focusing: </w:t>
            </w:r>
            <w:r w:rsidRPr="00E237DF">
              <w:rPr>
                <w:rFonts w:ascii="Times New Roman" w:eastAsia="Calibri" w:hAnsi="Times New Roman" w:cs="Times New Roman"/>
                <w:i/>
                <w:iCs/>
                <w:sz w:val="24"/>
                <w:szCs w:val="24"/>
                <w:lang w:val="en-GB"/>
              </w:rPr>
              <w:t>(talk) about, (lecture) on, only, just</w:t>
            </w:r>
          </w:p>
        </w:tc>
      </w:tr>
      <w:tr w:rsidR="008E1AA1" w:rsidRPr="00E237DF" w:rsidTr="009D36E3">
        <w:trPr>
          <w:trHeight w:val="438"/>
        </w:trPr>
        <w:tc>
          <w:tcPr>
            <w:tcW w:w="1410" w:type="dxa"/>
            <w:vMerge/>
          </w:tcPr>
          <w:p w:rsidR="008E1AA1" w:rsidRPr="00E237DF" w:rsidRDefault="008E1AA1" w:rsidP="009D36E3">
            <w:pPr>
              <w:tabs>
                <w:tab w:val="left" w:pos="2617"/>
              </w:tabs>
              <w:rPr>
                <w:rFonts w:ascii="Times New Roman" w:eastAsia="Calibri" w:hAnsi="Times New Roman" w:cs="Times New Roman"/>
                <w:b/>
                <w:bCs/>
                <w:sz w:val="24"/>
                <w:szCs w:val="24"/>
                <w:lang w:val="en-GB"/>
              </w:rPr>
            </w:pPr>
          </w:p>
        </w:tc>
        <w:tc>
          <w:tcPr>
            <w:tcW w:w="2809"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Apibrėžtumas, neapibrėžtumas</w:t>
            </w:r>
          </w:p>
          <w:p w:rsidR="008E1AA1" w:rsidRPr="00E237DF" w:rsidRDefault="008E1AA1" w:rsidP="009D36E3">
            <w:pPr>
              <w:tabs>
                <w:tab w:val="left" w:pos="2617"/>
              </w:tabs>
              <w:rPr>
                <w:rFonts w:ascii="Times New Roman" w:eastAsia="Calibri" w:hAnsi="Times New Roman" w:cs="Times New Roman"/>
                <w:sz w:val="24"/>
                <w:szCs w:val="24"/>
                <w:lang w:val="en-GB"/>
              </w:rPr>
            </w:pPr>
          </w:p>
        </w:tc>
        <w:tc>
          <w:tcPr>
            <w:tcW w:w="5954" w:type="dxa"/>
          </w:tcPr>
          <w:p w:rsidR="008E1AA1" w:rsidRPr="00E237DF" w:rsidRDefault="008E1AA1" w:rsidP="009D36E3">
            <w:pPr>
              <w:tabs>
                <w:tab w:val="left" w:pos="2617"/>
              </w:tabs>
              <w:rPr>
                <w:rFonts w:ascii="Times New Roman" w:eastAsia="Calibri" w:hAnsi="Times New Roman" w:cs="Times New Roman"/>
                <w:sz w:val="24"/>
                <w:szCs w:val="24"/>
                <w:lang w:val="en-GB"/>
              </w:rPr>
            </w:pPr>
            <w:r w:rsidRPr="00E237DF">
              <w:rPr>
                <w:rFonts w:ascii="Times New Roman" w:eastAsia="Calibri" w:hAnsi="Times New Roman" w:cs="Times New Roman"/>
                <w:sz w:val="24"/>
                <w:szCs w:val="24"/>
                <w:lang w:val="en-GB"/>
              </w:rPr>
              <w:t>Definiteness, indefiniteness:</w:t>
            </w:r>
            <w:r w:rsidRPr="00E237DF">
              <w:rPr>
                <w:rFonts w:ascii="Times New Roman" w:eastAsia="Calibri" w:hAnsi="Times New Roman" w:cs="Times New Roman"/>
                <w:i/>
                <w:iCs/>
                <w:sz w:val="24"/>
                <w:szCs w:val="24"/>
                <w:lang w:val="en-GB"/>
              </w:rPr>
              <w:t xml:space="preserve"> it, this, that, these, those, such, one, ones, mine/yours etc., myself/yourself etc., what, who, whom, whose, which, each other, the, a, an, some, someone, somebody, something,  anyone, anybody, anything, nothing, everything, somewhere, anywhere, nowhere, everywhere, sometimes, never, always           </w:t>
            </w:r>
          </w:p>
        </w:tc>
      </w:tr>
    </w:tbl>
    <w:p w:rsidR="008E1AA1" w:rsidRPr="00E237DF" w:rsidRDefault="008E1AA1" w:rsidP="008E1AA1">
      <w:pPr>
        <w:tabs>
          <w:tab w:val="left" w:pos="2617"/>
        </w:tabs>
        <w:spacing w:after="0" w:line="240" w:lineRule="auto"/>
        <w:rPr>
          <w:rFonts w:ascii="Times New Roman" w:eastAsia="Calibri" w:hAnsi="Times New Roman" w:cs="Times New Roman"/>
          <w:sz w:val="24"/>
          <w:szCs w:val="24"/>
          <w:lang w:val="en-GB" w:bidi="lo-LA"/>
        </w:rPr>
      </w:pPr>
    </w:p>
    <w:p w:rsidR="008E1AA1" w:rsidRPr="00F37AEB" w:rsidRDefault="008E1AA1" w:rsidP="008E1AA1">
      <w:pPr>
        <w:pStyle w:val="Sraopastraipa"/>
        <w:rPr>
          <w:rFonts w:ascii="Times New Roman" w:hAnsi="Times New Roman" w:cs="Times New Roman"/>
          <w:b/>
          <w:bCs/>
          <w:sz w:val="24"/>
          <w:szCs w:val="24"/>
        </w:rPr>
        <w:sectPr w:rsidR="008E1AA1" w:rsidRPr="00F37AEB" w:rsidSect="00E41473">
          <w:pgSz w:w="11910" w:h="16840"/>
          <w:pgMar w:top="851" w:right="567" w:bottom="284" w:left="1134" w:header="567" w:footer="567" w:gutter="0"/>
          <w:cols w:space="1296"/>
        </w:sectPr>
      </w:pPr>
    </w:p>
    <w:p w:rsidR="008E1AA1" w:rsidRPr="00C03E33" w:rsidRDefault="008E1AA1" w:rsidP="008E1AA1">
      <w:pPr>
        <w:pStyle w:val="Sraopastraipa"/>
        <w:rPr>
          <w:rFonts w:ascii="Times New Roman" w:hAnsi="Times New Roman" w:cs="Times New Roman"/>
          <w:b/>
          <w:bCs/>
          <w:sz w:val="24"/>
          <w:szCs w:val="24"/>
        </w:rPr>
      </w:pPr>
    </w:p>
    <w:p w:rsidR="008E1AA1" w:rsidRPr="006427C7" w:rsidRDefault="008E1AA1" w:rsidP="008E1AA1">
      <w:pPr>
        <w:pStyle w:val="Antrat1"/>
        <w:numPr>
          <w:ilvl w:val="0"/>
          <w:numId w:val="130"/>
        </w:numPr>
      </w:pPr>
      <w:bookmarkStart w:id="22" w:name="_Toc162356060"/>
      <w:r w:rsidRPr="006427C7">
        <w:t>Siūlymai dėl mokytojų nuožiūra skirstomų 30 proc. pamokų</w:t>
      </w:r>
      <w:bookmarkEnd w:id="22"/>
    </w:p>
    <w:p w:rsidR="008E1AA1" w:rsidRPr="00C7010C" w:rsidRDefault="008E1AA1" w:rsidP="008E1AA1">
      <w:pPr>
        <w:pStyle w:val="Antrat2"/>
        <w:numPr>
          <w:ilvl w:val="0"/>
          <w:numId w:val="0"/>
        </w:numPr>
      </w:pPr>
      <w:bookmarkStart w:id="23" w:name="_Toc162356061"/>
      <w:r w:rsidRPr="00C7010C">
        <w:t>Bendrosios nuostatos</w:t>
      </w:r>
      <w:bookmarkEnd w:id="23"/>
    </w:p>
    <w:p w:rsidR="008E1AA1" w:rsidRDefault="008E1AA1" w:rsidP="008E1AA1">
      <w:pPr>
        <w:pStyle w:val="paragraph"/>
        <w:spacing w:before="120" w:beforeAutospacing="0" w:after="0" w:afterAutospacing="0"/>
        <w:textAlignment w:val="baseline"/>
      </w:pPr>
      <w:r w:rsidRPr="002D4800">
        <w:rPr>
          <w:rStyle w:val="spellingerror"/>
          <w:color w:val="000000"/>
        </w:rPr>
        <w:t>Programoje</w:t>
      </w:r>
      <w:r w:rsidRPr="002D4800">
        <w:rPr>
          <w:rStyle w:val="normaltextrun"/>
          <w:color w:val="000000"/>
        </w:rPr>
        <w:t xml:space="preserve"> </w:t>
      </w:r>
      <w:r w:rsidRPr="002D4800">
        <w:rPr>
          <w:rStyle w:val="spellingerror"/>
          <w:color w:val="000000"/>
        </w:rPr>
        <w:t>pateikiamas</w:t>
      </w:r>
      <w:r w:rsidRPr="002D4800">
        <w:rPr>
          <w:rStyle w:val="normaltextrun"/>
          <w:color w:val="000000"/>
        </w:rPr>
        <w:t xml:space="preserve"> </w:t>
      </w:r>
      <w:r w:rsidRPr="002D4800">
        <w:rPr>
          <w:rStyle w:val="spellingerror"/>
          <w:color w:val="000000"/>
        </w:rPr>
        <w:t>privalomas</w:t>
      </w:r>
      <w:r w:rsidRPr="002D4800">
        <w:rPr>
          <w:rStyle w:val="normaltextrun"/>
          <w:color w:val="000000"/>
        </w:rPr>
        <w:t xml:space="preserve"> </w:t>
      </w:r>
      <w:r w:rsidRPr="002D4800">
        <w:rPr>
          <w:rStyle w:val="spellingerror"/>
          <w:color w:val="000000"/>
        </w:rPr>
        <w:t>mokymo</w:t>
      </w:r>
      <w:r w:rsidRPr="002D4800">
        <w:rPr>
          <w:rStyle w:val="normaltextrun"/>
          <w:color w:val="000000"/>
        </w:rPr>
        <w:t>(</w:t>
      </w:r>
      <w:r w:rsidRPr="002D4800">
        <w:rPr>
          <w:rStyle w:val="spellingerror"/>
          <w:color w:val="000000"/>
        </w:rPr>
        <w:t>si</w:t>
      </w:r>
      <w:r w:rsidRPr="002D4800">
        <w:rPr>
          <w:rStyle w:val="normaltextrun"/>
          <w:color w:val="000000"/>
        </w:rPr>
        <w:t xml:space="preserve">) </w:t>
      </w:r>
      <w:r w:rsidRPr="002D4800">
        <w:rPr>
          <w:rStyle w:val="spellingerror"/>
          <w:color w:val="000000"/>
        </w:rPr>
        <w:t>turinys</w:t>
      </w:r>
      <w:r w:rsidRPr="002D4800">
        <w:rPr>
          <w:rStyle w:val="normaltextrun"/>
          <w:color w:val="000000"/>
        </w:rPr>
        <w:t xml:space="preserve">, </w:t>
      </w:r>
      <w:r w:rsidRPr="002D4800">
        <w:rPr>
          <w:rStyle w:val="spellingerror"/>
          <w:color w:val="000000"/>
        </w:rPr>
        <w:t>kuris</w:t>
      </w:r>
      <w:r w:rsidRPr="002D4800">
        <w:rPr>
          <w:rStyle w:val="normaltextrun"/>
          <w:color w:val="000000"/>
        </w:rPr>
        <w:t xml:space="preserve"> </w:t>
      </w:r>
      <w:r w:rsidRPr="002D4800">
        <w:rPr>
          <w:rStyle w:val="spellingerror"/>
          <w:color w:val="000000"/>
        </w:rPr>
        <w:t>apima</w:t>
      </w:r>
      <w:r w:rsidRPr="002D4800">
        <w:rPr>
          <w:rStyle w:val="normaltextrun"/>
          <w:color w:val="000000"/>
        </w:rPr>
        <w:t xml:space="preserve"> 70 </w:t>
      </w:r>
      <w:r w:rsidRPr="002D4800">
        <w:rPr>
          <w:rStyle w:val="spellingerror"/>
          <w:color w:val="000000"/>
        </w:rPr>
        <w:t>procentų</w:t>
      </w:r>
      <w:r w:rsidRPr="002D4800">
        <w:rPr>
          <w:rStyle w:val="normaltextrun"/>
          <w:color w:val="000000"/>
        </w:rPr>
        <w:t xml:space="preserve"> </w:t>
      </w:r>
      <w:r w:rsidRPr="002D4800">
        <w:rPr>
          <w:rStyle w:val="spellingerror"/>
          <w:color w:val="000000"/>
        </w:rPr>
        <w:t>dalykui</w:t>
      </w:r>
      <w:r w:rsidRPr="002D4800">
        <w:rPr>
          <w:rStyle w:val="normaltextrun"/>
          <w:color w:val="000000"/>
        </w:rPr>
        <w:t xml:space="preserve"> </w:t>
      </w:r>
      <w:r w:rsidRPr="002D4800">
        <w:rPr>
          <w:rStyle w:val="spellingerror"/>
          <w:color w:val="000000"/>
        </w:rPr>
        <w:t>skirtų</w:t>
      </w:r>
      <w:r w:rsidRPr="002D4800">
        <w:rPr>
          <w:rStyle w:val="normaltextrun"/>
          <w:color w:val="000000"/>
        </w:rPr>
        <w:t xml:space="preserve"> </w:t>
      </w:r>
      <w:r w:rsidRPr="002D4800">
        <w:rPr>
          <w:rStyle w:val="spellingerror"/>
          <w:color w:val="000000"/>
        </w:rPr>
        <w:t>pamokų</w:t>
      </w:r>
      <w:r w:rsidRPr="002D4800">
        <w:rPr>
          <w:rStyle w:val="normaltextrun"/>
          <w:color w:val="000000"/>
        </w:rPr>
        <w:t xml:space="preserve">. 30 </w:t>
      </w:r>
      <w:r w:rsidRPr="002D4800">
        <w:rPr>
          <w:rStyle w:val="spellingerror"/>
          <w:color w:val="000000"/>
        </w:rPr>
        <w:t>procentų</w:t>
      </w:r>
      <w:r w:rsidRPr="002D4800">
        <w:rPr>
          <w:rStyle w:val="normaltextrun"/>
          <w:color w:val="000000"/>
        </w:rPr>
        <w:t xml:space="preserve"> </w:t>
      </w:r>
      <w:r w:rsidRPr="002D4800">
        <w:rPr>
          <w:rStyle w:val="spellingerror"/>
          <w:color w:val="000000"/>
        </w:rPr>
        <w:t>mokymo</w:t>
      </w:r>
      <w:r w:rsidRPr="002D4800">
        <w:rPr>
          <w:rStyle w:val="normaltextrun"/>
          <w:color w:val="000000"/>
        </w:rPr>
        <w:t>(</w:t>
      </w:r>
      <w:r w:rsidRPr="002D4800">
        <w:rPr>
          <w:rStyle w:val="spellingerror"/>
          <w:color w:val="000000"/>
        </w:rPr>
        <w:t>si</w:t>
      </w:r>
      <w:r w:rsidRPr="002D4800">
        <w:rPr>
          <w:rStyle w:val="normaltextrun"/>
          <w:color w:val="000000"/>
        </w:rPr>
        <w:t xml:space="preserve">) </w:t>
      </w:r>
      <w:r w:rsidRPr="002D4800">
        <w:rPr>
          <w:rStyle w:val="spellingerror"/>
          <w:color w:val="000000"/>
        </w:rPr>
        <w:t>turinio</w:t>
      </w:r>
      <w:r w:rsidRPr="002D4800">
        <w:rPr>
          <w:rStyle w:val="normaltextrun"/>
          <w:color w:val="000000"/>
        </w:rPr>
        <w:t xml:space="preserve"> </w:t>
      </w:r>
      <w:r w:rsidRPr="002D4800">
        <w:rPr>
          <w:rStyle w:val="spellingerror"/>
          <w:color w:val="000000"/>
        </w:rPr>
        <w:t>renkasi</w:t>
      </w:r>
      <w:r w:rsidRPr="002D4800">
        <w:rPr>
          <w:rStyle w:val="normaltextrun"/>
          <w:color w:val="000000"/>
        </w:rPr>
        <w:t xml:space="preserve"> </w:t>
      </w:r>
      <w:r w:rsidRPr="002D4800">
        <w:rPr>
          <w:rStyle w:val="spellingerror"/>
          <w:color w:val="000000"/>
        </w:rPr>
        <w:t>mokytojas</w:t>
      </w:r>
      <w:r w:rsidRPr="002D4800">
        <w:rPr>
          <w:rStyle w:val="normaltextrun"/>
          <w:color w:val="000000"/>
        </w:rPr>
        <w:t xml:space="preserve">, </w:t>
      </w:r>
      <w:r w:rsidRPr="002D4800">
        <w:rPr>
          <w:rStyle w:val="spellingerror"/>
          <w:color w:val="000000"/>
        </w:rPr>
        <w:t>tar</w:t>
      </w:r>
      <w:r>
        <w:rPr>
          <w:rStyle w:val="spellingerror"/>
          <w:color w:val="000000"/>
        </w:rPr>
        <w:t>damasis</w:t>
      </w:r>
      <w:r w:rsidRPr="002D4800">
        <w:rPr>
          <w:rStyle w:val="normaltextrun"/>
          <w:color w:val="000000"/>
        </w:rPr>
        <w:t xml:space="preserve"> </w:t>
      </w:r>
      <w:r w:rsidRPr="002D4800">
        <w:rPr>
          <w:rStyle w:val="spellingerror"/>
          <w:color w:val="000000"/>
        </w:rPr>
        <w:t>su</w:t>
      </w:r>
      <w:r w:rsidRPr="002D4800">
        <w:rPr>
          <w:rStyle w:val="normaltextrun"/>
          <w:color w:val="000000"/>
        </w:rPr>
        <w:t xml:space="preserve"> </w:t>
      </w:r>
      <w:r w:rsidRPr="002D4800">
        <w:rPr>
          <w:rStyle w:val="spellingerror"/>
          <w:color w:val="000000"/>
        </w:rPr>
        <w:t>mokiniais</w:t>
      </w:r>
      <w:r w:rsidRPr="002D4800">
        <w:rPr>
          <w:rStyle w:val="normaltextrun"/>
          <w:color w:val="000000"/>
        </w:rPr>
        <w:t xml:space="preserve"> </w:t>
      </w:r>
      <w:r w:rsidRPr="002D4800">
        <w:rPr>
          <w:rStyle w:val="spellingerror"/>
          <w:color w:val="000000"/>
        </w:rPr>
        <w:t>ir</w:t>
      </w:r>
      <w:r w:rsidRPr="002D4800">
        <w:rPr>
          <w:rStyle w:val="normaltextrun"/>
          <w:color w:val="000000"/>
        </w:rPr>
        <w:t>/</w:t>
      </w:r>
      <w:r w:rsidRPr="002D4800">
        <w:rPr>
          <w:rStyle w:val="spellingerror"/>
          <w:color w:val="000000"/>
        </w:rPr>
        <w:t>ar</w:t>
      </w:r>
      <w:r w:rsidRPr="002D4800">
        <w:rPr>
          <w:rStyle w:val="normaltextrun"/>
          <w:color w:val="000000"/>
        </w:rPr>
        <w:t xml:space="preserve"> </w:t>
      </w:r>
      <w:r w:rsidRPr="002D4800">
        <w:rPr>
          <w:rStyle w:val="spellingerror"/>
          <w:color w:val="000000"/>
        </w:rPr>
        <w:t>kitų</w:t>
      </w:r>
      <w:r w:rsidRPr="002D4800">
        <w:rPr>
          <w:rStyle w:val="normaltextrun"/>
          <w:color w:val="000000"/>
        </w:rPr>
        <w:t xml:space="preserve"> </w:t>
      </w:r>
      <w:r w:rsidRPr="002D4800">
        <w:rPr>
          <w:rStyle w:val="spellingerror"/>
          <w:color w:val="000000"/>
        </w:rPr>
        <w:t>dalykų</w:t>
      </w:r>
      <w:r w:rsidRPr="002D4800">
        <w:rPr>
          <w:rStyle w:val="normaltextrun"/>
          <w:color w:val="000000"/>
        </w:rPr>
        <w:t xml:space="preserve"> </w:t>
      </w:r>
      <w:r w:rsidRPr="002D4800">
        <w:rPr>
          <w:rStyle w:val="spellingerror"/>
          <w:color w:val="000000"/>
        </w:rPr>
        <w:t>mokytojais</w:t>
      </w:r>
      <w:r w:rsidRPr="002D4800">
        <w:rPr>
          <w:rStyle w:val="normaltextrun"/>
          <w:color w:val="000000"/>
        </w:rPr>
        <w:t>.</w:t>
      </w:r>
      <w:r>
        <w:rPr>
          <w:rStyle w:val="eop"/>
          <w:color w:val="000000"/>
        </w:rPr>
        <w:t> </w:t>
      </w:r>
    </w:p>
    <w:p w:rsidR="008E1AA1" w:rsidRDefault="008E1AA1" w:rsidP="008E1AA1">
      <w:pPr>
        <w:pStyle w:val="paragraph"/>
        <w:spacing w:before="120" w:beforeAutospacing="0" w:after="0" w:afterAutospacing="0"/>
        <w:textAlignment w:val="baseline"/>
      </w:pPr>
      <w:r>
        <w:rPr>
          <w:rStyle w:val="normaltextrun"/>
          <w:color w:val="000000"/>
          <w:lang w:val="en-US"/>
        </w:rPr>
        <w:t xml:space="preserve">Ko </w:t>
      </w:r>
      <w:r>
        <w:rPr>
          <w:rStyle w:val="spellingerror"/>
          <w:color w:val="000000"/>
          <w:lang w:val="en-US"/>
        </w:rPr>
        <w:t>siekiama</w:t>
      </w:r>
      <w:r>
        <w:rPr>
          <w:rStyle w:val="normaltextrun"/>
          <w:color w:val="000000"/>
          <w:lang w:val="en-US"/>
        </w:rPr>
        <w:t>?</w:t>
      </w:r>
      <w:r>
        <w:rPr>
          <w:rStyle w:val="eop"/>
          <w:color w:val="000000"/>
        </w:rPr>
        <w:t> </w:t>
      </w:r>
    </w:p>
    <w:p w:rsidR="008E1AA1" w:rsidRDefault="008E1AA1" w:rsidP="008E1AA1">
      <w:pPr>
        <w:pStyle w:val="paragraph"/>
        <w:numPr>
          <w:ilvl w:val="0"/>
          <w:numId w:val="125"/>
        </w:numPr>
        <w:spacing w:before="120" w:beforeAutospacing="0" w:after="0" w:afterAutospacing="0"/>
        <w:ind w:left="567" w:hanging="283"/>
        <w:textAlignment w:val="baseline"/>
      </w:pPr>
      <w:r w:rsidRPr="002D4800">
        <w:rPr>
          <w:rStyle w:val="spellingerror"/>
        </w:rPr>
        <w:t>Stiprinti</w:t>
      </w:r>
      <w:r w:rsidRPr="002D4800">
        <w:rPr>
          <w:rStyle w:val="normaltextrun"/>
        </w:rPr>
        <w:t xml:space="preserve"> </w:t>
      </w:r>
      <w:r w:rsidRPr="002D4800">
        <w:rPr>
          <w:rStyle w:val="spellingerror"/>
        </w:rPr>
        <w:t>gebėjimus</w:t>
      </w:r>
      <w:r w:rsidRPr="002D4800">
        <w:rPr>
          <w:rStyle w:val="normaltextrun"/>
        </w:rPr>
        <w:t xml:space="preserve"> </w:t>
      </w:r>
      <w:r w:rsidRPr="002D4800">
        <w:rPr>
          <w:rStyle w:val="spellingerror"/>
        </w:rPr>
        <w:t>konkrečioje</w:t>
      </w:r>
      <w:r w:rsidRPr="002D4800">
        <w:rPr>
          <w:rStyle w:val="normaltextrun"/>
        </w:rPr>
        <w:t xml:space="preserve"> </w:t>
      </w:r>
      <w:r w:rsidRPr="002D4800">
        <w:rPr>
          <w:rStyle w:val="spellingerror"/>
        </w:rPr>
        <w:t>veiklos</w:t>
      </w:r>
      <w:r w:rsidRPr="002D4800">
        <w:rPr>
          <w:rStyle w:val="normaltextrun"/>
        </w:rPr>
        <w:t xml:space="preserve"> </w:t>
      </w:r>
      <w:r w:rsidRPr="002D4800">
        <w:rPr>
          <w:rStyle w:val="spellingerror"/>
        </w:rPr>
        <w:t>srityje</w:t>
      </w:r>
      <w:r w:rsidRPr="002D4800">
        <w:rPr>
          <w:rStyle w:val="normaltextrun"/>
        </w:rPr>
        <w:t xml:space="preserve">, </w:t>
      </w:r>
      <w:r w:rsidRPr="002D4800">
        <w:rPr>
          <w:rStyle w:val="spellingerror"/>
        </w:rPr>
        <w:t>pvz</w:t>
      </w:r>
      <w:r w:rsidRPr="002D4800">
        <w:rPr>
          <w:rStyle w:val="normaltextrun"/>
        </w:rPr>
        <w:t xml:space="preserve">., </w:t>
      </w:r>
      <w:r w:rsidRPr="002D4800">
        <w:rPr>
          <w:rStyle w:val="spellingerror"/>
        </w:rPr>
        <w:t>rašymo</w:t>
      </w:r>
      <w:r w:rsidRPr="002D4800">
        <w:rPr>
          <w:rStyle w:val="normaltextrun"/>
        </w:rPr>
        <w:t xml:space="preserve">, </w:t>
      </w:r>
      <w:r w:rsidRPr="002D4800">
        <w:rPr>
          <w:rStyle w:val="spellingerror"/>
        </w:rPr>
        <w:t>kalbėjimo</w:t>
      </w:r>
      <w:r w:rsidRPr="002D4800">
        <w:rPr>
          <w:rStyle w:val="normaltextrun"/>
        </w:rPr>
        <w:t>.</w:t>
      </w:r>
      <w:r>
        <w:rPr>
          <w:rStyle w:val="eop"/>
        </w:rPr>
        <w:t> </w:t>
      </w:r>
    </w:p>
    <w:p w:rsidR="008E1AA1" w:rsidRDefault="008E1AA1" w:rsidP="008E1AA1">
      <w:pPr>
        <w:pStyle w:val="paragraph"/>
        <w:numPr>
          <w:ilvl w:val="0"/>
          <w:numId w:val="125"/>
        </w:numPr>
        <w:spacing w:before="120" w:beforeAutospacing="0" w:after="0" w:afterAutospacing="0"/>
        <w:ind w:left="567" w:hanging="283"/>
        <w:textAlignment w:val="baseline"/>
      </w:pPr>
      <w:r w:rsidRPr="002D4800">
        <w:rPr>
          <w:rStyle w:val="spellingerror"/>
        </w:rPr>
        <w:t>Teikti</w:t>
      </w:r>
      <w:r w:rsidRPr="002D4800">
        <w:rPr>
          <w:rStyle w:val="normaltextrun"/>
        </w:rPr>
        <w:t xml:space="preserve"> </w:t>
      </w:r>
      <w:r w:rsidRPr="002D4800">
        <w:rPr>
          <w:rStyle w:val="spellingerror"/>
        </w:rPr>
        <w:t>galimybių</w:t>
      </w:r>
      <w:r w:rsidRPr="002D4800">
        <w:rPr>
          <w:rStyle w:val="normaltextrun"/>
        </w:rPr>
        <w:t xml:space="preserve"> </w:t>
      </w:r>
      <w:r w:rsidRPr="002D4800">
        <w:rPr>
          <w:rStyle w:val="spellingerror"/>
        </w:rPr>
        <w:t>mokiniui</w:t>
      </w:r>
      <w:r w:rsidRPr="002D4800">
        <w:rPr>
          <w:rStyle w:val="normaltextrun"/>
        </w:rPr>
        <w:t xml:space="preserve"> </w:t>
      </w:r>
      <w:r w:rsidRPr="002D4800">
        <w:rPr>
          <w:rStyle w:val="spellingerror"/>
        </w:rPr>
        <w:t>pasirinkti</w:t>
      </w:r>
      <w:r w:rsidRPr="002D4800">
        <w:rPr>
          <w:rStyle w:val="normaltextrun"/>
        </w:rPr>
        <w:t xml:space="preserve"> </w:t>
      </w:r>
      <w:r w:rsidRPr="002D4800">
        <w:rPr>
          <w:rStyle w:val="spellingerror"/>
        </w:rPr>
        <w:t>turinį</w:t>
      </w:r>
      <w:r w:rsidRPr="002D4800">
        <w:rPr>
          <w:rStyle w:val="normaltextrun"/>
        </w:rPr>
        <w:t xml:space="preserve"> (</w:t>
      </w:r>
      <w:r w:rsidRPr="002D4800">
        <w:rPr>
          <w:rStyle w:val="spellingerror"/>
        </w:rPr>
        <w:t>temas</w:t>
      </w:r>
      <w:r w:rsidRPr="002D4800">
        <w:rPr>
          <w:rStyle w:val="normaltextrun"/>
        </w:rPr>
        <w:t xml:space="preserve">, </w:t>
      </w:r>
      <w:r w:rsidRPr="002D4800">
        <w:rPr>
          <w:rStyle w:val="spellingerror"/>
        </w:rPr>
        <w:t>tekstus</w:t>
      </w:r>
      <w:r w:rsidRPr="002D4800">
        <w:rPr>
          <w:rStyle w:val="normaltextrun"/>
        </w:rPr>
        <w:t xml:space="preserve">) </w:t>
      </w:r>
      <w:r w:rsidRPr="002D4800">
        <w:rPr>
          <w:rStyle w:val="spellingerror"/>
        </w:rPr>
        <w:t>pagal</w:t>
      </w:r>
      <w:r w:rsidRPr="002D4800">
        <w:rPr>
          <w:rStyle w:val="normaltextrun"/>
        </w:rPr>
        <w:t xml:space="preserve"> </w:t>
      </w:r>
      <w:r w:rsidRPr="002D4800">
        <w:rPr>
          <w:rStyle w:val="spellingerror"/>
        </w:rPr>
        <w:t>pomėgius</w:t>
      </w:r>
      <w:r w:rsidRPr="002D4800">
        <w:rPr>
          <w:rStyle w:val="normaltextrun"/>
        </w:rPr>
        <w:t xml:space="preserve">, </w:t>
      </w:r>
      <w:r w:rsidRPr="002D4800">
        <w:rPr>
          <w:rStyle w:val="spellingerror"/>
        </w:rPr>
        <w:t>poreikius</w:t>
      </w:r>
      <w:r w:rsidRPr="002D4800">
        <w:rPr>
          <w:rStyle w:val="normaltextrun"/>
        </w:rPr>
        <w:t>;</w:t>
      </w:r>
      <w:r>
        <w:rPr>
          <w:rStyle w:val="eop"/>
        </w:rPr>
        <w:t> </w:t>
      </w:r>
    </w:p>
    <w:p w:rsidR="008E1AA1" w:rsidRDefault="008E1AA1" w:rsidP="008E1AA1">
      <w:pPr>
        <w:pStyle w:val="paragraph"/>
        <w:numPr>
          <w:ilvl w:val="0"/>
          <w:numId w:val="125"/>
        </w:numPr>
        <w:spacing w:before="120" w:beforeAutospacing="0" w:after="0" w:afterAutospacing="0"/>
        <w:ind w:left="567" w:hanging="283"/>
        <w:textAlignment w:val="baseline"/>
      </w:pPr>
      <w:r>
        <w:rPr>
          <w:rStyle w:val="spellingerror"/>
          <w:lang w:val="en-US"/>
        </w:rPr>
        <w:t>Skatinti</w:t>
      </w:r>
      <w:r>
        <w:rPr>
          <w:rStyle w:val="normaltextrun"/>
          <w:lang w:val="en-US"/>
        </w:rPr>
        <w:t xml:space="preserve"> </w:t>
      </w:r>
      <w:r>
        <w:rPr>
          <w:rStyle w:val="spellingerror"/>
          <w:lang w:val="en-US"/>
        </w:rPr>
        <w:t>mokymosi</w:t>
      </w:r>
      <w:r>
        <w:rPr>
          <w:rStyle w:val="normaltextrun"/>
          <w:lang w:val="en-US"/>
        </w:rPr>
        <w:t xml:space="preserve"> </w:t>
      </w:r>
      <w:r>
        <w:rPr>
          <w:rStyle w:val="spellingerror"/>
          <w:lang w:val="en-US"/>
        </w:rPr>
        <w:t>motyvaciją</w:t>
      </w:r>
      <w:r>
        <w:rPr>
          <w:rStyle w:val="normaltextrun"/>
          <w:lang w:val="en-US"/>
        </w:rPr>
        <w:t>;</w:t>
      </w:r>
      <w:r>
        <w:rPr>
          <w:rStyle w:val="eop"/>
        </w:rPr>
        <w:t> </w:t>
      </w:r>
    </w:p>
    <w:p w:rsidR="008E1AA1" w:rsidRDefault="008E1AA1" w:rsidP="008E1AA1">
      <w:pPr>
        <w:pStyle w:val="paragraph"/>
        <w:numPr>
          <w:ilvl w:val="0"/>
          <w:numId w:val="125"/>
        </w:numPr>
        <w:spacing w:before="120" w:beforeAutospacing="0" w:after="0" w:afterAutospacing="0"/>
        <w:ind w:left="567" w:hanging="283"/>
        <w:textAlignment w:val="baseline"/>
      </w:pPr>
      <w:r>
        <w:rPr>
          <w:rStyle w:val="spellingerror"/>
          <w:lang w:val="en-US"/>
        </w:rPr>
        <w:t>Paįvairinti</w:t>
      </w:r>
      <w:r>
        <w:rPr>
          <w:rStyle w:val="normaltextrun"/>
          <w:lang w:val="en-US"/>
        </w:rPr>
        <w:t xml:space="preserve"> </w:t>
      </w:r>
      <w:r>
        <w:rPr>
          <w:rStyle w:val="spellingerror"/>
          <w:lang w:val="en-US"/>
        </w:rPr>
        <w:t>mokymosi</w:t>
      </w:r>
      <w:r>
        <w:rPr>
          <w:rStyle w:val="normaltextrun"/>
          <w:lang w:val="en-US"/>
        </w:rPr>
        <w:t xml:space="preserve"> </w:t>
      </w:r>
      <w:r>
        <w:rPr>
          <w:rStyle w:val="spellingerror"/>
          <w:lang w:val="en-US"/>
        </w:rPr>
        <w:t>formas</w:t>
      </w:r>
      <w:r>
        <w:rPr>
          <w:rStyle w:val="normaltextrun"/>
          <w:lang w:val="en-US"/>
        </w:rPr>
        <w:t>;</w:t>
      </w:r>
      <w:r>
        <w:rPr>
          <w:rStyle w:val="eop"/>
        </w:rPr>
        <w:t> </w:t>
      </w:r>
    </w:p>
    <w:p w:rsidR="008E1AA1" w:rsidRDefault="008E1AA1" w:rsidP="008E1AA1">
      <w:pPr>
        <w:pStyle w:val="paragraph"/>
        <w:numPr>
          <w:ilvl w:val="0"/>
          <w:numId w:val="125"/>
        </w:numPr>
        <w:spacing w:before="120" w:beforeAutospacing="0" w:after="0" w:afterAutospacing="0"/>
        <w:ind w:left="567" w:hanging="283"/>
        <w:textAlignment w:val="baseline"/>
      </w:pPr>
      <w:r w:rsidRPr="002D4800">
        <w:rPr>
          <w:rStyle w:val="spellingerror"/>
        </w:rPr>
        <w:t>Labiau</w:t>
      </w:r>
      <w:r w:rsidRPr="002D4800">
        <w:rPr>
          <w:rStyle w:val="normaltextrun"/>
        </w:rPr>
        <w:t xml:space="preserve"> </w:t>
      </w:r>
      <w:r w:rsidRPr="002D4800">
        <w:rPr>
          <w:rStyle w:val="spellingerror"/>
        </w:rPr>
        <w:t>priartinti</w:t>
      </w:r>
      <w:r w:rsidRPr="002D4800">
        <w:rPr>
          <w:rStyle w:val="normaltextrun"/>
        </w:rPr>
        <w:t xml:space="preserve"> </w:t>
      </w:r>
      <w:r w:rsidRPr="002D4800">
        <w:rPr>
          <w:rStyle w:val="spellingerror"/>
        </w:rPr>
        <w:t>ugdymo</w:t>
      </w:r>
      <w:r w:rsidRPr="002D4800">
        <w:rPr>
          <w:rStyle w:val="normaltextrun"/>
        </w:rPr>
        <w:t xml:space="preserve"> </w:t>
      </w:r>
      <w:r w:rsidRPr="002D4800">
        <w:rPr>
          <w:rStyle w:val="spellingerror"/>
        </w:rPr>
        <w:t>procesą</w:t>
      </w:r>
      <w:r w:rsidRPr="002D4800">
        <w:rPr>
          <w:rStyle w:val="normaltextrun"/>
        </w:rPr>
        <w:t xml:space="preserve"> </w:t>
      </w:r>
      <w:r w:rsidRPr="002D4800">
        <w:rPr>
          <w:rStyle w:val="spellingerror"/>
        </w:rPr>
        <w:t>prie</w:t>
      </w:r>
      <w:r w:rsidRPr="002D4800">
        <w:rPr>
          <w:rStyle w:val="normaltextrun"/>
        </w:rPr>
        <w:t xml:space="preserve"> </w:t>
      </w:r>
      <w:r w:rsidRPr="002D4800">
        <w:rPr>
          <w:rStyle w:val="spellingerror"/>
        </w:rPr>
        <w:t>realių</w:t>
      </w:r>
      <w:r w:rsidRPr="002D4800">
        <w:rPr>
          <w:rStyle w:val="normaltextrun"/>
        </w:rPr>
        <w:t xml:space="preserve"> </w:t>
      </w:r>
      <w:r w:rsidRPr="002D4800">
        <w:rPr>
          <w:rStyle w:val="spellingerror"/>
        </w:rPr>
        <w:t>situacijų</w:t>
      </w:r>
      <w:r w:rsidRPr="002D4800">
        <w:rPr>
          <w:rStyle w:val="normaltextrun"/>
        </w:rPr>
        <w:t xml:space="preserve"> </w:t>
      </w:r>
      <w:r w:rsidRPr="002D4800">
        <w:rPr>
          <w:rStyle w:val="spellingerror"/>
        </w:rPr>
        <w:t>vartojant</w:t>
      </w:r>
      <w:r w:rsidRPr="002D4800">
        <w:rPr>
          <w:rStyle w:val="normaltextrun"/>
        </w:rPr>
        <w:t xml:space="preserve"> </w:t>
      </w:r>
      <w:r w:rsidRPr="002D4800">
        <w:rPr>
          <w:rStyle w:val="spellingerror"/>
        </w:rPr>
        <w:t>užsienio</w:t>
      </w:r>
      <w:r w:rsidRPr="002D4800">
        <w:rPr>
          <w:rStyle w:val="normaltextrun"/>
        </w:rPr>
        <w:t xml:space="preserve"> </w:t>
      </w:r>
      <w:r w:rsidRPr="002D4800">
        <w:rPr>
          <w:rStyle w:val="spellingerror"/>
        </w:rPr>
        <w:t>kalbą</w:t>
      </w:r>
      <w:r w:rsidRPr="002D4800">
        <w:rPr>
          <w:rStyle w:val="normaltextrun"/>
        </w:rPr>
        <w:t>.</w:t>
      </w:r>
      <w:r>
        <w:rPr>
          <w:rStyle w:val="eop"/>
        </w:rPr>
        <w:t> </w:t>
      </w:r>
    </w:p>
    <w:p w:rsidR="008E1AA1" w:rsidRDefault="008E1AA1" w:rsidP="008E1AA1">
      <w:pPr>
        <w:pStyle w:val="paragraph"/>
        <w:spacing w:before="120" w:beforeAutospacing="0" w:after="0" w:afterAutospacing="0"/>
        <w:textAlignment w:val="baseline"/>
      </w:pPr>
      <w:r w:rsidRPr="002D4800">
        <w:rPr>
          <w:rStyle w:val="normaltextrun"/>
        </w:rPr>
        <w:t>     </w:t>
      </w:r>
      <w:r>
        <w:rPr>
          <w:rStyle w:val="eop"/>
        </w:rPr>
        <w:t> </w:t>
      </w:r>
    </w:p>
    <w:p w:rsidR="008E1AA1" w:rsidRDefault="008E1AA1" w:rsidP="008E1AA1">
      <w:pPr>
        <w:pStyle w:val="paragraph"/>
        <w:spacing w:before="120" w:beforeAutospacing="0" w:after="0" w:afterAutospacing="0"/>
        <w:textAlignment w:val="baseline"/>
      </w:pPr>
      <w:r w:rsidRPr="002D4800">
        <w:rPr>
          <w:rStyle w:val="normaltextrun"/>
          <w:lang w:val="pl-PL"/>
        </w:rPr>
        <w:t xml:space="preserve">Kaip </w:t>
      </w:r>
      <w:r w:rsidRPr="002D4800">
        <w:rPr>
          <w:rStyle w:val="spellingerror"/>
          <w:lang w:val="pl-PL"/>
        </w:rPr>
        <w:t>galima</w:t>
      </w:r>
      <w:r w:rsidRPr="002D4800">
        <w:rPr>
          <w:rStyle w:val="normaltextrun"/>
          <w:lang w:val="pl-PL"/>
        </w:rPr>
        <w:t xml:space="preserve"> </w:t>
      </w:r>
      <w:r w:rsidRPr="002D4800">
        <w:rPr>
          <w:rStyle w:val="spellingerror"/>
          <w:lang w:val="pl-PL"/>
        </w:rPr>
        <w:t>panaudoti</w:t>
      </w:r>
      <w:r w:rsidRPr="002D4800">
        <w:rPr>
          <w:rStyle w:val="normaltextrun"/>
          <w:lang w:val="pl-PL"/>
        </w:rPr>
        <w:t xml:space="preserve"> 30 proc. </w:t>
      </w:r>
      <w:r w:rsidRPr="002D4800">
        <w:rPr>
          <w:rStyle w:val="spellingerror"/>
          <w:lang w:val="pl-PL"/>
        </w:rPr>
        <w:t>skiriamų</w:t>
      </w:r>
      <w:r w:rsidRPr="002D4800">
        <w:rPr>
          <w:rStyle w:val="normaltextrun"/>
          <w:lang w:val="pl-PL"/>
        </w:rPr>
        <w:t xml:space="preserve"> </w:t>
      </w:r>
      <w:r w:rsidRPr="002D4800">
        <w:rPr>
          <w:rStyle w:val="spellingerror"/>
          <w:lang w:val="pl-PL"/>
        </w:rPr>
        <w:t>valandų</w:t>
      </w:r>
      <w:r w:rsidRPr="002D4800">
        <w:rPr>
          <w:rStyle w:val="normaltextrun"/>
          <w:lang w:val="pl-PL"/>
        </w:rPr>
        <w:t>?</w:t>
      </w:r>
      <w:r>
        <w:rPr>
          <w:rStyle w:val="eop"/>
        </w:rPr>
        <w:t> </w:t>
      </w:r>
    </w:p>
    <w:p w:rsidR="008E1AA1" w:rsidRDefault="008E1AA1" w:rsidP="008E1AA1">
      <w:pPr>
        <w:pStyle w:val="paragraph"/>
        <w:numPr>
          <w:ilvl w:val="0"/>
          <w:numId w:val="126"/>
        </w:numPr>
        <w:tabs>
          <w:tab w:val="clear" w:pos="720"/>
          <w:tab w:val="num" w:pos="567"/>
        </w:tabs>
        <w:spacing w:before="120" w:beforeAutospacing="0" w:after="0" w:afterAutospacing="0"/>
        <w:ind w:left="1080" w:hanging="796"/>
        <w:textAlignment w:val="baseline"/>
      </w:pPr>
      <w:r w:rsidRPr="002D4800">
        <w:rPr>
          <w:rStyle w:val="spellingerror"/>
        </w:rPr>
        <w:t>Papildomos</w:t>
      </w:r>
      <w:r w:rsidRPr="002D4800">
        <w:rPr>
          <w:rStyle w:val="normaltextrun"/>
        </w:rPr>
        <w:t xml:space="preserve"> </w:t>
      </w:r>
      <w:r w:rsidRPr="002D4800">
        <w:rPr>
          <w:rStyle w:val="spellingerror"/>
        </w:rPr>
        <w:t>pamokos</w:t>
      </w:r>
      <w:r w:rsidRPr="002D4800">
        <w:rPr>
          <w:rStyle w:val="normaltextrun"/>
        </w:rPr>
        <w:t xml:space="preserve"> </w:t>
      </w:r>
      <w:r w:rsidRPr="002D4800">
        <w:rPr>
          <w:rStyle w:val="spellingerror"/>
        </w:rPr>
        <w:t>mokinių</w:t>
      </w:r>
      <w:r w:rsidRPr="002D4800">
        <w:rPr>
          <w:rStyle w:val="normaltextrun"/>
        </w:rPr>
        <w:t xml:space="preserve"> </w:t>
      </w:r>
      <w:r w:rsidRPr="002D4800">
        <w:rPr>
          <w:rStyle w:val="spellingerror"/>
        </w:rPr>
        <w:t>sunkiau</w:t>
      </w:r>
      <w:r w:rsidRPr="002D4800">
        <w:rPr>
          <w:rStyle w:val="normaltextrun"/>
        </w:rPr>
        <w:t xml:space="preserve"> </w:t>
      </w:r>
      <w:r w:rsidRPr="002D4800">
        <w:rPr>
          <w:rStyle w:val="spellingerror"/>
        </w:rPr>
        <w:t>suvokiamoms</w:t>
      </w:r>
      <w:r w:rsidRPr="002D4800">
        <w:rPr>
          <w:rStyle w:val="normaltextrun"/>
        </w:rPr>
        <w:t xml:space="preserve"> </w:t>
      </w:r>
      <w:r w:rsidRPr="002D4800">
        <w:rPr>
          <w:rStyle w:val="spellingerror"/>
        </w:rPr>
        <w:t>temoms</w:t>
      </w:r>
      <w:r w:rsidRPr="002D4800">
        <w:rPr>
          <w:rStyle w:val="normaltextrun"/>
        </w:rPr>
        <w:t xml:space="preserve"> </w:t>
      </w:r>
      <w:r w:rsidRPr="002D4800">
        <w:rPr>
          <w:rStyle w:val="spellingerror"/>
        </w:rPr>
        <w:t>arba</w:t>
      </w:r>
      <w:r w:rsidRPr="002D4800">
        <w:rPr>
          <w:rStyle w:val="normaltextrun"/>
        </w:rPr>
        <w:t xml:space="preserve"> </w:t>
      </w:r>
      <w:r w:rsidRPr="002D4800">
        <w:rPr>
          <w:rStyle w:val="spellingerror"/>
        </w:rPr>
        <w:t>žinių</w:t>
      </w:r>
      <w:r w:rsidRPr="002D4800">
        <w:rPr>
          <w:rStyle w:val="normaltextrun"/>
        </w:rPr>
        <w:t xml:space="preserve"> </w:t>
      </w:r>
      <w:r w:rsidRPr="002D4800">
        <w:rPr>
          <w:rStyle w:val="spellingerror"/>
        </w:rPr>
        <w:t>ir</w:t>
      </w:r>
      <w:r w:rsidRPr="002D4800">
        <w:rPr>
          <w:rStyle w:val="normaltextrun"/>
        </w:rPr>
        <w:t xml:space="preserve"> </w:t>
      </w:r>
      <w:r w:rsidRPr="002D4800">
        <w:rPr>
          <w:rStyle w:val="spellingerror"/>
        </w:rPr>
        <w:t>gebėjimų</w:t>
      </w:r>
      <w:r w:rsidRPr="002D4800">
        <w:rPr>
          <w:rStyle w:val="normaltextrun"/>
        </w:rPr>
        <w:t xml:space="preserve"> </w:t>
      </w:r>
      <w:r w:rsidRPr="002D4800">
        <w:rPr>
          <w:rStyle w:val="spellingerror"/>
        </w:rPr>
        <w:t>gilinimui</w:t>
      </w:r>
      <w:r w:rsidRPr="002D4800">
        <w:rPr>
          <w:rStyle w:val="normaltextrun"/>
        </w:rPr>
        <w:t>; </w:t>
      </w:r>
      <w:r>
        <w:rPr>
          <w:rStyle w:val="eop"/>
        </w:rPr>
        <w:t> </w:t>
      </w:r>
    </w:p>
    <w:p w:rsidR="008E1AA1" w:rsidRDefault="008E1AA1" w:rsidP="008E1AA1">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Privalomojo</w:t>
      </w:r>
      <w:r>
        <w:rPr>
          <w:rStyle w:val="normaltextrun"/>
          <w:lang w:val="en-US"/>
        </w:rPr>
        <w:t xml:space="preserve"> </w:t>
      </w:r>
      <w:r>
        <w:rPr>
          <w:rStyle w:val="spellingerror"/>
          <w:lang w:val="en-US"/>
        </w:rPr>
        <w:t>turinio</w:t>
      </w:r>
      <w:r>
        <w:rPr>
          <w:rStyle w:val="normaltextrun"/>
          <w:lang w:val="en-US"/>
        </w:rPr>
        <w:t xml:space="preserve"> </w:t>
      </w:r>
      <w:r>
        <w:rPr>
          <w:rStyle w:val="spellingerror"/>
          <w:lang w:val="en-US"/>
        </w:rPr>
        <w:t>praplėtimas</w:t>
      </w:r>
      <w:r>
        <w:rPr>
          <w:rStyle w:val="normaltextrun"/>
          <w:lang w:val="en-US"/>
        </w:rPr>
        <w:t xml:space="preserve"> </w:t>
      </w:r>
      <w:r>
        <w:rPr>
          <w:rStyle w:val="spellingerror"/>
          <w:lang w:val="en-US"/>
        </w:rPr>
        <w:t>papildomomis</w:t>
      </w:r>
      <w:r>
        <w:rPr>
          <w:rStyle w:val="normaltextrun"/>
          <w:lang w:val="en-US"/>
        </w:rPr>
        <w:t xml:space="preserve"> </w:t>
      </w:r>
      <w:r>
        <w:rPr>
          <w:rStyle w:val="spellingerror"/>
          <w:lang w:val="en-US"/>
        </w:rPr>
        <w:t>temomis</w:t>
      </w:r>
      <w:r>
        <w:rPr>
          <w:rStyle w:val="normaltextrun"/>
          <w:lang w:val="en-US"/>
        </w:rPr>
        <w:t>; </w:t>
      </w:r>
      <w:r>
        <w:rPr>
          <w:rStyle w:val="eop"/>
        </w:rPr>
        <w:t> </w:t>
      </w:r>
    </w:p>
    <w:p w:rsidR="008E1AA1" w:rsidRDefault="008E1AA1" w:rsidP="008E1AA1">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Aktualios</w:t>
      </w:r>
      <w:r>
        <w:rPr>
          <w:rStyle w:val="normaltextrun"/>
          <w:lang w:val="en-US"/>
        </w:rPr>
        <w:t xml:space="preserve"> </w:t>
      </w:r>
      <w:r>
        <w:rPr>
          <w:rStyle w:val="spellingerror"/>
          <w:lang w:val="en-US"/>
        </w:rPr>
        <w:t>tematikos</w:t>
      </w:r>
      <w:r>
        <w:rPr>
          <w:rStyle w:val="normaltextrun"/>
          <w:lang w:val="en-US"/>
        </w:rPr>
        <w:t xml:space="preserve"> </w:t>
      </w:r>
      <w:r>
        <w:rPr>
          <w:rStyle w:val="spellingerror"/>
          <w:lang w:val="en-US"/>
        </w:rPr>
        <w:t>integravimas</w:t>
      </w:r>
      <w:r>
        <w:rPr>
          <w:rStyle w:val="normaltextrun"/>
          <w:lang w:val="en-US"/>
        </w:rPr>
        <w:t>; </w:t>
      </w:r>
      <w:r>
        <w:rPr>
          <w:rStyle w:val="eop"/>
        </w:rPr>
        <w:t> </w:t>
      </w:r>
    </w:p>
    <w:p w:rsidR="008E1AA1" w:rsidRDefault="008E1AA1" w:rsidP="008E1AA1">
      <w:pPr>
        <w:pStyle w:val="paragraph"/>
        <w:numPr>
          <w:ilvl w:val="0"/>
          <w:numId w:val="126"/>
        </w:numPr>
        <w:tabs>
          <w:tab w:val="clear" w:pos="720"/>
          <w:tab w:val="num" w:pos="567"/>
        </w:tabs>
        <w:spacing w:before="120" w:beforeAutospacing="0" w:after="0" w:afterAutospacing="0"/>
        <w:ind w:left="1080" w:hanging="796"/>
        <w:textAlignment w:val="baseline"/>
      </w:pPr>
      <w:r w:rsidRPr="002D4800">
        <w:rPr>
          <w:rStyle w:val="spellingerror"/>
          <w:lang w:val="pl-PL"/>
        </w:rPr>
        <w:t>Integruoto</w:t>
      </w:r>
      <w:r w:rsidRPr="002D4800">
        <w:rPr>
          <w:rStyle w:val="normaltextrun"/>
          <w:lang w:val="pl-PL"/>
        </w:rPr>
        <w:t xml:space="preserve"> </w:t>
      </w:r>
      <w:r w:rsidRPr="002D4800">
        <w:rPr>
          <w:rStyle w:val="spellingerror"/>
          <w:lang w:val="pl-PL"/>
        </w:rPr>
        <w:t>užsienio</w:t>
      </w:r>
      <w:r w:rsidRPr="002D4800">
        <w:rPr>
          <w:rStyle w:val="normaltextrun"/>
          <w:lang w:val="pl-PL"/>
        </w:rPr>
        <w:t xml:space="preserve"> </w:t>
      </w:r>
      <w:r w:rsidRPr="002D4800">
        <w:rPr>
          <w:rStyle w:val="spellingerror"/>
          <w:lang w:val="pl-PL"/>
        </w:rPr>
        <w:t>kalbos</w:t>
      </w:r>
      <w:r w:rsidRPr="002D4800">
        <w:rPr>
          <w:rStyle w:val="normaltextrun"/>
          <w:lang w:val="pl-PL"/>
        </w:rPr>
        <w:t xml:space="preserve"> </w:t>
      </w:r>
      <w:r w:rsidRPr="002D4800">
        <w:rPr>
          <w:rStyle w:val="spellingerror"/>
          <w:lang w:val="pl-PL"/>
        </w:rPr>
        <w:t>ir</w:t>
      </w:r>
      <w:r w:rsidRPr="002D4800">
        <w:rPr>
          <w:rStyle w:val="normaltextrun"/>
          <w:lang w:val="pl-PL"/>
        </w:rPr>
        <w:t xml:space="preserve"> </w:t>
      </w:r>
      <w:r w:rsidRPr="002D4800">
        <w:rPr>
          <w:rStyle w:val="spellingerror"/>
          <w:lang w:val="pl-PL"/>
        </w:rPr>
        <w:t>dalyko</w:t>
      </w:r>
      <w:r w:rsidRPr="002D4800">
        <w:rPr>
          <w:rStyle w:val="normaltextrun"/>
          <w:lang w:val="pl-PL"/>
        </w:rPr>
        <w:t xml:space="preserve"> </w:t>
      </w:r>
      <w:r w:rsidRPr="002D4800">
        <w:rPr>
          <w:rStyle w:val="spellingerror"/>
          <w:lang w:val="pl-PL"/>
        </w:rPr>
        <w:t>mokymo</w:t>
      </w:r>
      <w:r w:rsidRPr="002D4800">
        <w:rPr>
          <w:rStyle w:val="normaltextrun"/>
          <w:lang w:val="pl-PL"/>
        </w:rPr>
        <w:t xml:space="preserve"> </w:t>
      </w:r>
      <w:r w:rsidRPr="002D4800">
        <w:rPr>
          <w:rStyle w:val="spellingerror"/>
          <w:lang w:val="pl-PL"/>
        </w:rPr>
        <w:t>moduliai</w:t>
      </w:r>
      <w:r w:rsidRPr="002D4800">
        <w:rPr>
          <w:rStyle w:val="normaltextrun"/>
          <w:lang w:val="pl-PL"/>
        </w:rPr>
        <w:t xml:space="preserve"> (IDUKM);</w:t>
      </w:r>
      <w:r>
        <w:rPr>
          <w:rStyle w:val="eop"/>
        </w:rPr>
        <w:t> </w:t>
      </w:r>
    </w:p>
    <w:p w:rsidR="008E1AA1" w:rsidRDefault="008E1AA1" w:rsidP="008E1AA1">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Pagilinamieji</w:t>
      </w:r>
      <w:r>
        <w:rPr>
          <w:rStyle w:val="normaltextrun"/>
          <w:lang w:val="en-US"/>
        </w:rPr>
        <w:t xml:space="preserve"> </w:t>
      </w:r>
      <w:r>
        <w:rPr>
          <w:rStyle w:val="spellingerror"/>
          <w:lang w:val="en-US"/>
        </w:rPr>
        <w:t>dalyko</w:t>
      </w:r>
      <w:r>
        <w:rPr>
          <w:rStyle w:val="normaltextrun"/>
          <w:lang w:val="en-US"/>
        </w:rPr>
        <w:t xml:space="preserve"> </w:t>
      </w:r>
      <w:r>
        <w:rPr>
          <w:rStyle w:val="spellingerror"/>
          <w:lang w:val="en-US"/>
        </w:rPr>
        <w:t>moduliai</w:t>
      </w:r>
      <w:r>
        <w:rPr>
          <w:rStyle w:val="normaltextrun"/>
          <w:lang w:val="en-US"/>
        </w:rPr>
        <w:t>; </w:t>
      </w:r>
      <w:r>
        <w:rPr>
          <w:rStyle w:val="eop"/>
        </w:rPr>
        <w:t> </w:t>
      </w:r>
    </w:p>
    <w:p w:rsidR="008E1AA1" w:rsidRDefault="008E1AA1" w:rsidP="008E1AA1">
      <w:pPr>
        <w:pStyle w:val="paragraph"/>
        <w:numPr>
          <w:ilvl w:val="0"/>
          <w:numId w:val="126"/>
        </w:numPr>
        <w:tabs>
          <w:tab w:val="clear" w:pos="720"/>
          <w:tab w:val="num" w:pos="567"/>
        </w:tabs>
        <w:spacing w:before="120" w:beforeAutospacing="0" w:after="0" w:afterAutospacing="0"/>
        <w:ind w:left="1080" w:hanging="796"/>
        <w:textAlignment w:val="baseline"/>
      </w:pPr>
      <w:r w:rsidRPr="007504E2">
        <w:rPr>
          <w:rStyle w:val="spellingerror"/>
          <w:lang w:val="fr-BE"/>
        </w:rPr>
        <w:t>Individualūs</w:t>
      </w:r>
      <w:r w:rsidRPr="007504E2">
        <w:rPr>
          <w:rStyle w:val="normaltextrun"/>
          <w:lang w:val="fr-BE"/>
        </w:rPr>
        <w:t xml:space="preserve"> </w:t>
      </w:r>
      <w:r w:rsidRPr="007504E2">
        <w:rPr>
          <w:rStyle w:val="spellingerror"/>
          <w:lang w:val="fr-BE"/>
        </w:rPr>
        <w:t>ir</w:t>
      </w:r>
      <w:r w:rsidRPr="007504E2">
        <w:rPr>
          <w:rStyle w:val="normaltextrun"/>
          <w:lang w:val="fr-BE"/>
        </w:rPr>
        <w:t xml:space="preserve"> </w:t>
      </w:r>
      <w:r w:rsidRPr="007504E2">
        <w:rPr>
          <w:rStyle w:val="spellingerror"/>
          <w:lang w:val="fr-BE"/>
        </w:rPr>
        <w:t>grupiniai</w:t>
      </w:r>
      <w:r w:rsidRPr="007504E2">
        <w:rPr>
          <w:rStyle w:val="normaltextrun"/>
          <w:lang w:val="fr-BE"/>
        </w:rPr>
        <w:t xml:space="preserve"> </w:t>
      </w:r>
      <w:r w:rsidRPr="007504E2">
        <w:rPr>
          <w:rStyle w:val="spellingerror"/>
          <w:lang w:val="fr-BE"/>
        </w:rPr>
        <w:t>tiriamieji</w:t>
      </w:r>
      <w:r w:rsidRPr="007504E2">
        <w:rPr>
          <w:rStyle w:val="normaltextrun"/>
          <w:lang w:val="fr-BE"/>
        </w:rPr>
        <w:t xml:space="preserve"> </w:t>
      </w:r>
      <w:r w:rsidRPr="007504E2">
        <w:rPr>
          <w:rStyle w:val="spellingerror"/>
          <w:lang w:val="fr-BE"/>
        </w:rPr>
        <w:t>darbai</w:t>
      </w:r>
      <w:r w:rsidRPr="007504E2">
        <w:rPr>
          <w:rStyle w:val="normaltextrun"/>
          <w:lang w:val="fr-BE"/>
        </w:rPr>
        <w:t>; </w:t>
      </w:r>
      <w:r>
        <w:rPr>
          <w:rStyle w:val="eop"/>
        </w:rPr>
        <w:t> </w:t>
      </w:r>
    </w:p>
    <w:p w:rsidR="008E1AA1" w:rsidRDefault="008E1AA1" w:rsidP="008E1AA1">
      <w:pPr>
        <w:pStyle w:val="paragraph"/>
        <w:numPr>
          <w:ilvl w:val="0"/>
          <w:numId w:val="126"/>
        </w:numPr>
        <w:tabs>
          <w:tab w:val="clear" w:pos="720"/>
          <w:tab w:val="num" w:pos="567"/>
        </w:tabs>
        <w:spacing w:before="120" w:beforeAutospacing="0" w:after="0" w:afterAutospacing="0"/>
        <w:ind w:left="1080" w:hanging="796"/>
        <w:textAlignment w:val="baseline"/>
      </w:pPr>
      <w:r w:rsidRPr="007504E2">
        <w:rPr>
          <w:rStyle w:val="spellingerror"/>
          <w:lang w:val="fr-BE"/>
        </w:rPr>
        <w:t>Mokymasis</w:t>
      </w:r>
      <w:r w:rsidRPr="007504E2">
        <w:rPr>
          <w:rStyle w:val="normaltextrun"/>
          <w:lang w:val="fr-BE"/>
        </w:rPr>
        <w:t xml:space="preserve"> </w:t>
      </w:r>
      <w:r w:rsidRPr="007504E2">
        <w:rPr>
          <w:rStyle w:val="spellingerror"/>
          <w:lang w:val="fr-BE"/>
        </w:rPr>
        <w:t>įvairiose</w:t>
      </w:r>
      <w:r w:rsidRPr="007504E2">
        <w:rPr>
          <w:rStyle w:val="normaltextrun"/>
          <w:lang w:val="fr-BE"/>
        </w:rPr>
        <w:t xml:space="preserve"> </w:t>
      </w:r>
      <w:r w:rsidRPr="007504E2">
        <w:rPr>
          <w:rStyle w:val="spellingerror"/>
          <w:lang w:val="fr-BE"/>
        </w:rPr>
        <w:t>aplinkose</w:t>
      </w:r>
      <w:r w:rsidRPr="007504E2">
        <w:rPr>
          <w:rStyle w:val="normaltextrun"/>
          <w:lang w:val="fr-BE"/>
        </w:rPr>
        <w:t xml:space="preserve"> (</w:t>
      </w:r>
      <w:r w:rsidRPr="007504E2">
        <w:rPr>
          <w:rStyle w:val="spellingerror"/>
          <w:lang w:val="fr-BE"/>
        </w:rPr>
        <w:t>muziejuose, bibliotekose</w:t>
      </w:r>
      <w:r w:rsidRPr="007504E2">
        <w:rPr>
          <w:rStyle w:val="normaltextrun"/>
          <w:lang w:val="fr-BE"/>
        </w:rPr>
        <w:t xml:space="preserve">, </w:t>
      </w:r>
      <w:r w:rsidRPr="007504E2">
        <w:rPr>
          <w:rStyle w:val="spellingerror"/>
          <w:lang w:val="fr-BE"/>
        </w:rPr>
        <w:t>specializuotuose</w:t>
      </w:r>
      <w:r w:rsidRPr="007504E2">
        <w:rPr>
          <w:rStyle w:val="normaltextrun"/>
          <w:lang w:val="fr-BE"/>
        </w:rPr>
        <w:t xml:space="preserve"> </w:t>
      </w:r>
      <w:r w:rsidRPr="007504E2">
        <w:rPr>
          <w:rStyle w:val="spellingerror"/>
          <w:lang w:val="fr-BE"/>
        </w:rPr>
        <w:t>centruose</w:t>
      </w:r>
      <w:r w:rsidRPr="007504E2">
        <w:rPr>
          <w:rStyle w:val="normaltextrun"/>
          <w:lang w:val="fr-BE"/>
        </w:rPr>
        <w:t xml:space="preserve"> etc.); </w:t>
      </w:r>
      <w:r>
        <w:rPr>
          <w:rStyle w:val="eop"/>
        </w:rPr>
        <w:t> </w:t>
      </w:r>
    </w:p>
    <w:p w:rsidR="008E1AA1" w:rsidRDefault="008E1AA1" w:rsidP="008E1AA1">
      <w:pPr>
        <w:pStyle w:val="paragraph"/>
        <w:numPr>
          <w:ilvl w:val="0"/>
          <w:numId w:val="126"/>
        </w:numPr>
        <w:tabs>
          <w:tab w:val="clear" w:pos="720"/>
          <w:tab w:val="num" w:pos="567"/>
        </w:tabs>
        <w:spacing w:before="120" w:beforeAutospacing="0" w:after="0" w:afterAutospacing="0"/>
        <w:ind w:left="567" w:hanging="283"/>
        <w:textAlignment w:val="baseline"/>
      </w:pPr>
      <w:r w:rsidRPr="002D4800">
        <w:rPr>
          <w:rStyle w:val="spellingerror"/>
        </w:rPr>
        <w:t>Netradicinio</w:t>
      </w:r>
      <w:r w:rsidRPr="002D4800">
        <w:rPr>
          <w:rStyle w:val="normaltextrun"/>
        </w:rPr>
        <w:t xml:space="preserve"> </w:t>
      </w:r>
      <w:r w:rsidRPr="002D4800">
        <w:rPr>
          <w:rStyle w:val="spellingerror"/>
        </w:rPr>
        <w:t>mokymo</w:t>
      </w:r>
      <w:r w:rsidRPr="002D4800">
        <w:rPr>
          <w:rStyle w:val="normaltextrun"/>
        </w:rPr>
        <w:t>(</w:t>
      </w:r>
      <w:r w:rsidRPr="002D4800">
        <w:rPr>
          <w:rStyle w:val="spellingerror"/>
        </w:rPr>
        <w:t>si</w:t>
      </w:r>
      <w:r w:rsidRPr="002D4800">
        <w:rPr>
          <w:rStyle w:val="normaltextrun"/>
        </w:rPr>
        <w:t xml:space="preserve">) </w:t>
      </w:r>
      <w:r w:rsidRPr="002D4800">
        <w:rPr>
          <w:rStyle w:val="spellingerror"/>
        </w:rPr>
        <w:t>būdai</w:t>
      </w:r>
      <w:r w:rsidRPr="002D4800">
        <w:rPr>
          <w:rStyle w:val="normaltextrun"/>
        </w:rPr>
        <w:t xml:space="preserve"> (</w:t>
      </w:r>
      <w:r w:rsidRPr="002D4800">
        <w:rPr>
          <w:rStyle w:val="spellingerror"/>
        </w:rPr>
        <w:t>konferencijos</w:t>
      </w:r>
      <w:r w:rsidRPr="002D4800">
        <w:rPr>
          <w:rStyle w:val="normaltextrun"/>
        </w:rPr>
        <w:t xml:space="preserve">, </w:t>
      </w:r>
      <w:r w:rsidRPr="002D4800">
        <w:rPr>
          <w:rStyle w:val="spellingerror"/>
        </w:rPr>
        <w:t>debatų</w:t>
      </w:r>
      <w:r w:rsidRPr="002D4800">
        <w:rPr>
          <w:rStyle w:val="normaltextrun"/>
        </w:rPr>
        <w:t xml:space="preserve"> </w:t>
      </w:r>
      <w:r w:rsidRPr="002D4800">
        <w:rPr>
          <w:rStyle w:val="spellingerror"/>
        </w:rPr>
        <w:t>dienos</w:t>
      </w:r>
      <w:r w:rsidRPr="002D4800">
        <w:rPr>
          <w:rStyle w:val="normaltextrun"/>
        </w:rPr>
        <w:t xml:space="preserve">, </w:t>
      </w:r>
      <w:r w:rsidRPr="002D4800">
        <w:rPr>
          <w:rStyle w:val="spellingerror"/>
        </w:rPr>
        <w:t>diskusijų</w:t>
      </w:r>
      <w:r w:rsidRPr="002D4800">
        <w:rPr>
          <w:rStyle w:val="normaltextrun"/>
        </w:rPr>
        <w:t xml:space="preserve"> </w:t>
      </w:r>
      <w:r w:rsidRPr="002D4800">
        <w:rPr>
          <w:rStyle w:val="spellingerror"/>
        </w:rPr>
        <w:t>klubai</w:t>
      </w:r>
      <w:r w:rsidRPr="002D4800">
        <w:rPr>
          <w:rStyle w:val="normaltextrun"/>
        </w:rPr>
        <w:t xml:space="preserve">, </w:t>
      </w:r>
      <w:r w:rsidRPr="002D4800">
        <w:rPr>
          <w:rStyle w:val="spellingerror"/>
        </w:rPr>
        <w:t>integruoto</w:t>
      </w:r>
      <w:r w:rsidRPr="002D4800">
        <w:rPr>
          <w:rStyle w:val="normaltextrun"/>
        </w:rPr>
        <w:t xml:space="preserve"> </w:t>
      </w:r>
      <w:r w:rsidRPr="002D4800">
        <w:rPr>
          <w:rStyle w:val="spellingerror"/>
        </w:rPr>
        <w:t>mokymosi</w:t>
      </w:r>
      <w:r w:rsidRPr="002D4800">
        <w:rPr>
          <w:rStyle w:val="normaltextrun"/>
        </w:rPr>
        <w:t xml:space="preserve"> </w:t>
      </w:r>
      <w:r w:rsidRPr="002D4800">
        <w:rPr>
          <w:rStyle w:val="spellingerror"/>
        </w:rPr>
        <w:t>dienos</w:t>
      </w:r>
      <w:r w:rsidRPr="002D4800">
        <w:rPr>
          <w:rStyle w:val="normaltextrun"/>
        </w:rPr>
        <w:t xml:space="preserve">, </w:t>
      </w:r>
      <w:r w:rsidRPr="002D4800">
        <w:rPr>
          <w:rStyle w:val="spellingerror"/>
        </w:rPr>
        <w:t>filmų</w:t>
      </w:r>
      <w:r w:rsidRPr="002D4800">
        <w:rPr>
          <w:rStyle w:val="normaltextrun"/>
        </w:rPr>
        <w:t xml:space="preserve"> </w:t>
      </w:r>
      <w:r w:rsidRPr="002D4800">
        <w:rPr>
          <w:rStyle w:val="spellingerror"/>
        </w:rPr>
        <w:t>peržiūra</w:t>
      </w:r>
      <w:r w:rsidRPr="002D4800">
        <w:rPr>
          <w:rStyle w:val="normaltextrun"/>
        </w:rPr>
        <w:t xml:space="preserve"> </w:t>
      </w:r>
      <w:r w:rsidRPr="002D4800">
        <w:rPr>
          <w:rStyle w:val="spellingerror"/>
        </w:rPr>
        <w:t>ir</w:t>
      </w:r>
      <w:r w:rsidRPr="002D4800">
        <w:rPr>
          <w:rStyle w:val="normaltextrun"/>
        </w:rPr>
        <w:t xml:space="preserve"> </w:t>
      </w:r>
      <w:r w:rsidRPr="002D4800">
        <w:rPr>
          <w:rStyle w:val="spellingerror"/>
        </w:rPr>
        <w:t>aptarimas</w:t>
      </w:r>
      <w:r w:rsidRPr="002D4800">
        <w:rPr>
          <w:rStyle w:val="normaltextrun"/>
        </w:rPr>
        <w:t xml:space="preserve">, </w:t>
      </w:r>
      <w:r w:rsidRPr="002D4800">
        <w:rPr>
          <w:rStyle w:val="spellingerror"/>
        </w:rPr>
        <w:t>plenerai</w:t>
      </w:r>
      <w:r w:rsidRPr="002D4800">
        <w:rPr>
          <w:rStyle w:val="normaltextrun"/>
        </w:rPr>
        <w:t xml:space="preserve"> </w:t>
      </w:r>
      <w:r w:rsidRPr="002D4800">
        <w:rPr>
          <w:rStyle w:val="spellingerror"/>
        </w:rPr>
        <w:t>ir</w:t>
      </w:r>
      <w:r w:rsidRPr="002D4800">
        <w:rPr>
          <w:rStyle w:val="normaltextrun"/>
        </w:rPr>
        <w:t xml:space="preserve"> pan.);</w:t>
      </w:r>
      <w:r>
        <w:rPr>
          <w:rStyle w:val="eop"/>
        </w:rPr>
        <w:t> </w:t>
      </w:r>
    </w:p>
    <w:p w:rsidR="008E1AA1" w:rsidRDefault="008E1AA1" w:rsidP="008E1AA1">
      <w:pPr>
        <w:pStyle w:val="paragraph"/>
        <w:numPr>
          <w:ilvl w:val="0"/>
          <w:numId w:val="126"/>
        </w:numPr>
        <w:tabs>
          <w:tab w:val="clear" w:pos="720"/>
          <w:tab w:val="num" w:pos="567"/>
        </w:tabs>
        <w:spacing w:before="120" w:beforeAutospacing="0" w:after="0" w:afterAutospacing="0"/>
        <w:ind w:left="1080" w:hanging="796"/>
        <w:textAlignment w:val="baseline"/>
      </w:pPr>
      <w:r>
        <w:rPr>
          <w:rStyle w:val="spellingerror"/>
          <w:lang w:val="en-US"/>
        </w:rPr>
        <w:t>ir</w:t>
      </w:r>
      <w:r>
        <w:rPr>
          <w:rStyle w:val="normaltextrun"/>
          <w:lang w:val="en-US"/>
        </w:rPr>
        <w:t xml:space="preserve"> pan. </w:t>
      </w:r>
      <w:r>
        <w:rPr>
          <w:rStyle w:val="eop"/>
        </w:rPr>
        <w:t> </w:t>
      </w:r>
    </w:p>
    <w:p w:rsidR="008E1AA1" w:rsidRDefault="008E1AA1" w:rsidP="008E1AA1">
      <w:pPr>
        <w:pStyle w:val="paragraph"/>
        <w:tabs>
          <w:tab w:val="num" w:pos="567"/>
        </w:tabs>
        <w:spacing w:before="120" w:beforeAutospacing="0" w:after="0" w:afterAutospacing="0"/>
        <w:ind w:left="1080" w:hanging="796"/>
        <w:textAlignment w:val="baseline"/>
      </w:pPr>
      <w:r>
        <w:rPr>
          <w:rStyle w:val="eop"/>
        </w:rPr>
        <w:t> </w:t>
      </w:r>
    </w:p>
    <w:p w:rsidR="008E1AA1" w:rsidRDefault="008E1AA1" w:rsidP="008E1AA1">
      <w:pPr>
        <w:pStyle w:val="paragraph"/>
        <w:spacing w:before="120" w:beforeAutospacing="0" w:after="0" w:afterAutospacing="0"/>
        <w:textAlignment w:val="baseline"/>
      </w:pPr>
      <w:r w:rsidRPr="002D4800">
        <w:rPr>
          <w:rStyle w:val="normaltextrun"/>
          <w:rFonts w:ascii="Calibri" w:hAnsi="Calibri" w:cs="Calibri"/>
          <w:sz w:val="22"/>
          <w:szCs w:val="22"/>
        </w:rPr>
        <w:t> </w:t>
      </w:r>
      <w:r w:rsidRPr="002D4800">
        <w:rPr>
          <w:rStyle w:val="spellingerror"/>
        </w:rPr>
        <w:t>Šiame</w:t>
      </w:r>
      <w:r w:rsidRPr="002D4800">
        <w:rPr>
          <w:rStyle w:val="normaltextrun"/>
        </w:rPr>
        <w:t xml:space="preserve"> </w:t>
      </w:r>
      <w:r w:rsidRPr="002D4800">
        <w:rPr>
          <w:rStyle w:val="spellingerror"/>
        </w:rPr>
        <w:t>skyriuje</w:t>
      </w:r>
      <w:r w:rsidRPr="002D4800">
        <w:rPr>
          <w:rStyle w:val="normaltextrun"/>
        </w:rPr>
        <w:t xml:space="preserve"> </w:t>
      </w:r>
      <w:r w:rsidRPr="002D4800">
        <w:rPr>
          <w:rStyle w:val="spellingerror"/>
        </w:rPr>
        <w:t>pateikiama</w:t>
      </w:r>
      <w:r w:rsidRPr="002D4800">
        <w:rPr>
          <w:rStyle w:val="normaltextrun"/>
        </w:rPr>
        <w:t xml:space="preserve"> </w:t>
      </w:r>
      <w:r w:rsidRPr="002D4800">
        <w:rPr>
          <w:rStyle w:val="spellingerror"/>
        </w:rPr>
        <w:t>siūlymų</w:t>
      </w:r>
      <w:r w:rsidRPr="002D4800">
        <w:rPr>
          <w:rStyle w:val="normaltextrun"/>
        </w:rPr>
        <w:t xml:space="preserve"> </w:t>
      </w:r>
      <w:r w:rsidRPr="002D4800">
        <w:rPr>
          <w:rStyle w:val="spellingerror"/>
        </w:rPr>
        <w:t>dėl</w:t>
      </w:r>
      <w:r w:rsidRPr="002D4800">
        <w:rPr>
          <w:rStyle w:val="normaltextrun"/>
        </w:rPr>
        <w:t xml:space="preserve"> 30 </w:t>
      </w:r>
      <w:r w:rsidRPr="002D4800">
        <w:rPr>
          <w:rStyle w:val="spellingerror"/>
        </w:rPr>
        <w:t>procentų</w:t>
      </w:r>
      <w:r w:rsidRPr="002D4800">
        <w:rPr>
          <w:rStyle w:val="normaltextrun"/>
        </w:rPr>
        <w:t xml:space="preserve"> </w:t>
      </w:r>
      <w:r w:rsidRPr="002D4800">
        <w:rPr>
          <w:rStyle w:val="spellingerror"/>
        </w:rPr>
        <w:t>mokymo</w:t>
      </w:r>
      <w:r w:rsidRPr="002D4800">
        <w:rPr>
          <w:rStyle w:val="normaltextrun"/>
        </w:rPr>
        <w:t>(</w:t>
      </w:r>
      <w:r w:rsidRPr="002D4800">
        <w:rPr>
          <w:rStyle w:val="spellingerror"/>
        </w:rPr>
        <w:t>si</w:t>
      </w:r>
      <w:r w:rsidRPr="002D4800">
        <w:rPr>
          <w:rStyle w:val="normaltextrun"/>
        </w:rPr>
        <w:t xml:space="preserve">) </w:t>
      </w:r>
      <w:r w:rsidRPr="002D4800">
        <w:rPr>
          <w:rStyle w:val="spellingerror"/>
        </w:rPr>
        <w:t>turinio</w:t>
      </w:r>
      <w:r w:rsidRPr="002D4800">
        <w:rPr>
          <w:rStyle w:val="normaltextrun"/>
        </w:rPr>
        <w:t xml:space="preserve"> </w:t>
      </w:r>
      <w:r w:rsidRPr="002D4800">
        <w:rPr>
          <w:rStyle w:val="spellingerror"/>
        </w:rPr>
        <w:t>pasirinkimo</w:t>
      </w:r>
      <w:r w:rsidRPr="002D4800">
        <w:rPr>
          <w:rStyle w:val="normaltextrun"/>
        </w:rPr>
        <w:t>.</w:t>
      </w:r>
      <w:r>
        <w:rPr>
          <w:rStyle w:val="eop"/>
        </w:rPr>
        <w:t> </w:t>
      </w:r>
    </w:p>
    <w:p w:rsidR="008E1AA1" w:rsidRDefault="008E1AA1" w:rsidP="008E1AA1">
      <w:pPr>
        <w:pStyle w:val="paragraph"/>
        <w:spacing w:before="120" w:beforeAutospacing="0" w:after="0" w:afterAutospacing="0"/>
        <w:textAlignment w:val="baseline"/>
        <w:rPr>
          <w:b/>
          <w:bCs/>
        </w:rPr>
      </w:pPr>
      <w:r>
        <w:rPr>
          <w:rStyle w:val="eop"/>
          <w:rFonts w:ascii="Calibri" w:hAnsi="Calibri" w:cs="Calibri"/>
          <w:sz w:val="22"/>
          <w:szCs w:val="22"/>
        </w:rPr>
        <w:t> </w:t>
      </w:r>
    </w:p>
    <w:p w:rsidR="008E1AA1" w:rsidRPr="00065095" w:rsidRDefault="008E1AA1" w:rsidP="008E1AA1">
      <w:pPr>
        <w:tabs>
          <w:tab w:val="left" w:pos="2240"/>
        </w:tabs>
        <w:rPr>
          <w:rFonts w:ascii="Times New Roman" w:eastAsia="Times New Roman" w:hAnsi="Times New Roman" w:cs="Times New Roman"/>
          <w:webHidden/>
          <w:sz w:val="24"/>
          <w:szCs w:val="24"/>
          <w:lang w:eastAsia="ar-SA"/>
        </w:rPr>
        <w:sectPr w:rsidR="008E1AA1" w:rsidRPr="00065095" w:rsidSect="00E41473">
          <w:pgSz w:w="11910" w:h="16840"/>
          <w:pgMar w:top="1134" w:right="567" w:bottom="567" w:left="1134" w:header="567" w:footer="567" w:gutter="0"/>
          <w:cols w:space="1296"/>
          <w:titlePg/>
          <w:docGrid w:linePitch="299"/>
        </w:sectPr>
      </w:pPr>
    </w:p>
    <w:p w:rsidR="008E1AA1" w:rsidRPr="00D77C93" w:rsidRDefault="008E1AA1" w:rsidP="008E1AA1">
      <w:pPr>
        <w:pStyle w:val="Antrat2"/>
        <w:numPr>
          <w:ilvl w:val="0"/>
          <w:numId w:val="0"/>
        </w:numPr>
        <w:rPr>
          <w:rFonts w:eastAsia="SimSun"/>
        </w:rPr>
      </w:pPr>
      <w:bookmarkStart w:id="24" w:name="_Toc162356062"/>
      <w:r w:rsidRPr="00D77C93">
        <w:rPr>
          <w:rFonts w:eastAsia="SimSun"/>
        </w:rPr>
        <w:lastRenderedPageBreak/>
        <w:t>Pilietiškumo</w:t>
      </w:r>
      <w:r>
        <w:rPr>
          <w:rFonts w:eastAsia="SimSun"/>
        </w:rPr>
        <w:t xml:space="preserve"> kompetencijos ugdymo veiklos. Pradinio ugdymo pakopa. 4 klasė.</w:t>
      </w:r>
      <w:bookmarkEnd w:id="24"/>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0199"/>
      </w:tblGrid>
      <w:tr w:rsidR="008E1AA1" w:rsidRPr="00971885" w:rsidTr="009D36E3">
        <w:trPr>
          <w:trHeight w:val="417"/>
        </w:trPr>
        <w:tc>
          <w:tcPr>
            <w:tcW w:w="10425" w:type="dxa"/>
            <w:shd w:val="clear" w:color="auto" w:fill="EDEDED" w:themeFill="accent3" w:themeFillTint="33"/>
          </w:tcPr>
          <w:p w:rsidR="008E1AA1" w:rsidRPr="00971885" w:rsidRDefault="008E1AA1" w:rsidP="009D36E3">
            <w:pPr>
              <w:spacing w:before="120" w:after="120"/>
              <w:rPr>
                <w:rFonts w:ascii="Times New Roman" w:hAnsi="Times New Roman" w:cs="Times New Roman"/>
                <w:b/>
                <w:bCs/>
                <w:sz w:val="24"/>
                <w:szCs w:val="24"/>
                <w:lang w:eastAsia="zh-CN"/>
              </w:rPr>
            </w:pPr>
            <w:r w:rsidRPr="00971885">
              <w:rPr>
                <w:rFonts w:ascii="Times New Roman" w:hAnsi="Times New Roman" w:cs="Times New Roman"/>
                <w:b/>
                <w:bCs/>
                <w:sz w:val="24"/>
                <w:szCs w:val="24"/>
                <w:lang w:eastAsia="zh-CN"/>
              </w:rPr>
              <w:t xml:space="preserve">TASK ONE: </w:t>
            </w:r>
            <w:r w:rsidRPr="00971885">
              <w:rPr>
                <w:rFonts w:ascii="Times New Roman" w:hAnsi="Times New Roman" w:cs="Times New Roman"/>
                <w:b/>
                <w:sz w:val="24"/>
                <w:szCs w:val="24"/>
                <w:lang w:val="en-GB" w:eastAsia="zh-CN"/>
              </w:rPr>
              <w:t xml:space="preserve">Read the text about the flags of Lithuania and answer the questions.      </w:t>
            </w:r>
          </w:p>
        </w:tc>
      </w:tr>
      <w:tr w:rsidR="008E1AA1" w:rsidRPr="00971885" w:rsidTr="009D36E3">
        <w:trPr>
          <w:trHeight w:val="60"/>
        </w:trPr>
        <w:tc>
          <w:tcPr>
            <w:tcW w:w="10425" w:type="dxa"/>
          </w:tcPr>
          <w:p w:rsidR="008E1AA1" w:rsidRPr="00971885" w:rsidRDefault="008E1AA1" w:rsidP="009D36E3">
            <w:pPr>
              <w:rPr>
                <w:rFonts w:ascii="Times New Roman" w:hAnsi="Times New Roman" w:cs="Times New Roman"/>
                <w:sz w:val="24"/>
                <w:szCs w:val="24"/>
                <w:lang w:eastAsia="zh-CN"/>
              </w:rPr>
            </w:pPr>
          </w:p>
          <w:p w:rsidR="008E1AA1" w:rsidRPr="00971885" w:rsidRDefault="008E1AA1" w:rsidP="009D36E3">
            <w:pPr>
              <w:jc w:val="center"/>
              <w:rPr>
                <w:rFonts w:ascii="Times New Roman" w:hAnsi="Times New Roman" w:cs="Times New Roman"/>
                <w:sz w:val="24"/>
                <w:szCs w:val="24"/>
                <w:lang w:val="en-GB" w:eastAsia="zh-CN"/>
              </w:rPr>
            </w:pPr>
            <w:r w:rsidRPr="00971885">
              <w:rPr>
                <w:rFonts w:ascii="Times New Roman" w:hAnsi="Times New Roman" w:cs="Times New Roman"/>
                <w:noProof/>
                <w:sz w:val="24"/>
                <w:szCs w:val="24"/>
                <w:lang w:eastAsia="lt-LT"/>
              </w:rPr>
              <w:drawing>
                <wp:inline distT="0" distB="0" distL="0" distR="0" wp14:anchorId="2D81A92F" wp14:editId="624447AA">
                  <wp:extent cx="1216549" cy="729929"/>
                  <wp:effectExtent l="0" t="0" r="317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6549" cy="729929"/>
                          </a:xfrm>
                          <a:prstGeom prst="rect">
                            <a:avLst/>
                          </a:prstGeom>
                          <a:noFill/>
                          <a:ln>
                            <a:noFill/>
                          </a:ln>
                        </pic:spPr>
                      </pic:pic>
                    </a:graphicData>
                  </a:graphic>
                </wp:inline>
              </w:drawing>
            </w:r>
            <w:r w:rsidRPr="00971885">
              <w:rPr>
                <w:rFonts w:ascii="Times New Roman" w:hAnsi="Times New Roman" w:cs="Times New Roman"/>
                <w:noProof/>
                <w:sz w:val="24"/>
                <w:szCs w:val="24"/>
                <w:lang w:eastAsia="lt-LT" w:bidi="lo-LA"/>
              </w:rPr>
              <w:t xml:space="preserve">              </w:t>
            </w:r>
            <w:r w:rsidRPr="00971885">
              <w:rPr>
                <w:rFonts w:ascii="Times New Roman" w:hAnsi="Times New Roman" w:cs="Times New Roman"/>
                <w:noProof/>
                <w:sz w:val="24"/>
                <w:szCs w:val="24"/>
                <w:lang w:eastAsia="lt-LT"/>
              </w:rPr>
              <w:drawing>
                <wp:inline distT="0" distB="0" distL="0" distR="0" wp14:anchorId="707E2B8F" wp14:editId="3359EEE2">
                  <wp:extent cx="1325035" cy="723569"/>
                  <wp:effectExtent l="0" t="0" r="8890" b="635"/>
                  <wp:docPr id="17" name="Paveikslėlis 17" descr="miręs tetraedras Generatorius veliava vytis - yenanche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ęs tetraedras Generatorius veliava vytis - yenanchen.co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8" t="19703" r="3479" b="20818"/>
                          <a:stretch/>
                        </pic:blipFill>
                        <pic:spPr bwMode="auto">
                          <a:xfrm>
                            <a:off x="0" y="0"/>
                            <a:ext cx="1353480" cy="739102"/>
                          </a:xfrm>
                          <a:prstGeom prst="rect">
                            <a:avLst/>
                          </a:prstGeom>
                          <a:noFill/>
                          <a:ln>
                            <a:noFill/>
                          </a:ln>
                          <a:extLst>
                            <a:ext uri="{53640926-AAD7-44D8-BBD7-CCE9431645EC}">
                              <a14:shadowObscured xmlns:a14="http://schemas.microsoft.com/office/drawing/2010/main"/>
                            </a:ext>
                          </a:extLst>
                        </pic:spPr>
                      </pic:pic>
                    </a:graphicData>
                  </a:graphic>
                </wp:inline>
              </w:drawing>
            </w:r>
          </w:p>
          <w:p w:rsidR="008E1AA1" w:rsidRPr="00971885" w:rsidRDefault="008E1AA1" w:rsidP="009D36E3">
            <w:pPr>
              <w:spacing w:before="12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 xml:space="preserve">The national flag of Lithuania has three horizontal stripes – yellow, green and red. </w:t>
            </w:r>
          </w:p>
          <w:p w:rsidR="008E1AA1" w:rsidRPr="00971885" w:rsidRDefault="008E1AA1" w:rsidP="009D36E3">
            <w:pPr>
              <w:spacing w:before="12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The yellow colour symbolizes the sun, the green colour is for the forests or the countryside, and the red colour represents the bravery and blood of those who have died for Lithuania.</w:t>
            </w:r>
          </w:p>
          <w:p w:rsidR="008E1AA1" w:rsidRPr="00971885" w:rsidRDefault="008E1AA1" w:rsidP="009D36E3">
            <w:pPr>
              <w:spacing w:before="12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 xml:space="preserve">The historical flag of Lithuania is red with the emblem of Vytis in the middle. </w:t>
            </w:r>
          </w:p>
          <w:p w:rsidR="008E1AA1" w:rsidRPr="00971885" w:rsidRDefault="008E1AA1" w:rsidP="009D36E3">
            <w:pPr>
              <w:spacing w:before="12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 xml:space="preserve">We can put the national flag vertically or horizontally on buildings, ships or town squares. If the flag is in the horizontal position, the yellow stripe must be at the top. When it is in the vertical position, the yellow stripe must be on the left and the red stripe – on the right. </w:t>
            </w:r>
          </w:p>
          <w:p w:rsidR="008E1AA1" w:rsidRPr="00971885" w:rsidRDefault="008E1AA1" w:rsidP="009D36E3">
            <w:pPr>
              <w:ind w:left="644"/>
              <w:contextualSpacing/>
              <w:rPr>
                <w:rFonts w:ascii="Times New Roman" w:hAnsi="Times New Roman" w:cs="Times New Roman"/>
                <w:sz w:val="24"/>
                <w:szCs w:val="24"/>
                <w:lang w:val="en-GB" w:eastAsia="zh-CN"/>
              </w:rPr>
            </w:pPr>
          </w:p>
          <w:p w:rsidR="008E1AA1" w:rsidRPr="00971885" w:rsidRDefault="008E1AA1" w:rsidP="009D36E3">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 xml:space="preserve">How many flags does Lithuania have? </w:t>
            </w:r>
          </w:p>
          <w:p w:rsidR="008E1AA1" w:rsidRPr="00971885" w:rsidRDefault="008E1AA1" w:rsidP="009D36E3">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What colour is the historical flag of Lithuania?</w:t>
            </w:r>
          </w:p>
          <w:p w:rsidR="008E1AA1" w:rsidRPr="00971885" w:rsidRDefault="008E1AA1" w:rsidP="009D36E3">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How many stripes does the national flag of Lithuania have?</w:t>
            </w:r>
          </w:p>
          <w:p w:rsidR="008E1AA1" w:rsidRPr="00971885" w:rsidRDefault="008E1AA1" w:rsidP="009D36E3">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What does the yellow stripe represent?</w:t>
            </w:r>
          </w:p>
          <w:p w:rsidR="008E1AA1" w:rsidRPr="00971885" w:rsidRDefault="008E1AA1" w:rsidP="009D36E3">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What does the green stripe represent?</w:t>
            </w:r>
          </w:p>
          <w:p w:rsidR="008E1AA1" w:rsidRPr="00971885" w:rsidRDefault="008E1AA1" w:rsidP="009D36E3">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What does the red stripe represent?</w:t>
            </w:r>
          </w:p>
          <w:p w:rsidR="008E1AA1" w:rsidRPr="00971885" w:rsidRDefault="008E1AA1" w:rsidP="009D36E3">
            <w:pPr>
              <w:numPr>
                <w:ilvl w:val="0"/>
                <w:numId w:val="93"/>
              </w:numPr>
              <w:contextualSpacing/>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Where can we put the national flag?</w:t>
            </w:r>
          </w:p>
          <w:p w:rsidR="008E1AA1" w:rsidRPr="00971885" w:rsidRDefault="008E1AA1" w:rsidP="009D36E3">
            <w:pPr>
              <w:rPr>
                <w:rFonts w:ascii="Times New Roman" w:hAnsi="Times New Roman" w:cs="Times New Roman"/>
                <w:sz w:val="24"/>
                <w:szCs w:val="24"/>
                <w:lang w:eastAsia="zh-CN"/>
              </w:rPr>
            </w:pPr>
          </w:p>
        </w:tc>
      </w:tr>
      <w:tr w:rsidR="008E1AA1" w:rsidRPr="00971885" w:rsidTr="009D36E3">
        <w:trPr>
          <w:trHeight w:val="60"/>
        </w:trPr>
        <w:tc>
          <w:tcPr>
            <w:tcW w:w="10425" w:type="dxa"/>
            <w:shd w:val="clear" w:color="auto" w:fill="EDEDED" w:themeFill="accent3" w:themeFillTint="33"/>
          </w:tcPr>
          <w:p w:rsidR="008E1AA1" w:rsidRPr="00971885" w:rsidRDefault="008E1AA1" w:rsidP="009D36E3">
            <w:pPr>
              <w:rPr>
                <w:rFonts w:ascii="Times New Roman" w:hAnsi="Times New Roman" w:cs="Times New Roman"/>
                <w:b/>
                <w:bCs/>
                <w:sz w:val="24"/>
                <w:szCs w:val="24"/>
                <w:lang w:eastAsia="zh-CN"/>
              </w:rPr>
            </w:pPr>
            <w:r w:rsidRPr="00971885">
              <w:rPr>
                <w:rFonts w:ascii="Times New Roman" w:hAnsi="Times New Roman" w:cs="Times New Roman"/>
                <w:b/>
                <w:bCs/>
                <w:sz w:val="24"/>
                <w:szCs w:val="24"/>
                <w:lang w:eastAsia="zh-CN"/>
              </w:rPr>
              <w:t>TASK TWO:</w:t>
            </w:r>
          </w:p>
          <w:p w:rsidR="008E1AA1" w:rsidRPr="00971885" w:rsidRDefault="008E1AA1" w:rsidP="009D36E3">
            <w:pPr>
              <w:numPr>
                <w:ilvl w:val="0"/>
                <w:numId w:val="94"/>
              </w:numPr>
              <w:contextualSpacing/>
              <w:rPr>
                <w:rFonts w:ascii="Times New Roman" w:hAnsi="Times New Roman" w:cs="Times New Roman"/>
                <w:sz w:val="24"/>
                <w:szCs w:val="24"/>
                <w:lang w:val="en-GB" w:eastAsia="zh-CN"/>
              </w:rPr>
            </w:pPr>
            <w:r w:rsidRPr="00971885">
              <w:rPr>
                <w:rFonts w:ascii="Times New Roman" w:hAnsi="Times New Roman" w:cs="Times New Roman"/>
                <w:b/>
                <w:sz w:val="24"/>
                <w:szCs w:val="24"/>
                <w:lang w:val="en-GB" w:eastAsia="zh-CN"/>
              </w:rPr>
              <w:t xml:space="preserve">Read the text about the four capitals of Lithuania. </w:t>
            </w:r>
          </w:p>
          <w:p w:rsidR="008E1AA1" w:rsidRPr="00971885" w:rsidRDefault="008E1AA1" w:rsidP="009D36E3">
            <w:pPr>
              <w:numPr>
                <w:ilvl w:val="0"/>
                <w:numId w:val="94"/>
              </w:numPr>
              <w:contextualSpacing/>
              <w:rPr>
                <w:rFonts w:ascii="Times New Roman" w:hAnsi="Times New Roman" w:cs="Times New Roman"/>
                <w:sz w:val="24"/>
                <w:szCs w:val="24"/>
                <w:lang w:val="en-GB" w:eastAsia="zh-CN"/>
              </w:rPr>
            </w:pPr>
            <w:r w:rsidRPr="00971885">
              <w:rPr>
                <w:rFonts w:ascii="Times New Roman" w:hAnsi="Times New Roman" w:cs="Times New Roman"/>
                <w:b/>
                <w:sz w:val="24"/>
                <w:szCs w:val="24"/>
                <w:lang w:val="en-GB" w:eastAsia="zh-CN"/>
              </w:rPr>
              <w:t>Name the places in the pictures.</w:t>
            </w:r>
            <w:r w:rsidRPr="00971885">
              <w:rPr>
                <w:rFonts w:ascii="Times New Roman" w:hAnsi="Times New Roman" w:cs="Times New Roman"/>
                <w:sz w:val="24"/>
                <w:szCs w:val="24"/>
                <w:lang w:val="en-GB" w:eastAsia="zh-CN"/>
              </w:rPr>
              <w:t xml:space="preserve"> </w:t>
            </w:r>
          </w:p>
          <w:p w:rsidR="008E1AA1" w:rsidRPr="00971885" w:rsidRDefault="008E1AA1" w:rsidP="009D36E3">
            <w:pPr>
              <w:numPr>
                <w:ilvl w:val="0"/>
                <w:numId w:val="94"/>
              </w:numPr>
              <w:contextualSpacing/>
              <w:rPr>
                <w:rFonts w:ascii="Times New Roman" w:hAnsi="Times New Roman" w:cs="Times New Roman"/>
                <w:b/>
                <w:sz w:val="24"/>
                <w:szCs w:val="24"/>
                <w:lang w:val="en-GB" w:eastAsia="zh-CN"/>
              </w:rPr>
            </w:pPr>
            <w:r w:rsidRPr="00971885">
              <w:rPr>
                <w:rFonts w:ascii="Times New Roman" w:hAnsi="Times New Roman" w:cs="Times New Roman"/>
                <w:b/>
                <w:sz w:val="24"/>
                <w:szCs w:val="24"/>
                <w:lang w:val="en-GB" w:eastAsia="zh-CN"/>
              </w:rPr>
              <w:t xml:space="preserve">In groups, make 4 questions about the places. </w:t>
            </w:r>
          </w:p>
          <w:p w:rsidR="008E1AA1" w:rsidRPr="00971885" w:rsidRDefault="008E1AA1" w:rsidP="009D36E3">
            <w:pPr>
              <w:numPr>
                <w:ilvl w:val="0"/>
                <w:numId w:val="94"/>
              </w:numPr>
              <w:contextualSpacing/>
              <w:rPr>
                <w:rFonts w:ascii="Times New Roman" w:hAnsi="Times New Roman" w:cs="Times New Roman"/>
                <w:b/>
                <w:sz w:val="24"/>
                <w:szCs w:val="24"/>
                <w:lang w:val="en-GB" w:eastAsia="zh-CN"/>
              </w:rPr>
            </w:pPr>
            <w:r w:rsidRPr="00971885">
              <w:rPr>
                <w:rFonts w:ascii="Times New Roman" w:hAnsi="Times New Roman" w:cs="Times New Roman"/>
                <w:b/>
                <w:sz w:val="24"/>
                <w:szCs w:val="24"/>
                <w:lang w:val="en-GB" w:eastAsia="zh-CN"/>
              </w:rPr>
              <w:t xml:space="preserve">Play a quiz using the questions you have made. </w:t>
            </w:r>
          </w:p>
        </w:tc>
      </w:tr>
      <w:tr w:rsidR="008E1AA1" w:rsidRPr="00971885" w:rsidTr="009D36E3">
        <w:trPr>
          <w:trHeight w:val="722"/>
        </w:trPr>
        <w:tc>
          <w:tcPr>
            <w:tcW w:w="10425" w:type="dxa"/>
          </w:tcPr>
          <w:p w:rsidR="008E1AA1" w:rsidRPr="00971885" w:rsidRDefault="008E1AA1" w:rsidP="009D36E3">
            <w:pPr>
              <w:rPr>
                <w:rFonts w:ascii="Times New Roman" w:hAnsi="Times New Roman" w:cs="Times New Roman"/>
                <w:sz w:val="24"/>
                <w:szCs w:val="24"/>
                <w:lang w:eastAsia="zh-CN"/>
              </w:rPr>
            </w:pPr>
          </w:p>
          <w:p w:rsidR="008E1AA1" w:rsidRPr="00971885" w:rsidRDefault="008E1AA1" w:rsidP="009D36E3">
            <w:pPr>
              <w:spacing w:before="120"/>
              <w:ind w:left="36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Kernavė was the capital of the Grand Duchy of Lithuania in the 13</w:t>
            </w:r>
            <w:r w:rsidRPr="00971885">
              <w:rPr>
                <w:rFonts w:ascii="Times New Roman" w:hAnsi="Times New Roman" w:cs="Times New Roman"/>
                <w:sz w:val="24"/>
                <w:szCs w:val="24"/>
                <w:vertAlign w:val="superscript"/>
                <w:lang w:val="en-GB" w:eastAsia="zh-CN"/>
              </w:rPr>
              <w:t>th</w:t>
            </w:r>
            <w:r w:rsidRPr="00971885">
              <w:rPr>
                <w:rFonts w:ascii="Times New Roman" w:hAnsi="Times New Roman" w:cs="Times New Roman"/>
                <w:sz w:val="24"/>
                <w:szCs w:val="24"/>
                <w:lang w:val="en-GB" w:eastAsia="zh-CN"/>
              </w:rPr>
              <w:t xml:space="preserve"> century. Today it is a tourist attraction. It is in the Širvintos region, in the south-east of Lithuania. </w:t>
            </w:r>
          </w:p>
          <w:p w:rsidR="008E1AA1" w:rsidRPr="00971885" w:rsidRDefault="008E1AA1" w:rsidP="009D36E3">
            <w:pPr>
              <w:spacing w:before="120"/>
              <w:ind w:left="36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According to a legend, the Grand Duke </w:t>
            </w:r>
            <w:hyperlink r:id="rId24" w:tooltip="Gediminas" w:history="1">
              <w:r w:rsidRPr="00971885">
                <w:rPr>
                  <w:rFonts w:ascii="Times New Roman" w:hAnsi="Times New Roman" w:cs="Times New Roman"/>
                  <w:sz w:val="24"/>
                  <w:szCs w:val="24"/>
                  <w:lang w:val="en-GB" w:eastAsia="zh-CN"/>
                </w:rPr>
                <w:t>Gediminas</w:t>
              </w:r>
            </w:hyperlink>
            <w:r w:rsidRPr="00971885">
              <w:rPr>
                <w:rFonts w:ascii="Times New Roman" w:hAnsi="Times New Roman" w:cs="Times New Roman"/>
                <w:sz w:val="24"/>
                <w:szCs w:val="24"/>
                <w:lang w:val="en-GB" w:eastAsia="zh-CN"/>
              </w:rPr>
              <w:t> was hunting in a beautiful place not far from </w:t>
            </w:r>
            <w:hyperlink r:id="rId25" w:tooltip="Kernavė" w:history="1">
              <w:r w:rsidRPr="00971885">
                <w:rPr>
                  <w:rFonts w:ascii="Times New Roman" w:hAnsi="Times New Roman" w:cs="Times New Roman"/>
                  <w:sz w:val="24"/>
                  <w:szCs w:val="24"/>
                  <w:lang w:val="en-GB" w:eastAsia="zh-CN"/>
                </w:rPr>
                <w:t>Kernavė</w:t>
              </w:r>
            </w:hyperlink>
            <w:r w:rsidRPr="00971885">
              <w:rPr>
                <w:rFonts w:ascii="Times New Roman" w:hAnsi="Times New Roman" w:cs="Times New Roman"/>
                <w:sz w:val="24"/>
                <w:szCs w:val="24"/>
                <w:lang w:val="en-GB" w:eastAsia="zh-CN"/>
              </w:rPr>
              <w:t>, called Senieji Trakai.  He decided to build a castle there. Today Trakai is a popular town and has many visitors.</w:t>
            </w:r>
          </w:p>
          <w:p w:rsidR="008E1AA1" w:rsidRPr="00971885" w:rsidRDefault="008E1AA1" w:rsidP="009D36E3">
            <w:pPr>
              <w:spacing w:before="120"/>
              <w:ind w:left="36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According to another legend, the history of Vilnius began in the 14</w:t>
            </w:r>
            <w:r w:rsidRPr="00971885">
              <w:rPr>
                <w:rFonts w:ascii="Times New Roman" w:hAnsi="Times New Roman" w:cs="Times New Roman"/>
                <w:sz w:val="24"/>
                <w:szCs w:val="24"/>
                <w:vertAlign w:val="superscript"/>
                <w:lang w:val="en-GB" w:eastAsia="zh-CN"/>
              </w:rPr>
              <w:t>th</w:t>
            </w:r>
            <w:r w:rsidRPr="00971885">
              <w:rPr>
                <w:rFonts w:ascii="Times New Roman" w:hAnsi="Times New Roman" w:cs="Times New Roman"/>
                <w:sz w:val="24"/>
                <w:szCs w:val="24"/>
                <w:lang w:val="en-GB" w:eastAsia="zh-CN"/>
              </w:rPr>
              <w:t xml:space="preserve"> century, when the Grand Duke Gediminas had a dream about an iron wolf on a hill. Gediminas asked wizard Lizdeika to explain the dream. Lizdeika told Gediminas to build a city in that place. When Vilnius was built, the Capital of the Grand Duchy of Lithuania was moved from Senieji Trakai to Vilnius. </w:t>
            </w:r>
          </w:p>
          <w:p w:rsidR="008E1AA1" w:rsidRPr="00971885" w:rsidRDefault="008E1AA1" w:rsidP="009D36E3">
            <w:pPr>
              <w:spacing w:before="120"/>
              <w:ind w:left="360"/>
              <w:rPr>
                <w:rFonts w:ascii="Times New Roman" w:hAnsi="Times New Roman" w:cs="Times New Roman"/>
                <w:sz w:val="24"/>
                <w:szCs w:val="24"/>
                <w:lang w:val="en-GB" w:eastAsia="zh-CN"/>
              </w:rPr>
            </w:pPr>
            <w:r w:rsidRPr="00971885">
              <w:rPr>
                <w:rFonts w:ascii="Times New Roman" w:hAnsi="Times New Roman" w:cs="Times New Roman"/>
                <w:sz w:val="24"/>
                <w:szCs w:val="24"/>
                <w:lang w:val="en-GB" w:eastAsia="zh-CN"/>
              </w:rPr>
              <w:t>The city of </w:t>
            </w:r>
            <w:hyperlink r:id="rId26" w:tooltip="Kaunas" w:history="1">
              <w:r w:rsidRPr="00971885">
                <w:rPr>
                  <w:rFonts w:ascii="Times New Roman" w:hAnsi="Times New Roman" w:cs="Times New Roman"/>
                  <w:sz w:val="24"/>
                  <w:szCs w:val="24"/>
                  <w:lang w:val="en-GB" w:eastAsia="zh-CN"/>
                </w:rPr>
                <w:t>Kaunas</w:t>
              </w:r>
            </w:hyperlink>
            <w:r w:rsidRPr="00971885">
              <w:rPr>
                <w:rFonts w:ascii="Times New Roman" w:hAnsi="Times New Roman" w:cs="Times New Roman"/>
                <w:sz w:val="24"/>
                <w:szCs w:val="24"/>
                <w:lang w:val="en-GB" w:eastAsia="zh-CN"/>
              </w:rPr>
              <w:t xml:space="preserve"> was a temporary capital of Lithuania. This was during the </w:t>
            </w:r>
            <w:hyperlink r:id="rId27" w:tooltip="Interwar period" w:history="1">
              <w:r w:rsidRPr="00971885">
                <w:rPr>
                  <w:rFonts w:ascii="Times New Roman" w:hAnsi="Times New Roman" w:cs="Times New Roman"/>
                  <w:sz w:val="24"/>
                  <w:szCs w:val="24"/>
                  <w:lang w:val="en-GB" w:eastAsia="zh-CN"/>
                </w:rPr>
                <w:t>inter-war period</w:t>
              </w:r>
            </w:hyperlink>
            <w:r w:rsidRPr="00971885">
              <w:rPr>
                <w:rFonts w:ascii="Times New Roman" w:hAnsi="Times New Roman" w:cs="Times New Roman"/>
                <w:sz w:val="24"/>
                <w:szCs w:val="24"/>
                <w:lang w:val="en-GB" w:eastAsia="zh-CN"/>
              </w:rPr>
              <w:t>, between 1920 and 1939, when Vilnius was under the Polish control.</w:t>
            </w:r>
          </w:p>
          <w:p w:rsidR="008E1AA1" w:rsidRPr="00971885" w:rsidRDefault="008E1AA1" w:rsidP="009D36E3">
            <w:pPr>
              <w:ind w:left="360"/>
              <w:contextualSpacing/>
              <w:rPr>
                <w:rFonts w:ascii="Times New Roman" w:hAnsi="Times New Roman" w:cs="Times New Roman"/>
                <w:sz w:val="24"/>
                <w:szCs w:val="24"/>
                <w:lang w:val="en-GB" w:eastAsia="zh-CN"/>
              </w:rPr>
            </w:pPr>
          </w:p>
          <w:p w:rsidR="008E1AA1" w:rsidRDefault="008E1AA1" w:rsidP="009D36E3">
            <w:pPr>
              <w:ind w:left="360"/>
              <w:contextualSpacing/>
              <w:rPr>
                <w:rFonts w:ascii="Times New Roman" w:eastAsia="Calibri" w:hAnsi="Times New Roman" w:cs="Times New Roman"/>
                <w:b/>
                <w:noProof/>
                <w:color w:val="FF0000"/>
                <w:sz w:val="24"/>
                <w:szCs w:val="24"/>
                <w:lang w:eastAsia="lt-LT" w:bidi="lo-LA"/>
              </w:rPr>
            </w:pPr>
            <w:r w:rsidRPr="00971885">
              <w:rPr>
                <w:rFonts w:ascii="Times New Roman" w:eastAsia="Calibri" w:hAnsi="Times New Roman" w:cs="Times New Roman"/>
                <w:b/>
                <w:noProof/>
                <w:color w:val="FF0000"/>
                <w:sz w:val="24"/>
                <w:szCs w:val="24"/>
                <w:lang w:eastAsia="lt-LT"/>
              </w:rPr>
              <w:drawing>
                <wp:inline distT="0" distB="0" distL="0" distR="0" wp14:anchorId="1C2E172A" wp14:editId="2F3B6F8A">
                  <wp:extent cx="1675173" cy="872599"/>
                  <wp:effectExtent l="0" t="0" r="127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8254" cy="884622"/>
                          </a:xfrm>
                          <a:prstGeom prst="rect">
                            <a:avLst/>
                          </a:prstGeom>
                          <a:noFill/>
                          <a:ln>
                            <a:noFill/>
                          </a:ln>
                        </pic:spPr>
                      </pic:pic>
                    </a:graphicData>
                  </a:graphic>
                </wp:inline>
              </w:drawing>
            </w:r>
            <w:r w:rsidRPr="00971885">
              <w:rPr>
                <w:rFonts w:ascii="Times New Roman" w:eastAsia="Calibri" w:hAnsi="Times New Roman" w:cs="Times New Roman"/>
                <w:noProof/>
                <w:sz w:val="24"/>
                <w:szCs w:val="24"/>
                <w:lang w:eastAsia="lt-LT" w:bidi="lo-LA"/>
              </w:rPr>
              <w:t xml:space="preserve"> </w:t>
            </w:r>
            <w:r w:rsidRPr="00971885">
              <w:rPr>
                <w:rFonts w:ascii="Times New Roman" w:eastAsia="Calibri" w:hAnsi="Times New Roman" w:cs="Times New Roman"/>
                <w:noProof/>
                <w:sz w:val="24"/>
                <w:szCs w:val="24"/>
                <w:lang w:eastAsia="lt-LT"/>
              </w:rPr>
              <w:drawing>
                <wp:inline distT="0" distB="0" distL="0" distR="0" wp14:anchorId="1632CD56" wp14:editId="35FC2BAB">
                  <wp:extent cx="1375576" cy="877472"/>
                  <wp:effectExtent l="0" t="0" r="0" b="0"/>
                  <wp:docPr id="19" name="Paveikslėlis 19" descr="Trakai Island Castle | Trakų ir Vilniaus rajonai. Atrask. Pažink. Isau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kai Island Castle | Trakų ir Vilniaus rajonai. Atrask. Pažink. Isaugok"/>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581" r="2310"/>
                          <a:stretch/>
                        </pic:blipFill>
                        <pic:spPr bwMode="auto">
                          <a:xfrm>
                            <a:off x="0" y="0"/>
                            <a:ext cx="1428399" cy="911168"/>
                          </a:xfrm>
                          <a:prstGeom prst="rect">
                            <a:avLst/>
                          </a:prstGeom>
                          <a:noFill/>
                          <a:ln>
                            <a:noFill/>
                          </a:ln>
                          <a:extLst>
                            <a:ext uri="{53640926-AAD7-44D8-BBD7-CCE9431645EC}">
                              <a14:shadowObscured xmlns:a14="http://schemas.microsoft.com/office/drawing/2010/main"/>
                            </a:ext>
                          </a:extLst>
                        </pic:spPr>
                      </pic:pic>
                    </a:graphicData>
                  </a:graphic>
                </wp:inline>
              </w:drawing>
            </w:r>
            <w:r w:rsidRPr="00971885">
              <w:rPr>
                <w:rFonts w:ascii="Times New Roman" w:hAnsi="Times New Roman" w:cs="Times New Roman"/>
                <w:noProof/>
                <w:sz w:val="24"/>
                <w:szCs w:val="24"/>
                <w:lang w:eastAsia="lt-LT" w:bidi="lo-LA"/>
              </w:rPr>
              <w:t xml:space="preserve">  </w:t>
            </w:r>
            <w:r w:rsidRPr="00971885">
              <w:rPr>
                <w:rFonts w:ascii="Times New Roman" w:hAnsi="Times New Roman" w:cs="Times New Roman"/>
                <w:noProof/>
                <w:sz w:val="24"/>
                <w:szCs w:val="24"/>
                <w:lang w:eastAsia="lt-LT"/>
              </w:rPr>
              <w:drawing>
                <wp:inline distT="0" distB="0" distL="0" distR="0" wp14:anchorId="26240747" wp14:editId="4F38058F">
                  <wp:extent cx="1561864" cy="874643"/>
                  <wp:effectExtent l="0" t="0" r="635" b="190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647" cy="889081"/>
                          </a:xfrm>
                          <a:prstGeom prst="rect">
                            <a:avLst/>
                          </a:prstGeom>
                          <a:noFill/>
                          <a:ln>
                            <a:noFill/>
                          </a:ln>
                        </pic:spPr>
                      </pic:pic>
                    </a:graphicData>
                  </a:graphic>
                </wp:inline>
              </w:drawing>
            </w:r>
            <w:r w:rsidRPr="00971885">
              <w:rPr>
                <w:rFonts w:ascii="Times New Roman" w:hAnsi="Times New Roman" w:cs="Times New Roman"/>
                <w:sz w:val="24"/>
                <w:szCs w:val="24"/>
                <w:lang w:val="en-GB" w:eastAsia="zh-CN"/>
              </w:rPr>
              <w:t xml:space="preserve">  </w:t>
            </w:r>
            <w:r w:rsidRPr="00971885">
              <w:rPr>
                <w:rFonts w:ascii="Times New Roman" w:hAnsi="Times New Roman" w:cs="Times New Roman"/>
                <w:noProof/>
                <w:sz w:val="24"/>
                <w:szCs w:val="24"/>
                <w:lang w:eastAsia="lt-LT"/>
              </w:rPr>
              <w:drawing>
                <wp:inline distT="0" distB="0" distL="0" distR="0" wp14:anchorId="333A25D4" wp14:editId="58C9F88D">
                  <wp:extent cx="1304014" cy="867763"/>
                  <wp:effectExtent l="0" t="0" r="0" b="889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5535" cy="888739"/>
                          </a:xfrm>
                          <a:prstGeom prst="rect">
                            <a:avLst/>
                          </a:prstGeom>
                          <a:noFill/>
                          <a:ln>
                            <a:noFill/>
                          </a:ln>
                        </pic:spPr>
                      </pic:pic>
                    </a:graphicData>
                  </a:graphic>
                </wp:inline>
              </w:drawing>
            </w:r>
            <w:r w:rsidRPr="00971885">
              <w:rPr>
                <w:rFonts w:ascii="Times New Roman" w:eastAsia="Calibri" w:hAnsi="Times New Roman" w:cs="Times New Roman"/>
                <w:b/>
                <w:noProof/>
                <w:color w:val="FF0000"/>
                <w:sz w:val="24"/>
                <w:szCs w:val="24"/>
                <w:lang w:eastAsia="lt-LT" w:bidi="lo-LA"/>
              </w:rPr>
              <w:t xml:space="preserve">   </w:t>
            </w:r>
          </w:p>
          <w:p w:rsidR="008E1AA1" w:rsidRPr="00971885" w:rsidRDefault="008E1AA1" w:rsidP="009D36E3">
            <w:pPr>
              <w:ind w:left="360"/>
              <w:contextualSpacing/>
              <w:rPr>
                <w:rFonts w:ascii="Times New Roman" w:eastAsia="Calibri" w:hAnsi="Times New Roman" w:cs="Times New Roman"/>
                <w:noProof/>
                <w:sz w:val="24"/>
                <w:szCs w:val="24"/>
                <w:lang w:eastAsia="lt-LT" w:bidi="lo-LA"/>
              </w:rPr>
            </w:pPr>
            <w:r w:rsidRPr="00971885">
              <w:rPr>
                <w:rFonts w:ascii="Times New Roman" w:eastAsia="Calibri" w:hAnsi="Times New Roman" w:cs="Times New Roman"/>
                <w:noProof/>
                <w:sz w:val="24"/>
                <w:szCs w:val="24"/>
                <w:lang w:eastAsia="lt-LT" w:bidi="lo-LA"/>
              </w:rPr>
              <w:t xml:space="preserve">   </w:t>
            </w:r>
          </w:p>
          <w:tbl>
            <w:tblPr>
              <w:tblW w:w="0" w:type="auto"/>
              <w:tblLook w:val="04A0" w:firstRow="1" w:lastRow="0" w:firstColumn="1" w:lastColumn="0" w:noHBand="0" w:noVBand="1"/>
            </w:tblPr>
            <w:tblGrid>
              <w:gridCol w:w="4839"/>
              <w:gridCol w:w="5144"/>
            </w:tblGrid>
            <w:tr w:rsidR="008E1AA1" w:rsidRPr="00CF6BCB" w:rsidTr="009D36E3">
              <w:trPr>
                <w:trHeight w:val="487"/>
              </w:trPr>
              <w:tc>
                <w:tcPr>
                  <w:tcW w:w="10826" w:type="dxa"/>
                  <w:gridSpan w:val="2"/>
                  <w:tcBorders>
                    <w:bottom w:val="single" w:sz="4" w:space="0" w:color="auto"/>
                  </w:tcBorders>
                  <w:shd w:val="clear" w:color="auto" w:fill="EDEDED" w:themeFill="accent3" w:themeFillTint="33"/>
                </w:tcPr>
                <w:p w:rsidR="008E1AA1" w:rsidRPr="00CF6BCB" w:rsidRDefault="008E1AA1" w:rsidP="009D36E3">
                  <w:pPr>
                    <w:spacing w:before="120" w:after="120"/>
                    <w:jc w:val="both"/>
                    <w:rPr>
                      <w:rFonts w:ascii="Times New Roman" w:eastAsia="SimSun" w:hAnsi="Times New Roman" w:cs="Times New Roman"/>
                      <w:sz w:val="24"/>
                      <w:szCs w:val="24"/>
                      <w:lang w:eastAsia="zh-CN"/>
                    </w:rPr>
                  </w:pPr>
                  <w:r w:rsidRPr="00CF6BCB">
                    <w:rPr>
                      <w:rFonts w:ascii="Times New Roman" w:eastAsia="SimSun" w:hAnsi="Times New Roman" w:cs="Times New Roman"/>
                      <w:b/>
                      <w:bCs/>
                      <w:sz w:val="24"/>
                      <w:szCs w:val="24"/>
                      <w:lang w:eastAsia="zh-CN"/>
                    </w:rPr>
                    <w:t>TASK THREE: Read and match the pictures to the texts.</w:t>
                  </w:r>
                </w:p>
              </w:tc>
            </w:tr>
            <w:tr w:rsidR="008E1AA1" w:rsidRPr="00CF6BCB" w:rsidTr="009D36E3">
              <w:trPr>
                <w:trHeight w:val="722"/>
              </w:trPr>
              <w:tc>
                <w:tcPr>
                  <w:tcW w:w="5413" w:type="dxa"/>
                  <w:tcBorders>
                    <w:top w:val="single" w:sz="4" w:space="0" w:color="auto"/>
                    <w:left w:val="single" w:sz="4" w:space="0" w:color="auto"/>
                    <w:bottom w:val="nil"/>
                    <w:right w:val="nil"/>
                  </w:tcBorders>
                </w:tcPr>
                <w:p w:rsidR="008E1AA1" w:rsidRPr="00CF6BCB" w:rsidRDefault="008E1AA1" w:rsidP="009D36E3">
                  <w:pPr>
                    <w:spacing w:line="360" w:lineRule="auto"/>
                    <w:rPr>
                      <w:rFonts w:ascii="Times New Roman" w:eastAsia="SimSun" w:hAnsi="Times New Roman" w:cs="Times New Roman"/>
                      <w:b/>
                      <w:bCs/>
                      <w:sz w:val="24"/>
                      <w:szCs w:val="24"/>
                      <w:lang w:eastAsia="zh-CN"/>
                    </w:rPr>
                  </w:pPr>
                </w:p>
                <w:p w:rsidR="008E1AA1" w:rsidRPr="00CF6BCB" w:rsidRDefault="008E1AA1" w:rsidP="009D36E3">
                  <w:pPr>
                    <w:spacing w:line="360" w:lineRule="auto"/>
                    <w:rPr>
                      <w:rFonts w:ascii="Times New Roman" w:eastAsia="SimSun" w:hAnsi="Times New Roman" w:cs="Times New Roman"/>
                      <w:sz w:val="24"/>
                      <w:szCs w:val="24"/>
                      <w:lang w:eastAsia="zh-CN"/>
                    </w:rPr>
                  </w:pPr>
                  <w:r w:rsidRPr="00CF6BCB">
                    <w:rPr>
                      <w:rFonts w:ascii="Times New Roman" w:eastAsia="SimSun" w:hAnsi="Times New Roman" w:cs="Times New Roman"/>
                      <w:b/>
                      <w:bCs/>
                      <w:sz w:val="24"/>
                      <w:szCs w:val="24"/>
                      <w:lang w:eastAsia="zh-CN"/>
                    </w:rPr>
                    <w:t xml:space="preserve">Life in concentration camps. </w:t>
                  </w:r>
                  <w:r w:rsidRPr="00CF6BCB">
                    <w:rPr>
                      <w:rFonts w:ascii="Times New Roman" w:eastAsia="SimSun" w:hAnsi="Times New Roman" w:cs="Times New Roman"/>
                      <w:sz w:val="24"/>
                      <w:szCs w:val="24"/>
                      <w:lang w:eastAsia="zh-CN"/>
                    </w:rPr>
                    <w:t>During the 2nd World War, a lot of people were taken to concentration camps. Families couldn’t live together. They lived in barracks, where hundreds of people had to live in one place. There wasn’t enough space for sleeping and they didn’t have any beds. Some people had to sleep on the floor. There weren’t toilets or bathrooms. They didn’t get enough food, but they had to work hard.</w:t>
                  </w:r>
                </w:p>
                <w:p w:rsidR="008E1AA1" w:rsidRPr="00CF6BCB" w:rsidRDefault="008E1AA1" w:rsidP="009D36E3">
                  <w:pPr>
                    <w:spacing w:line="360" w:lineRule="auto"/>
                    <w:rPr>
                      <w:rFonts w:ascii="Times New Roman" w:eastAsia="SimSun" w:hAnsi="Times New Roman" w:cs="Times New Roman"/>
                      <w:sz w:val="24"/>
                      <w:szCs w:val="24"/>
                      <w:lang w:eastAsia="zh-CN"/>
                    </w:rPr>
                  </w:pPr>
                </w:p>
              </w:tc>
              <w:tc>
                <w:tcPr>
                  <w:tcW w:w="5413" w:type="dxa"/>
                  <w:tcBorders>
                    <w:top w:val="single" w:sz="4" w:space="0" w:color="auto"/>
                    <w:left w:val="nil"/>
                    <w:bottom w:val="nil"/>
                    <w:right w:val="single" w:sz="4" w:space="0" w:color="auto"/>
                  </w:tcBorders>
                </w:tcPr>
                <w:p w:rsidR="008E1AA1" w:rsidRPr="00CF6BCB" w:rsidRDefault="008E1AA1" w:rsidP="009D36E3">
                  <w:pPr>
                    <w:jc w:val="center"/>
                    <w:rPr>
                      <w:rFonts w:ascii="Times New Roman" w:eastAsia="SimSun" w:hAnsi="Times New Roman" w:cs="Times New Roman"/>
                      <w:noProof/>
                      <w:sz w:val="24"/>
                      <w:szCs w:val="24"/>
                      <w:lang w:eastAsia="lt-LT" w:bidi="lo-LA"/>
                    </w:rPr>
                  </w:pPr>
                </w:p>
                <w:p w:rsidR="008E1AA1" w:rsidRPr="00CF6BCB" w:rsidRDefault="008E1AA1" w:rsidP="009D36E3">
                  <w:pPr>
                    <w:jc w:val="center"/>
                    <w:rPr>
                      <w:rFonts w:ascii="Times New Roman" w:eastAsia="SimSun" w:hAnsi="Times New Roman" w:cs="Times New Roman"/>
                      <w:noProof/>
                      <w:sz w:val="24"/>
                      <w:szCs w:val="24"/>
                      <w:lang w:eastAsia="lt-LT" w:bidi="lo-LA"/>
                    </w:rPr>
                  </w:pPr>
                </w:p>
                <w:p w:rsidR="008E1AA1" w:rsidRPr="00CF6BCB" w:rsidRDefault="008E1AA1" w:rsidP="009D36E3">
                  <w:pPr>
                    <w:jc w:val="center"/>
                    <w:rPr>
                      <w:rFonts w:ascii="Times New Roman" w:eastAsia="SimSun" w:hAnsi="Times New Roman" w:cs="Times New Roman"/>
                      <w:sz w:val="24"/>
                      <w:szCs w:val="24"/>
                      <w:lang w:eastAsia="zh-CN"/>
                    </w:rPr>
                  </w:pPr>
                  <w:r w:rsidRPr="00CF6BCB">
                    <w:rPr>
                      <w:rFonts w:ascii="Times New Roman" w:eastAsia="SimSun" w:hAnsi="Times New Roman" w:cs="Times New Roman"/>
                      <w:noProof/>
                      <w:sz w:val="24"/>
                      <w:szCs w:val="24"/>
                      <w:lang w:eastAsia="lt-LT"/>
                    </w:rPr>
                    <w:drawing>
                      <wp:inline distT="0" distB="0" distL="0" distR="0" wp14:anchorId="57511E73" wp14:editId="5E0A0AD3">
                        <wp:extent cx="2115047" cy="1365841"/>
                        <wp:effectExtent l="0" t="0" r="0" b="635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8143" cy="1406587"/>
                                </a:xfrm>
                                <a:prstGeom prst="rect">
                                  <a:avLst/>
                                </a:prstGeom>
                                <a:noFill/>
                                <a:ln>
                                  <a:noFill/>
                                </a:ln>
                              </pic:spPr>
                            </pic:pic>
                          </a:graphicData>
                        </a:graphic>
                      </wp:inline>
                    </w:drawing>
                  </w:r>
                </w:p>
              </w:tc>
            </w:tr>
            <w:tr w:rsidR="008E1AA1" w:rsidRPr="00CF6BCB" w:rsidTr="009D36E3">
              <w:trPr>
                <w:trHeight w:val="722"/>
              </w:trPr>
              <w:tc>
                <w:tcPr>
                  <w:tcW w:w="5413" w:type="dxa"/>
                  <w:tcBorders>
                    <w:top w:val="nil"/>
                    <w:left w:val="single" w:sz="4" w:space="0" w:color="auto"/>
                    <w:bottom w:val="nil"/>
                    <w:right w:val="nil"/>
                  </w:tcBorders>
                </w:tcPr>
                <w:p w:rsidR="008E1AA1" w:rsidRPr="00CF6BCB" w:rsidRDefault="008E1AA1" w:rsidP="009D36E3">
                  <w:pPr>
                    <w:spacing w:line="360" w:lineRule="auto"/>
                    <w:rPr>
                      <w:rFonts w:ascii="Times New Roman" w:eastAsia="SimSun" w:hAnsi="Times New Roman" w:cs="Times New Roman"/>
                      <w:sz w:val="24"/>
                      <w:szCs w:val="24"/>
                      <w:lang w:eastAsia="zh-CN"/>
                    </w:rPr>
                  </w:pPr>
                  <w:r w:rsidRPr="00CF6BCB">
                    <w:rPr>
                      <w:rFonts w:ascii="Times New Roman" w:eastAsia="SimSun" w:hAnsi="Times New Roman" w:cs="Times New Roman"/>
                      <w:b/>
                      <w:bCs/>
                      <w:sz w:val="24"/>
                      <w:szCs w:val="24"/>
                      <w:lang w:eastAsia="zh-CN"/>
                    </w:rPr>
                    <w:t>Life in Siberia.</w:t>
                  </w:r>
                  <w:r w:rsidRPr="00CF6BCB">
                    <w:rPr>
                      <w:rFonts w:ascii="Times New Roman" w:eastAsia="SimSun" w:hAnsi="Times New Roman" w:cs="Times New Roman"/>
                      <w:sz w:val="24"/>
                      <w:szCs w:val="24"/>
                      <w:lang w:eastAsia="zh-CN"/>
                    </w:rPr>
                    <w:t xml:space="preserve"> After World War Two, a lot of people were deported to Siberia, and thousands of  Lithuanians were among them. They travelled in small carriages. The people had to live in cold houses. They had to work hard, but they didn’t get money for their work. Those who couldn’t work, because they were ill or too weak, were punished or killed.</w:t>
                  </w:r>
                </w:p>
              </w:tc>
              <w:tc>
                <w:tcPr>
                  <w:tcW w:w="5413" w:type="dxa"/>
                  <w:tcBorders>
                    <w:top w:val="nil"/>
                    <w:left w:val="nil"/>
                    <w:bottom w:val="nil"/>
                    <w:right w:val="single" w:sz="4" w:space="0" w:color="auto"/>
                  </w:tcBorders>
                </w:tcPr>
                <w:p w:rsidR="008E1AA1" w:rsidRPr="00CF6BCB" w:rsidRDefault="008E1AA1" w:rsidP="009D36E3">
                  <w:pPr>
                    <w:jc w:val="right"/>
                    <w:rPr>
                      <w:rFonts w:ascii="Times New Roman" w:eastAsia="SimSun" w:hAnsi="Times New Roman" w:cs="Times New Roman"/>
                      <w:noProof/>
                      <w:sz w:val="24"/>
                      <w:szCs w:val="24"/>
                      <w:lang w:eastAsia="lt-LT" w:bidi="lo-LA"/>
                    </w:rPr>
                  </w:pPr>
                </w:p>
                <w:p w:rsidR="008E1AA1" w:rsidRPr="00CF6BCB" w:rsidRDefault="008E1AA1" w:rsidP="009D36E3">
                  <w:pPr>
                    <w:jc w:val="right"/>
                    <w:rPr>
                      <w:rFonts w:ascii="Times New Roman" w:eastAsia="SimSun" w:hAnsi="Times New Roman" w:cs="Times New Roman"/>
                      <w:noProof/>
                      <w:sz w:val="24"/>
                      <w:szCs w:val="24"/>
                      <w:lang w:eastAsia="lt-LT" w:bidi="lo-LA"/>
                    </w:rPr>
                  </w:pPr>
                </w:p>
                <w:p w:rsidR="008E1AA1" w:rsidRPr="00CF6BCB" w:rsidRDefault="008E1AA1" w:rsidP="009D36E3">
                  <w:pPr>
                    <w:jc w:val="right"/>
                    <w:rPr>
                      <w:rFonts w:ascii="Times New Roman" w:eastAsia="SimSun" w:hAnsi="Times New Roman" w:cs="Times New Roman"/>
                      <w:sz w:val="24"/>
                      <w:szCs w:val="24"/>
                      <w:lang w:eastAsia="zh-CN"/>
                    </w:rPr>
                  </w:pPr>
                  <w:r w:rsidRPr="00CF6BCB">
                    <w:rPr>
                      <w:rFonts w:ascii="Times New Roman" w:eastAsia="SimSun" w:hAnsi="Times New Roman" w:cs="Times New Roman"/>
                      <w:noProof/>
                      <w:sz w:val="24"/>
                      <w:szCs w:val="24"/>
                      <w:lang w:eastAsia="lt-LT"/>
                    </w:rPr>
                    <w:drawing>
                      <wp:inline distT="0" distB="0" distL="0" distR="0" wp14:anchorId="424E33D1" wp14:editId="4D26B9BC">
                        <wp:extent cx="1693628" cy="1358430"/>
                        <wp:effectExtent l="0" t="0" r="1905" b="0"/>
                        <wp:docPr id="26" name="Picture 1" descr="Vaizdo rezultatas pagal užklausą „gyvenimas g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gyvenimas ge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6814" cy="1369006"/>
                                </a:xfrm>
                                <a:prstGeom prst="rect">
                                  <a:avLst/>
                                </a:prstGeom>
                                <a:noFill/>
                                <a:ln>
                                  <a:noFill/>
                                </a:ln>
                              </pic:spPr>
                            </pic:pic>
                          </a:graphicData>
                        </a:graphic>
                      </wp:inline>
                    </w:drawing>
                  </w:r>
                </w:p>
              </w:tc>
            </w:tr>
            <w:tr w:rsidR="008E1AA1" w:rsidRPr="00CF6BCB" w:rsidTr="009D36E3">
              <w:trPr>
                <w:trHeight w:val="722"/>
              </w:trPr>
              <w:tc>
                <w:tcPr>
                  <w:tcW w:w="5413" w:type="dxa"/>
                  <w:tcBorders>
                    <w:top w:val="nil"/>
                    <w:left w:val="single" w:sz="4" w:space="0" w:color="auto"/>
                    <w:bottom w:val="single" w:sz="4" w:space="0" w:color="auto"/>
                    <w:right w:val="nil"/>
                  </w:tcBorders>
                </w:tcPr>
                <w:p w:rsidR="008E1AA1" w:rsidRPr="00CF6BCB" w:rsidRDefault="008E1AA1" w:rsidP="009D36E3">
                  <w:pPr>
                    <w:spacing w:line="360" w:lineRule="auto"/>
                    <w:rPr>
                      <w:rFonts w:ascii="Times New Roman" w:eastAsia="SimSun" w:hAnsi="Times New Roman" w:cs="Times New Roman"/>
                      <w:sz w:val="24"/>
                      <w:szCs w:val="24"/>
                      <w:lang w:eastAsia="zh-CN"/>
                    </w:rPr>
                  </w:pPr>
                  <w:r w:rsidRPr="00CF6BCB">
                    <w:rPr>
                      <w:rFonts w:ascii="Times New Roman" w:eastAsia="SimSun" w:hAnsi="Times New Roman" w:cs="Times New Roman"/>
                      <w:b/>
                      <w:bCs/>
                      <w:sz w:val="24"/>
                      <w:szCs w:val="24"/>
                      <w:lang w:eastAsia="zh-CN"/>
                    </w:rPr>
                    <w:t>Life in the forest.</w:t>
                  </w:r>
                  <w:r w:rsidRPr="00CF6BCB">
                    <w:rPr>
                      <w:rFonts w:ascii="Times New Roman" w:eastAsia="SimSun" w:hAnsi="Times New Roman" w:cs="Times New Roman"/>
                      <w:sz w:val="24"/>
                      <w:szCs w:val="24"/>
                      <w:lang w:eastAsia="zh-CN"/>
                    </w:rPr>
                    <w:t xml:space="preserve"> Some Lithuanians lived in forests. They were partisans. They didn’t have homes. They lived in bunkers. The bunkers were under the ground. The partisans could survive only with the help of other people. The people who lived near the forests gave them food and clothes.</w:t>
                  </w:r>
                </w:p>
              </w:tc>
              <w:tc>
                <w:tcPr>
                  <w:tcW w:w="5413" w:type="dxa"/>
                  <w:tcBorders>
                    <w:top w:val="nil"/>
                    <w:left w:val="nil"/>
                    <w:bottom w:val="single" w:sz="4" w:space="0" w:color="auto"/>
                    <w:right w:val="single" w:sz="4" w:space="0" w:color="auto"/>
                  </w:tcBorders>
                </w:tcPr>
                <w:p w:rsidR="008E1AA1" w:rsidRPr="00CF6BCB" w:rsidRDefault="008E1AA1" w:rsidP="009D36E3">
                  <w:pPr>
                    <w:jc w:val="center"/>
                    <w:rPr>
                      <w:rFonts w:ascii="Times New Roman" w:eastAsia="SimSun" w:hAnsi="Times New Roman" w:cs="Times New Roman"/>
                      <w:noProof/>
                      <w:sz w:val="24"/>
                      <w:szCs w:val="24"/>
                      <w:lang w:eastAsia="lt-LT" w:bidi="lo-LA"/>
                    </w:rPr>
                  </w:pPr>
                </w:p>
                <w:p w:rsidR="008E1AA1" w:rsidRPr="00CF6BCB" w:rsidRDefault="008E1AA1" w:rsidP="009D36E3">
                  <w:pPr>
                    <w:jc w:val="center"/>
                    <w:rPr>
                      <w:rFonts w:ascii="Times New Roman" w:eastAsia="SimSun" w:hAnsi="Times New Roman" w:cs="Times New Roman"/>
                      <w:sz w:val="24"/>
                      <w:szCs w:val="24"/>
                      <w:lang w:eastAsia="zh-CN"/>
                    </w:rPr>
                  </w:pPr>
                  <w:r w:rsidRPr="00CF6BCB">
                    <w:rPr>
                      <w:rFonts w:ascii="Times New Roman" w:eastAsia="SimSun" w:hAnsi="Times New Roman" w:cs="Times New Roman"/>
                      <w:noProof/>
                      <w:sz w:val="24"/>
                      <w:szCs w:val="24"/>
                      <w:lang w:eastAsia="lt-LT"/>
                    </w:rPr>
                    <w:drawing>
                      <wp:inline distT="0" distB="0" distL="0" distR="0" wp14:anchorId="61B02ED9" wp14:editId="3F021499">
                        <wp:extent cx="2171775" cy="1455089"/>
                        <wp:effectExtent l="0" t="0" r="0" b="0"/>
                        <wp:docPr id="27" name="Picture 3"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ijęs vaizd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2969" cy="1455889"/>
                                </a:xfrm>
                                <a:prstGeom prst="rect">
                                  <a:avLst/>
                                </a:prstGeom>
                                <a:noFill/>
                                <a:ln>
                                  <a:noFill/>
                                </a:ln>
                              </pic:spPr>
                            </pic:pic>
                          </a:graphicData>
                        </a:graphic>
                      </wp:inline>
                    </w:drawing>
                  </w:r>
                </w:p>
              </w:tc>
            </w:tr>
          </w:tbl>
          <w:p w:rsidR="008E1AA1" w:rsidRPr="00971885" w:rsidRDefault="008E1AA1" w:rsidP="009D36E3">
            <w:pPr>
              <w:tabs>
                <w:tab w:val="left" w:pos="2323"/>
              </w:tabs>
              <w:rPr>
                <w:rFonts w:ascii="Times New Roman" w:hAnsi="Times New Roman" w:cs="Times New Roman"/>
                <w:sz w:val="24"/>
                <w:szCs w:val="24"/>
                <w:lang w:eastAsia="zh-CN"/>
              </w:rPr>
            </w:pPr>
          </w:p>
        </w:tc>
      </w:tr>
    </w:tbl>
    <w:p w:rsidR="008E1AA1" w:rsidRPr="008C6AA8" w:rsidRDefault="008E1AA1" w:rsidP="008E1AA1">
      <w:pPr>
        <w:rPr>
          <w:rFonts w:ascii="Times New Roman" w:hAnsi="Times New Roman" w:cs="Times New Roman"/>
          <w:sz w:val="24"/>
          <w:szCs w:val="24"/>
          <w:lang w:val="pl-PL" w:eastAsia="ar-SA"/>
        </w:rPr>
      </w:pPr>
      <w:r>
        <w:rPr>
          <w:rFonts w:asciiTheme="majorBidi" w:hAnsiTheme="majorBidi" w:cstheme="majorBidi"/>
          <w:noProof/>
          <w:sz w:val="24"/>
          <w:szCs w:val="24"/>
          <w:lang w:eastAsia="lt-LT"/>
        </w:rPr>
        <w:lastRenderedPageBreak/>
        <w:drawing>
          <wp:inline distT="0" distB="0" distL="0" distR="0" wp14:anchorId="4DDCFC49" wp14:editId="31C75A08">
            <wp:extent cx="1995805" cy="24765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8460" cy="2517020"/>
                    </a:xfrm>
                    <a:prstGeom prst="rect">
                      <a:avLst/>
                    </a:prstGeom>
                    <a:noFill/>
                    <a:ln>
                      <a:noFill/>
                    </a:ln>
                  </pic:spPr>
                </pic:pic>
              </a:graphicData>
            </a:graphic>
          </wp:inline>
        </w:drawing>
      </w:r>
    </w:p>
    <w:p w:rsidR="008E1AA1" w:rsidRPr="00D77C93" w:rsidRDefault="008E1AA1" w:rsidP="008E1AA1">
      <w:pPr>
        <w:pStyle w:val="Antrat1"/>
        <w:numPr>
          <w:ilvl w:val="0"/>
          <w:numId w:val="130"/>
        </w:numPr>
      </w:pPr>
      <w:bookmarkStart w:id="25" w:name="_Toc162356063"/>
      <w:r w:rsidRPr="00D77C93">
        <w:t>Veiklų planavimo ir kompetencijų ugdymo pavyzdžiai</w:t>
      </w:r>
      <w:bookmarkEnd w:id="25"/>
    </w:p>
    <w:p w:rsidR="008E1AA1" w:rsidRPr="005A1DD6" w:rsidRDefault="008E1AA1" w:rsidP="008E1AA1">
      <w:pPr>
        <w:pStyle w:val="Antrat2"/>
        <w:numPr>
          <w:ilvl w:val="0"/>
          <w:numId w:val="0"/>
        </w:numPr>
      </w:pPr>
      <w:bookmarkStart w:id="26" w:name="_Toc162356064"/>
      <w:r w:rsidRPr="005A1DD6">
        <w:t>Bendrosios nuostatos</w:t>
      </w:r>
      <w:bookmarkEnd w:id="26"/>
    </w:p>
    <w:p w:rsidR="008E1AA1" w:rsidRDefault="008E1AA1" w:rsidP="008E1AA1">
      <w:pPr>
        <w:pStyle w:val="paragraph"/>
        <w:spacing w:before="120" w:beforeAutospacing="0" w:after="0" w:afterAutospacing="0"/>
        <w:textAlignment w:val="baseline"/>
      </w:pPr>
      <w:r>
        <w:rPr>
          <w:rStyle w:val="normaltextrun"/>
        </w:rPr>
        <w:t>Šiame skyriuje pateikiama trumpalaikių ir ilgalaikių planų pavyzdžių. </w:t>
      </w:r>
      <w:r>
        <w:rPr>
          <w:rStyle w:val="eop"/>
        </w:rPr>
        <w:t> </w:t>
      </w:r>
      <w:r>
        <w:rPr>
          <w:rStyle w:val="normaltextrun"/>
        </w:rPr>
        <w:t>Planuose atspindimas įvairių ugdymo turinio komponentų integravimas:</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pPr>
      <w:r>
        <w:rPr>
          <w:rStyle w:val="normaltextrun"/>
        </w:rPr>
        <w:t>ugdomi gebėjimai / numatomi pasiekimai;</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pPr>
      <w:r>
        <w:rPr>
          <w:rStyle w:val="normaltextrun"/>
        </w:rPr>
        <w:t>mokinių kalbinės veiklos;</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pPr>
      <w:r>
        <w:rPr>
          <w:rStyle w:val="normaltextrun"/>
        </w:rPr>
        <w:t>kalbos vartojimo kontekstai: temos, potemės, situacijos;</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pPr>
      <w:r>
        <w:rPr>
          <w:rStyle w:val="normaltextrun"/>
        </w:rPr>
        <w:t>komunikacinės intencijos;</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pPr>
      <w:r>
        <w:rPr>
          <w:rStyle w:val="normaltextrun"/>
        </w:rPr>
        <w:t>abstrakčiosios sąvokos;</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pPr>
      <w:r>
        <w:rPr>
          <w:rStyle w:val="normaltextrun"/>
        </w:rPr>
        <w:t>leksinės-gramatinės struktūros;</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pPr>
      <w:r>
        <w:rPr>
          <w:rStyle w:val="normaltextrun"/>
        </w:rPr>
        <w:t>kalbinių komunikacinių kompetencijų ugdymas;</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pPr>
      <w:r>
        <w:rPr>
          <w:rStyle w:val="normaltextrun"/>
        </w:rPr>
        <w:t>bendrųjų kompetencijų ugdymas;</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pPr>
      <w:r>
        <w:rPr>
          <w:rStyle w:val="spellingerror"/>
        </w:rPr>
        <w:t>tarpdalykinės</w:t>
      </w:r>
      <w:r>
        <w:rPr>
          <w:rStyle w:val="normaltextrun"/>
        </w:rPr>
        <w:t xml:space="preserve"> integracijos galimybės;</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pPr>
      <w:r>
        <w:rPr>
          <w:rStyle w:val="normaltextrun"/>
        </w:rPr>
        <w:t>vertinimo kriterijai;</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pPr>
      <w:r>
        <w:rPr>
          <w:rStyle w:val="normaltextrun"/>
        </w:rPr>
        <w:t>rekomenduojama medžiaga, ištekliai;</w:t>
      </w:r>
      <w:r>
        <w:rPr>
          <w:rStyle w:val="eop"/>
        </w:rPr>
        <w:t> </w:t>
      </w:r>
    </w:p>
    <w:p w:rsidR="008E1AA1" w:rsidRDefault="008E1AA1" w:rsidP="008E1AA1">
      <w:pPr>
        <w:pStyle w:val="paragraph"/>
        <w:numPr>
          <w:ilvl w:val="0"/>
          <w:numId w:val="117"/>
        </w:numPr>
        <w:spacing w:before="120" w:beforeAutospacing="0" w:after="0" w:afterAutospacing="0"/>
        <w:ind w:left="1080"/>
        <w:textAlignment w:val="baseline"/>
        <w:rPr>
          <w:rStyle w:val="eop"/>
        </w:rPr>
      </w:pPr>
      <w:r>
        <w:rPr>
          <w:rStyle w:val="normaltextrun"/>
        </w:rPr>
        <w:t>ir pan.</w:t>
      </w:r>
      <w:r>
        <w:rPr>
          <w:rStyle w:val="eop"/>
        </w:rPr>
        <w:t> </w:t>
      </w:r>
    </w:p>
    <w:p w:rsidR="008E1AA1" w:rsidRDefault="008E1AA1" w:rsidP="008E1AA1">
      <w:pPr>
        <w:pStyle w:val="paragraph"/>
        <w:spacing w:before="120" w:beforeAutospacing="0" w:after="0" w:afterAutospacing="0"/>
        <w:ind w:left="1080"/>
        <w:textAlignment w:val="baseline"/>
      </w:pPr>
    </w:p>
    <w:p w:rsidR="008E1AA1" w:rsidRDefault="008E1AA1" w:rsidP="008E1AA1">
      <w:pPr>
        <w:pStyle w:val="Antrat2"/>
        <w:numPr>
          <w:ilvl w:val="0"/>
          <w:numId w:val="0"/>
        </w:numPr>
      </w:pPr>
      <w:bookmarkStart w:id="27" w:name="_Toc162356065"/>
      <w:r w:rsidRPr="005A1DD6">
        <w:t>Integruotų</w:t>
      </w:r>
      <w:r>
        <w:t xml:space="preserve"> veiklų  ciklo plano pavyzdys. Pradinio ugdymo pakopa. 4 klasė</w:t>
      </w:r>
      <w:bookmarkEnd w:id="27"/>
    </w:p>
    <w:p w:rsidR="008E1AA1" w:rsidRPr="007E4C50" w:rsidRDefault="008E1AA1" w:rsidP="008E1AA1">
      <w:pPr>
        <w:rPr>
          <w:lang w:val="pl-PL" w:eastAsia="ar-SA"/>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88"/>
        <w:gridCol w:w="3221"/>
        <w:gridCol w:w="4790"/>
      </w:tblGrid>
      <w:tr w:rsidR="008E1AA1" w:rsidRPr="00135EE3" w:rsidTr="009D36E3">
        <w:tc>
          <w:tcPr>
            <w:tcW w:w="2235" w:type="dxa"/>
            <w:shd w:val="clear" w:color="auto" w:fill="F2F2F2" w:themeFill="background1" w:themeFillShade="F2"/>
          </w:tcPr>
          <w:p w:rsidR="008E1AA1" w:rsidRPr="00135EE3" w:rsidRDefault="008E1AA1" w:rsidP="009D36E3">
            <w:pPr>
              <w:rPr>
                <w:rFonts w:ascii="Times New Roman" w:hAnsi="Times New Roman" w:cs="Times New Roman"/>
                <w:b/>
                <w:bCs/>
                <w:sz w:val="24"/>
                <w:szCs w:val="24"/>
              </w:rPr>
            </w:pPr>
            <w:r w:rsidRPr="00135EE3">
              <w:rPr>
                <w:rFonts w:ascii="Times New Roman" w:hAnsi="Times New Roman" w:cs="Times New Roman"/>
                <w:b/>
                <w:bCs/>
                <w:sz w:val="24"/>
                <w:szCs w:val="24"/>
              </w:rPr>
              <w:t>TEMA</w:t>
            </w:r>
          </w:p>
        </w:tc>
        <w:tc>
          <w:tcPr>
            <w:tcW w:w="3307" w:type="dxa"/>
            <w:shd w:val="clear" w:color="auto" w:fill="F2F2F2" w:themeFill="background1" w:themeFillShade="F2"/>
          </w:tcPr>
          <w:p w:rsidR="008E1AA1" w:rsidRPr="00135EE3" w:rsidRDefault="008E1AA1" w:rsidP="009D36E3">
            <w:pPr>
              <w:rPr>
                <w:rFonts w:ascii="Times New Roman" w:hAnsi="Times New Roman" w:cs="Times New Roman"/>
                <w:b/>
                <w:bCs/>
                <w:sz w:val="24"/>
                <w:szCs w:val="24"/>
              </w:rPr>
            </w:pPr>
            <w:r w:rsidRPr="00135EE3">
              <w:rPr>
                <w:rFonts w:ascii="Times New Roman" w:hAnsi="Times New Roman" w:cs="Times New Roman"/>
                <w:b/>
                <w:bCs/>
                <w:sz w:val="24"/>
                <w:szCs w:val="24"/>
              </w:rPr>
              <w:t>POTEMĖS</w:t>
            </w:r>
          </w:p>
        </w:tc>
        <w:tc>
          <w:tcPr>
            <w:tcW w:w="4914" w:type="dxa"/>
            <w:shd w:val="clear" w:color="auto" w:fill="F2F2F2" w:themeFill="background1" w:themeFillShade="F2"/>
          </w:tcPr>
          <w:p w:rsidR="008E1AA1" w:rsidRPr="00135EE3" w:rsidRDefault="008E1AA1" w:rsidP="009D36E3">
            <w:pPr>
              <w:rPr>
                <w:rFonts w:ascii="Times New Roman" w:hAnsi="Times New Roman" w:cs="Times New Roman"/>
                <w:b/>
                <w:bCs/>
                <w:sz w:val="24"/>
                <w:szCs w:val="24"/>
              </w:rPr>
            </w:pPr>
            <w:r w:rsidRPr="00135EE3">
              <w:rPr>
                <w:rFonts w:ascii="Times New Roman" w:hAnsi="Times New Roman" w:cs="Times New Roman"/>
                <w:b/>
                <w:bCs/>
                <w:sz w:val="24"/>
                <w:szCs w:val="24"/>
              </w:rPr>
              <w:t>KOMUNIKACINĖS INTENCIJOS</w:t>
            </w:r>
          </w:p>
        </w:tc>
      </w:tr>
      <w:tr w:rsidR="008E1AA1" w:rsidRPr="00135EE3" w:rsidTr="009D36E3">
        <w:trPr>
          <w:trHeight w:val="513"/>
        </w:trPr>
        <w:tc>
          <w:tcPr>
            <w:tcW w:w="2235" w:type="dxa"/>
          </w:tcPr>
          <w:p w:rsidR="008E1AA1" w:rsidRPr="00135EE3" w:rsidRDefault="008E1AA1" w:rsidP="009D36E3">
            <w:pPr>
              <w:pStyle w:val="Default"/>
              <w:rPr>
                <w:rFonts w:ascii="Times New Roman" w:hAnsi="Times New Roman" w:cs="Times New Roman"/>
              </w:rPr>
            </w:pPr>
            <w:r w:rsidRPr="00135EE3">
              <w:rPr>
                <w:rFonts w:ascii="Times New Roman" w:hAnsi="Times New Roman" w:cs="Times New Roman"/>
                <w:b/>
                <w:bCs/>
              </w:rPr>
              <w:t xml:space="preserve">Sveika gyvensena </w:t>
            </w:r>
          </w:p>
        </w:tc>
        <w:tc>
          <w:tcPr>
            <w:tcW w:w="3307" w:type="dxa"/>
          </w:tcPr>
          <w:p w:rsidR="008E1AA1" w:rsidRPr="00135EE3" w:rsidRDefault="008E1AA1" w:rsidP="009D36E3">
            <w:pPr>
              <w:pStyle w:val="Default"/>
              <w:rPr>
                <w:rFonts w:ascii="Times New Roman" w:hAnsi="Times New Roman" w:cs="Times New Roman"/>
              </w:rPr>
            </w:pPr>
            <w:r w:rsidRPr="00135EE3">
              <w:rPr>
                <w:rFonts w:ascii="Times New Roman" w:hAnsi="Times New Roman" w:cs="Times New Roman"/>
              </w:rPr>
              <w:t xml:space="preserve">Maitinimasis, maisto produktai. </w:t>
            </w:r>
          </w:p>
          <w:p w:rsidR="008E1AA1" w:rsidRPr="00135EE3" w:rsidRDefault="008E1AA1" w:rsidP="009D36E3">
            <w:pPr>
              <w:pStyle w:val="Default"/>
              <w:rPr>
                <w:rFonts w:ascii="Times New Roman" w:hAnsi="Times New Roman" w:cs="Times New Roman"/>
              </w:rPr>
            </w:pPr>
            <w:r w:rsidRPr="00135EE3">
              <w:rPr>
                <w:rFonts w:ascii="Times New Roman" w:hAnsi="Times New Roman" w:cs="Times New Roman"/>
              </w:rPr>
              <w:t xml:space="preserve">Sveikas, nesveikas maistas. </w:t>
            </w:r>
          </w:p>
          <w:p w:rsidR="008E1AA1" w:rsidRPr="00135EE3" w:rsidRDefault="008E1AA1" w:rsidP="009D36E3">
            <w:pPr>
              <w:pStyle w:val="Default"/>
              <w:rPr>
                <w:rFonts w:ascii="Times New Roman" w:hAnsi="Times New Roman" w:cs="Times New Roman"/>
              </w:rPr>
            </w:pPr>
            <w:r w:rsidRPr="00135EE3">
              <w:rPr>
                <w:rFonts w:ascii="Times New Roman" w:hAnsi="Times New Roman" w:cs="Times New Roman"/>
              </w:rPr>
              <w:t xml:space="preserve">Sveikatos sutrikimai. </w:t>
            </w:r>
          </w:p>
        </w:tc>
        <w:tc>
          <w:tcPr>
            <w:tcW w:w="4914" w:type="dxa"/>
          </w:tcPr>
          <w:p w:rsidR="008E1AA1" w:rsidRPr="00135EE3" w:rsidRDefault="008E1AA1" w:rsidP="009D36E3">
            <w:pPr>
              <w:pStyle w:val="Default"/>
              <w:rPr>
                <w:rFonts w:ascii="Times New Roman" w:hAnsi="Times New Roman" w:cs="Times New Roman"/>
              </w:rPr>
            </w:pPr>
            <w:r w:rsidRPr="00135EE3">
              <w:rPr>
                <w:rFonts w:ascii="Times New Roman" w:hAnsi="Times New Roman" w:cs="Times New Roman"/>
              </w:rPr>
              <w:t>Pasako ir paklausia</w:t>
            </w:r>
            <w:r>
              <w:rPr>
                <w:rFonts w:ascii="Times New Roman" w:hAnsi="Times New Roman" w:cs="Times New Roman"/>
              </w:rPr>
              <w:t>,</w:t>
            </w:r>
            <w:r w:rsidRPr="00135EE3">
              <w:rPr>
                <w:rFonts w:ascii="Times New Roman" w:hAnsi="Times New Roman" w:cs="Times New Roman"/>
              </w:rPr>
              <w:t xml:space="preserve"> kokį maistą mėgsta. </w:t>
            </w:r>
          </w:p>
          <w:p w:rsidR="008E1AA1" w:rsidRPr="00135EE3" w:rsidRDefault="008E1AA1" w:rsidP="009D36E3">
            <w:pPr>
              <w:pStyle w:val="Default"/>
              <w:rPr>
                <w:rFonts w:ascii="Times New Roman" w:hAnsi="Times New Roman" w:cs="Times New Roman"/>
              </w:rPr>
            </w:pPr>
            <w:r w:rsidRPr="00135EE3">
              <w:rPr>
                <w:rFonts w:ascii="Times New Roman" w:hAnsi="Times New Roman" w:cs="Times New Roman"/>
              </w:rPr>
              <w:t xml:space="preserve">Skirsto maisto produktus į grupes.  </w:t>
            </w:r>
          </w:p>
          <w:p w:rsidR="008E1AA1" w:rsidRPr="00135EE3" w:rsidRDefault="008E1AA1" w:rsidP="009D36E3">
            <w:pPr>
              <w:pStyle w:val="Default"/>
              <w:rPr>
                <w:rFonts w:ascii="Times New Roman" w:hAnsi="Times New Roman" w:cs="Times New Roman"/>
              </w:rPr>
            </w:pPr>
            <w:r w:rsidRPr="00135EE3">
              <w:rPr>
                <w:rFonts w:ascii="Times New Roman" w:hAnsi="Times New Roman" w:cs="Times New Roman"/>
              </w:rPr>
              <w:t>Pasako, kokius negalavimus jaučia.</w:t>
            </w:r>
          </w:p>
          <w:p w:rsidR="008E1AA1" w:rsidRPr="00135EE3" w:rsidRDefault="008E1AA1" w:rsidP="009D36E3">
            <w:pPr>
              <w:pStyle w:val="Default"/>
              <w:rPr>
                <w:rFonts w:ascii="Times New Roman" w:hAnsi="Times New Roman" w:cs="Times New Roman"/>
              </w:rPr>
            </w:pPr>
            <w:r w:rsidRPr="00135EE3">
              <w:rPr>
                <w:rFonts w:ascii="Times New Roman" w:hAnsi="Times New Roman" w:cs="Times New Roman"/>
              </w:rPr>
              <w:t>Įvardija kūno dalis.</w:t>
            </w:r>
          </w:p>
        </w:tc>
      </w:tr>
    </w:tbl>
    <w:p w:rsidR="008E1AA1" w:rsidRPr="001233B2" w:rsidRDefault="008E1AA1" w:rsidP="008E1AA1">
      <w:pPr>
        <w:pStyle w:val="Sraopastraipa"/>
        <w:shd w:val="clear" w:color="auto" w:fill="FFFFFF"/>
        <w:spacing w:after="0" w:line="240" w:lineRule="auto"/>
        <w:rPr>
          <w:rFonts w:ascii="Times New Roman" w:eastAsia="Times New Roman" w:hAnsi="Times New Roman" w:cs="Times New Roman"/>
          <w:color w:val="000000"/>
          <w:sz w:val="24"/>
          <w:szCs w:val="24"/>
          <w:lang w:eastAsia="lt-LT"/>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55"/>
        <w:gridCol w:w="731"/>
        <w:gridCol w:w="7013"/>
      </w:tblGrid>
      <w:tr w:rsidR="008E1AA1" w:rsidRPr="00135EE3" w:rsidTr="009D36E3">
        <w:tc>
          <w:tcPr>
            <w:tcW w:w="2471" w:type="dxa"/>
            <w:shd w:val="clear" w:color="auto" w:fill="F2F2F2" w:themeFill="background1" w:themeFillShade="F2"/>
          </w:tcPr>
          <w:p w:rsidR="008E1AA1" w:rsidRPr="00135EE3" w:rsidRDefault="008E1AA1" w:rsidP="009D36E3">
            <w:pPr>
              <w:rPr>
                <w:rFonts w:ascii="Times New Roman" w:eastAsia="Calibri" w:hAnsi="Times New Roman" w:cs="Times New Roman"/>
                <w:sz w:val="24"/>
                <w:szCs w:val="24"/>
              </w:rPr>
            </w:pPr>
            <w:r>
              <w:rPr>
                <w:rFonts w:ascii="Times New Roman" w:eastAsia="Times New Roman" w:hAnsi="Times New Roman" w:cs="Times New Roman"/>
                <w:b/>
                <w:bCs/>
                <w:color w:val="000000"/>
                <w:sz w:val="24"/>
                <w:szCs w:val="24"/>
                <w:lang w:eastAsia="lt-LT"/>
              </w:rPr>
              <w:t>POTEMĖS</w:t>
            </w:r>
          </w:p>
        </w:tc>
        <w:tc>
          <w:tcPr>
            <w:tcW w:w="7985" w:type="dxa"/>
            <w:gridSpan w:val="2"/>
            <w:shd w:val="clear" w:color="auto" w:fill="E7E6E6" w:themeFill="background2"/>
          </w:tcPr>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b/>
                <w:bCs/>
                <w:color w:val="000000"/>
                <w:sz w:val="24"/>
                <w:szCs w:val="24"/>
                <w:lang w:eastAsia="lt-LT"/>
              </w:rPr>
              <w:t>GALIMOS VEIKLOS</w:t>
            </w:r>
          </w:p>
        </w:tc>
      </w:tr>
      <w:tr w:rsidR="008E1AA1" w:rsidRPr="00135EE3" w:rsidTr="009D36E3">
        <w:tc>
          <w:tcPr>
            <w:tcW w:w="2471" w:type="dxa"/>
          </w:tcPr>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lastRenderedPageBreak/>
              <w:t>Maisto produktai  </w:t>
            </w:r>
          </w:p>
          <w:p w:rsidR="008E1AA1" w:rsidRPr="00135EE3" w:rsidRDefault="008E1AA1" w:rsidP="009D36E3">
            <w:pPr>
              <w:rPr>
                <w:rFonts w:ascii="Times New Roman" w:eastAsia="Times New Roman" w:hAnsi="Times New Roman" w:cs="Times New Roman"/>
                <w:color w:val="000000"/>
                <w:sz w:val="24"/>
                <w:szCs w:val="24"/>
                <w:lang w:eastAsia="lt-LT"/>
              </w:rPr>
            </w:pPr>
          </w:p>
        </w:tc>
        <w:tc>
          <w:tcPr>
            <w:tcW w:w="7985" w:type="dxa"/>
            <w:gridSpan w:val="2"/>
          </w:tcPr>
          <w:p w:rsidR="008E1AA1" w:rsidRPr="00135EE3" w:rsidRDefault="008E1AA1" w:rsidP="009D36E3">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 xml:space="preserve">Artimiausioje parduotuvėje nufotografuokite ten esančius vaisius ir daržoves, gaiviuosius gėrimus, nesveikus maisto produktus ir kt. Grupėse palyginkite nuotraukas.  </w:t>
            </w:r>
          </w:p>
        </w:tc>
      </w:tr>
      <w:tr w:rsidR="008E1AA1" w:rsidRPr="00135EE3" w:rsidTr="009D36E3">
        <w:tc>
          <w:tcPr>
            <w:tcW w:w="2471" w:type="dxa"/>
          </w:tcPr>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Sveiki / nesveiki maisto produktai  </w:t>
            </w:r>
          </w:p>
          <w:p w:rsidR="008E1AA1" w:rsidRPr="00135EE3" w:rsidRDefault="008E1AA1" w:rsidP="009D36E3">
            <w:pPr>
              <w:shd w:val="clear" w:color="auto" w:fill="FFFFFF"/>
              <w:ind w:left="585"/>
              <w:rPr>
                <w:rFonts w:ascii="Times New Roman" w:eastAsia="Times New Roman" w:hAnsi="Times New Roman" w:cs="Times New Roman"/>
                <w:color w:val="000000"/>
                <w:sz w:val="24"/>
                <w:szCs w:val="24"/>
                <w:lang w:eastAsia="lt-LT"/>
              </w:rPr>
            </w:pPr>
          </w:p>
        </w:tc>
        <w:tc>
          <w:tcPr>
            <w:tcW w:w="7985" w:type="dxa"/>
            <w:gridSpan w:val="2"/>
          </w:tcPr>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Išverskite mokyklos valgyklos valgiaraštį kiekvienai dienai, palyginkite, kokie produktai kartojasi dažniausiai, kurių produktų (sveikų ar nesveikų) valgiaraštyje yra daugiau.  </w:t>
            </w:r>
          </w:p>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Google maps programėlėje savo gyvenamojoje vietoje ar artimiausiame mieste suskaičiuokite, kokių maitinimo įstaigų daugiau – sveiko ar nesveiko maisto.  </w:t>
            </w:r>
          </w:p>
        </w:tc>
      </w:tr>
      <w:tr w:rsidR="008E1AA1" w:rsidRPr="00135EE3" w:rsidTr="009D36E3">
        <w:tc>
          <w:tcPr>
            <w:tcW w:w="2471" w:type="dxa"/>
          </w:tcPr>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Mitybos piramidė </w:t>
            </w:r>
          </w:p>
          <w:p w:rsidR="008E1AA1" w:rsidRPr="00135EE3" w:rsidRDefault="008E1AA1" w:rsidP="009D36E3">
            <w:pPr>
              <w:shd w:val="clear" w:color="auto" w:fill="FFFFFF"/>
              <w:ind w:left="945"/>
              <w:rPr>
                <w:rFonts w:ascii="Times New Roman" w:eastAsia="Times New Roman" w:hAnsi="Times New Roman" w:cs="Times New Roman"/>
                <w:color w:val="000000"/>
                <w:sz w:val="24"/>
                <w:szCs w:val="24"/>
                <w:lang w:eastAsia="lt-LT"/>
              </w:rPr>
            </w:pPr>
          </w:p>
        </w:tc>
        <w:tc>
          <w:tcPr>
            <w:tcW w:w="7985" w:type="dxa"/>
            <w:gridSpan w:val="2"/>
          </w:tcPr>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Naudodamiesi mitybos piramide, atlikite tyrimą, kokius maisto produktus galima rasti kiekvieno namuose, keleto draugų namuose. </w:t>
            </w:r>
          </w:p>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Internete raskite kelių vietinių kavinių meniu ir nuspręskite, kuri kavinė siūlo sveikiausią maistą.</w:t>
            </w:r>
          </w:p>
        </w:tc>
      </w:tr>
      <w:tr w:rsidR="008E1AA1" w:rsidRPr="00135EE3" w:rsidTr="009D36E3">
        <w:tc>
          <w:tcPr>
            <w:tcW w:w="2471" w:type="dxa"/>
          </w:tcPr>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Mitybos įpročiai </w:t>
            </w:r>
          </w:p>
          <w:p w:rsidR="008E1AA1" w:rsidRPr="00135EE3" w:rsidRDefault="008E1AA1" w:rsidP="009D36E3">
            <w:pPr>
              <w:shd w:val="clear" w:color="auto" w:fill="FFFFFF"/>
              <w:ind w:left="945"/>
              <w:rPr>
                <w:rFonts w:ascii="Times New Roman" w:eastAsia="Times New Roman" w:hAnsi="Times New Roman" w:cs="Times New Roman"/>
                <w:color w:val="000000"/>
                <w:sz w:val="24"/>
                <w:szCs w:val="24"/>
                <w:lang w:eastAsia="lt-LT"/>
              </w:rPr>
            </w:pPr>
          </w:p>
        </w:tc>
        <w:tc>
          <w:tcPr>
            <w:tcW w:w="7985" w:type="dxa"/>
            <w:gridSpan w:val="2"/>
          </w:tcPr>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Palyginkite savo priešpiečių dėžutes. </w:t>
            </w:r>
          </w:p>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Atlikite apklausą, ką klasės draugai valgo pusryčiams, pietums, vakarienei. </w:t>
            </w:r>
          </w:p>
        </w:tc>
      </w:tr>
      <w:tr w:rsidR="008E1AA1" w:rsidRPr="00135EE3" w:rsidTr="009D36E3">
        <w:tc>
          <w:tcPr>
            <w:tcW w:w="2471" w:type="dxa"/>
          </w:tcPr>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Sveikatos sutrikimai  </w:t>
            </w:r>
          </w:p>
        </w:tc>
        <w:tc>
          <w:tcPr>
            <w:tcW w:w="7985" w:type="dxa"/>
            <w:gridSpan w:val="2"/>
          </w:tcPr>
          <w:p w:rsidR="008E1AA1" w:rsidRPr="00135EE3" w:rsidRDefault="008E1AA1" w:rsidP="009D36E3">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Atlikite tyrimą, kas nutiks, jeigu valgysime tik nesveikus maisto produktus.</w:t>
            </w:r>
          </w:p>
          <w:p w:rsidR="008E1AA1" w:rsidRPr="00135EE3" w:rsidRDefault="008E1AA1" w:rsidP="009D36E3">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 xml:space="preserve">Sukurkite veiksmų planą, kaip išvengti sveikatos sutrikimų. </w:t>
            </w:r>
          </w:p>
        </w:tc>
      </w:tr>
      <w:tr w:rsidR="008E1AA1" w:rsidRPr="00135EE3" w:rsidTr="009D36E3">
        <w:tc>
          <w:tcPr>
            <w:tcW w:w="2471" w:type="dxa"/>
          </w:tcPr>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Tradiciniai patiekalai skirtingose šalyse </w:t>
            </w:r>
          </w:p>
        </w:tc>
        <w:tc>
          <w:tcPr>
            <w:tcW w:w="7985" w:type="dxa"/>
            <w:gridSpan w:val="2"/>
          </w:tcPr>
          <w:p w:rsidR="008E1AA1" w:rsidRPr="00135EE3" w:rsidRDefault="008E1AA1" w:rsidP="009D36E3">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Palyginkite dviejų ar daugiau šalių tradicinius patiekalus.</w:t>
            </w:r>
          </w:p>
        </w:tc>
      </w:tr>
      <w:tr w:rsidR="008E1AA1" w:rsidRPr="00135EE3" w:rsidTr="009D36E3">
        <w:tc>
          <w:tcPr>
            <w:tcW w:w="2471" w:type="dxa"/>
          </w:tcPr>
          <w:p w:rsidR="008E1AA1" w:rsidRPr="00135EE3" w:rsidRDefault="008E1AA1" w:rsidP="009D36E3">
            <w:pPr>
              <w:shd w:val="clear" w:color="auto" w:fill="FFFFFF"/>
              <w:rPr>
                <w:rFonts w:ascii="Times New Roman" w:eastAsia="Times New Roman" w:hAnsi="Times New Roman" w:cs="Times New Roman"/>
                <w:color w:val="000000"/>
                <w:sz w:val="24"/>
                <w:szCs w:val="24"/>
                <w:lang w:eastAsia="lt-LT"/>
              </w:rPr>
            </w:pPr>
            <w:r>
              <w:rPr>
                <w:rFonts w:ascii="Times New Roman" w:eastAsia="Times New Roman" w:hAnsi="Times New Roman" w:cs="Times New Roman"/>
                <w:color w:val="000000"/>
                <w:sz w:val="24"/>
                <w:szCs w:val="24"/>
                <w:lang w:eastAsia="lt-LT"/>
              </w:rPr>
              <w:t>Švenčių meniu</w:t>
            </w:r>
          </w:p>
        </w:tc>
        <w:tc>
          <w:tcPr>
            <w:tcW w:w="7985" w:type="dxa"/>
            <w:gridSpan w:val="2"/>
          </w:tcPr>
          <w:p w:rsidR="008E1AA1" w:rsidRPr="00135EE3" w:rsidRDefault="008E1AA1" w:rsidP="009D36E3">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 xml:space="preserve">Palyginkite dviejų ar daugiau </w:t>
            </w:r>
            <w:r>
              <w:rPr>
                <w:rFonts w:ascii="Times New Roman" w:eastAsia="Times New Roman" w:hAnsi="Times New Roman" w:cs="Times New Roman"/>
                <w:color w:val="000000"/>
                <w:sz w:val="24"/>
                <w:szCs w:val="24"/>
                <w:lang w:eastAsia="lt-LT"/>
              </w:rPr>
              <w:t xml:space="preserve">šalių Kalėdų </w:t>
            </w:r>
            <w:r w:rsidRPr="00135EE3">
              <w:rPr>
                <w:rFonts w:ascii="Times New Roman" w:eastAsia="Times New Roman" w:hAnsi="Times New Roman" w:cs="Times New Roman"/>
                <w:color w:val="000000"/>
                <w:sz w:val="24"/>
                <w:szCs w:val="24"/>
                <w:lang w:eastAsia="lt-LT"/>
              </w:rPr>
              <w:t xml:space="preserve"> pietus ar Velykinius pusryčius. </w:t>
            </w:r>
          </w:p>
        </w:tc>
      </w:tr>
      <w:tr w:rsidR="008E1AA1" w:rsidRPr="00135EE3" w:rsidTr="009D36E3">
        <w:tc>
          <w:tcPr>
            <w:tcW w:w="2471" w:type="dxa"/>
          </w:tcPr>
          <w:p w:rsidR="008E1AA1" w:rsidRPr="00135EE3" w:rsidRDefault="008E1AA1" w:rsidP="009D36E3">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Stovyklos valgiaraštis</w:t>
            </w:r>
          </w:p>
        </w:tc>
        <w:tc>
          <w:tcPr>
            <w:tcW w:w="7985" w:type="dxa"/>
            <w:gridSpan w:val="2"/>
          </w:tcPr>
          <w:p w:rsidR="008E1AA1" w:rsidRPr="00135EE3" w:rsidRDefault="008E1AA1" w:rsidP="009D36E3">
            <w:pPr>
              <w:rPr>
                <w:rFonts w:ascii="Times New Roman" w:eastAsia="Times New Roman" w:hAnsi="Times New Roman" w:cs="Times New Roman"/>
                <w:color w:val="000000"/>
                <w:sz w:val="24"/>
                <w:szCs w:val="24"/>
                <w:lang w:eastAsia="lt-LT"/>
              </w:rPr>
            </w:pPr>
            <w:r w:rsidRPr="00135EE3">
              <w:rPr>
                <w:rFonts w:ascii="Times New Roman" w:eastAsia="Times New Roman" w:hAnsi="Times New Roman" w:cs="Times New Roman"/>
                <w:color w:val="000000"/>
                <w:sz w:val="24"/>
                <w:szCs w:val="24"/>
                <w:lang w:eastAsia="lt-LT"/>
              </w:rPr>
              <w:t>Sukurkite sveiką svajonių meniu.</w:t>
            </w:r>
          </w:p>
        </w:tc>
      </w:tr>
      <w:tr w:rsidR="008E1AA1" w:rsidRPr="00135EE3" w:rsidTr="009D36E3">
        <w:trPr>
          <w:trHeight w:val="289"/>
        </w:trPr>
        <w:tc>
          <w:tcPr>
            <w:tcW w:w="10456" w:type="dxa"/>
            <w:gridSpan w:val="3"/>
            <w:shd w:val="clear" w:color="auto" w:fill="F2F2F2" w:themeFill="background1" w:themeFillShade="F2"/>
          </w:tcPr>
          <w:p w:rsidR="008E1AA1" w:rsidRPr="00135EE3" w:rsidRDefault="008E1AA1" w:rsidP="009D36E3">
            <w:pPr>
              <w:contextualSpacing/>
              <w:rPr>
                <w:rFonts w:ascii="Times New Roman" w:eastAsia="Calibri" w:hAnsi="Times New Roman" w:cs="Times New Roman"/>
                <w:sz w:val="24"/>
                <w:szCs w:val="24"/>
              </w:rPr>
            </w:pPr>
            <w:r w:rsidRPr="001233B2">
              <w:rPr>
                <w:rFonts w:ascii="Times New Roman" w:hAnsi="Times New Roman" w:cs="Times New Roman"/>
                <w:sz w:val="24"/>
                <w:szCs w:val="24"/>
              </w:rPr>
              <w:t xml:space="preserve"> </w:t>
            </w:r>
            <w:r w:rsidRPr="00135EE3">
              <w:rPr>
                <w:rFonts w:ascii="Times New Roman" w:hAnsi="Times New Roman" w:cs="Times New Roman"/>
                <w:b/>
                <w:bCs/>
                <w:sz w:val="24"/>
                <w:szCs w:val="24"/>
              </w:rPr>
              <w:t>TARPDALYKINIAI RYŠIAI</w:t>
            </w:r>
          </w:p>
        </w:tc>
      </w:tr>
      <w:tr w:rsidR="008E1AA1" w:rsidRPr="00135EE3" w:rsidTr="009D36E3">
        <w:trPr>
          <w:trHeight w:val="577"/>
        </w:trPr>
        <w:tc>
          <w:tcPr>
            <w:tcW w:w="3227" w:type="dxa"/>
            <w:gridSpan w:val="2"/>
          </w:tcPr>
          <w:p w:rsidR="008E1AA1" w:rsidRPr="00135EE3" w:rsidRDefault="008E1AA1" w:rsidP="009D36E3">
            <w:pPr>
              <w:rPr>
                <w:rFonts w:ascii="Times New Roman" w:hAnsi="Times New Roman" w:cs="Times New Roman"/>
                <w:sz w:val="24"/>
                <w:szCs w:val="24"/>
              </w:rPr>
            </w:pPr>
            <w:r w:rsidRPr="00135EE3">
              <w:rPr>
                <w:rFonts w:ascii="Times New Roman" w:hAnsi="Times New Roman" w:cs="Times New Roman"/>
                <w:sz w:val="24"/>
                <w:szCs w:val="24"/>
              </w:rPr>
              <w:t>PASAULIO PAŽINIMAS</w:t>
            </w:r>
          </w:p>
        </w:tc>
        <w:tc>
          <w:tcPr>
            <w:tcW w:w="7229" w:type="dxa"/>
          </w:tcPr>
          <w:p w:rsidR="008E1AA1" w:rsidRPr="00135EE3" w:rsidRDefault="008E1AA1" w:rsidP="009D36E3">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Sužinos apie sveiką mitybą, sveiką gyvenseną.</w:t>
            </w:r>
          </w:p>
          <w:p w:rsidR="008E1AA1" w:rsidRPr="00135EE3" w:rsidRDefault="008E1AA1" w:rsidP="009D36E3">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Įvardys galimus sveikatos sutrikimus.</w:t>
            </w:r>
          </w:p>
          <w:p w:rsidR="008E1AA1" w:rsidRPr="00135EE3" w:rsidRDefault="008E1AA1" w:rsidP="009D36E3">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Domėsis savo ir kitų šalių tradiciniais / šventiniais patiekalais.</w:t>
            </w:r>
          </w:p>
          <w:p w:rsidR="008E1AA1" w:rsidRPr="00135EE3" w:rsidRDefault="008E1AA1" w:rsidP="009D36E3">
            <w:pPr>
              <w:contextualSpacing/>
              <w:rPr>
                <w:rFonts w:ascii="Times New Roman" w:hAnsi="Times New Roman" w:cs="Times New Roman"/>
                <w:sz w:val="24"/>
                <w:szCs w:val="24"/>
              </w:rPr>
            </w:pPr>
            <w:r w:rsidRPr="00135EE3">
              <w:rPr>
                <w:rFonts w:ascii="Times New Roman" w:eastAsia="Calibri" w:hAnsi="Times New Roman" w:cs="Times New Roman"/>
                <w:sz w:val="24"/>
                <w:szCs w:val="24"/>
              </w:rPr>
              <w:t>Atliks apklausas, tyrimus.</w:t>
            </w:r>
          </w:p>
        </w:tc>
      </w:tr>
      <w:tr w:rsidR="008E1AA1" w:rsidRPr="00135EE3" w:rsidTr="009D36E3">
        <w:trPr>
          <w:trHeight w:val="333"/>
        </w:trPr>
        <w:tc>
          <w:tcPr>
            <w:tcW w:w="3227" w:type="dxa"/>
            <w:gridSpan w:val="2"/>
          </w:tcPr>
          <w:p w:rsidR="008E1AA1" w:rsidRPr="00135EE3" w:rsidRDefault="008E1AA1" w:rsidP="009D36E3">
            <w:pPr>
              <w:rPr>
                <w:rFonts w:ascii="Times New Roman" w:hAnsi="Times New Roman" w:cs="Times New Roman"/>
                <w:sz w:val="24"/>
                <w:szCs w:val="24"/>
              </w:rPr>
            </w:pPr>
            <w:r w:rsidRPr="00135EE3">
              <w:rPr>
                <w:rFonts w:ascii="Times New Roman" w:hAnsi="Times New Roman" w:cs="Times New Roman"/>
                <w:sz w:val="24"/>
                <w:szCs w:val="24"/>
              </w:rPr>
              <w:t>TIKYBA</w:t>
            </w:r>
          </w:p>
        </w:tc>
        <w:tc>
          <w:tcPr>
            <w:tcW w:w="7229" w:type="dxa"/>
          </w:tcPr>
          <w:p w:rsidR="008E1AA1" w:rsidRPr="00135EE3" w:rsidRDefault="008E1AA1" w:rsidP="009D36E3">
            <w:pPr>
              <w:rPr>
                <w:rFonts w:ascii="Times New Roman" w:hAnsi="Times New Roman" w:cs="Times New Roman"/>
                <w:sz w:val="24"/>
                <w:szCs w:val="24"/>
              </w:rPr>
            </w:pPr>
            <w:r w:rsidRPr="00135EE3">
              <w:rPr>
                <w:rFonts w:ascii="Times New Roman" w:eastAsia="Calibri" w:hAnsi="Times New Roman" w:cs="Times New Roman"/>
                <w:sz w:val="24"/>
                <w:szCs w:val="24"/>
              </w:rPr>
              <w:t>Susipažins su mitybos tradicijomis religinių švenčių metu.</w:t>
            </w:r>
          </w:p>
        </w:tc>
      </w:tr>
      <w:tr w:rsidR="008E1AA1" w:rsidRPr="00135EE3" w:rsidTr="009D36E3">
        <w:trPr>
          <w:trHeight w:val="577"/>
        </w:trPr>
        <w:tc>
          <w:tcPr>
            <w:tcW w:w="3227" w:type="dxa"/>
            <w:gridSpan w:val="2"/>
          </w:tcPr>
          <w:p w:rsidR="008E1AA1" w:rsidRPr="00135EE3" w:rsidRDefault="008E1AA1" w:rsidP="009D36E3">
            <w:pPr>
              <w:rPr>
                <w:rFonts w:ascii="Times New Roman" w:hAnsi="Times New Roman" w:cs="Times New Roman"/>
                <w:sz w:val="24"/>
                <w:szCs w:val="24"/>
              </w:rPr>
            </w:pPr>
            <w:r w:rsidRPr="00135EE3">
              <w:rPr>
                <w:rFonts w:ascii="Times New Roman" w:hAnsi="Times New Roman" w:cs="Times New Roman"/>
                <w:sz w:val="24"/>
                <w:szCs w:val="24"/>
              </w:rPr>
              <w:t>INFORMACINĖS TECHNOLOGIJOS</w:t>
            </w:r>
          </w:p>
        </w:tc>
        <w:tc>
          <w:tcPr>
            <w:tcW w:w="7229" w:type="dxa"/>
          </w:tcPr>
          <w:p w:rsidR="008E1AA1" w:rsidRPr="00135EE3" w:rsidRDefault="008E1AA1" w:rsidP="009D36E3">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Kurs skaidrių pristatymą.</w:t>
            </w:r>
          </w:p>
          <w:p w:rsidR="008E1AA1" w:rsidRPr="00135EE3" w:rsidRDefault="008E1AA1" w:rsidP="009D36E3">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Kurs filmuką apie savo mitybą.</w:t>
            </w:r>
          </w:p>
          <w:p w:rsidR="008E1AA1" w:rsidRPr="00135EE3" w:rsidRDefault="008E1AA1" w:rsidP="009D36E3">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Tyrimo duomenis pateiks diagramoje.</w:t>
            </w:r>
          </w:p>
          <w:p w:rsidR="008E1AA1" w:rsidRPr="00135EE3" w:rsidRDefault="008E1AA1" w:rsidP="009D36E3">
            <w:pPr>
              <w:contextualSpacing/>
              <w:rPr>
                <w:rFonts w:ascii="Times New Roman" w:eastAsia="Calibri" w:hAnsi="Times New Roman" w:cs="Times New Roman"/>
                <w:sz w:val="24"/>
                <w:szCs w:val="24"/>
              </w:rPr>
            </w:pPr>
            <w:r w:rsidRPr="00135EE3">
              <w:rPr>
                <w:rFonts w:ascii="Times New Roman" w:eastAsia="Calibri" w:hAnsi="Times New Roman" w:cs="Times New Roman"/>
                <w:sz w:val="24"/>
                <w:szCs w:val="24"/>
              </w:rPr>
              <w:t>Naudosis Google maps programėle.</w:t>
            </w:r>
          </w:p>
        </w:tc>
      </w:tr>
      <w:tr w:rsidR="008E1AA1" w:rsidRPr="00135EE3" w:rsidTr="009D36E3">
        <w:trPr>
          <w:trHeight w:val="223"/>
        </w:trPr>
        <w:tc>
          <w:tcPr>
            <w:tcW w:w="10456" w:type="dxa"/>
            <w:gridSpan w:val="3"/>
            <w:shd w:val="clear" w:color="auto" w:fill="F2F2F2" w:themeFill="background1" w:themeFillShade="F2"/>
          </w:tcPr>
          <w:p w:rsidR="008E1AA1" w:rsidRPr="00135EE3" w:rsidRDefault="008E1AA1" w:rsidP="009D36E3">
            <w:pPr>
              <w:rPr>
                <w:rFonts w:ascii="Times New Roman" w:eastAsia="Calibri" w:hAnsi="Times New Roman" w:cs="Times New Roman"/>
                <w:sz w:val="24"/>
                <w:szCs w:val="24"/>
              </w:rPr>
            </w:pPr>
            <w:r w:rsidRPr="00135EE3">
              <w:rPr>
                <w:rFonts w:ascii="Times New Roman" w:hAnsi="Times New Roman" w:cs="Times New Roman"/>
                <w:b/>
                <w:bCs/>
                <w:sz w:val="24"/>
                <w:szCs w:val="24"/>
              </w:rPr>
              <w:t>KOMPETENCIJŲ UGDYMAS DALYKU</w:t>
            </w:r>
          </w:p>
        </w:tc>
      </w:tr>
      <w:tr w:rsidR="008E1AA1" w:rsidRPr="00135EE3" w:rsidTr="009D36E3">
        <w:trPr>
          <w:trHeight w:val="223"/>
        </w:trPr>
        <w:tc>
          <w:tcPr>
            <w:tcW w:w="3227" w:type="dxa"/>
            <w:gridSpan w:val="2"/>
          </w:tcPr>
          <w:p w:rsidR="008E1AA1" w:rsidRPr="00135EE3" w:rsidRDefault="008E1AA1" w:rsidP="009D36E3">
            <w:pPr>
              <w:rPr>
                <w:rFonts w:ascii="Times New Roman" w:hAnsi="Times New Roman" w:cs="Times New Roman"/>
                <w:sz w:val="24"/>
                <w:szCs w:val="24"/>
              </w:rPr>
            </w:pPr>
            <w:r w:rsidRPr="00135EE3">
              <w:rPr>
                <w:rFonts w:ascii="Times New Roman" w:hAnsi="Times New Roman" w:cs="Times New Roman"/>
                <w:sz w:val="24"/>
                <w:szCs w:val="24"/>
              </w:rPr>
              <w:t>PAŽINIMO</w:t>
            </w:r>
          </w:p>
        </w:tc>
        <w:tc>
          <w:tcPr>
            <w:tcW w:w="7229" w:type="dxa"/>
          </w:tcPr>
          <w:p w:rsidR="008E1AA1" w:rsidRPr="00135EE3" w:rsidRDefault="008E1AA1" w:rsidP="009D36E3">
            <w:pPr>
              <w:rPr>
                <w:rFonts w:ascii="Times New Roman" w:hAnsi="Times New Roman" w:cs="Times New Roman"/>
                <w:sz w:val="24"/>
                <w:szCs w:val="24"/>
              </w:rPr>
            </w:pPr>
            <w:r w:rsidRPr="00135EE3">
              <w:rPr>
                <w:rFonts w:ascii="Times New Roman" w:eastAsia="Calibri" w:hAnsi="Times New Roman" w:cs="Times New Roman"/>
                <w:sz w:val="24"/>
                <w:szCs w:val="24"/>
              </w:rPr>
              <w:t>Susipažins su maisto skirstymu (mitybos piramidė).</w:t>
            </w:r>
          </w:p>
        </w:tc>
      </w:tr>
      <w:tr w:rsidR="008E1AA1" w:rsidRPr="00135EE3" w:rsidTr="009D36E3">
        <w:trPr>
          <w:trHeight w:val="281"/>
        </w:trPr>
        <w:tc>
          <w:tcPr>
            <w:tcW w:w="3227" w:type="dxa"/>
            <w:gridSpan w:val="2"/>
          </w:tcPr>
          <w:p w:rsidR="008E1AA1" w:rsidRPr="00135EE3" w:rsidRDefault="008E1AA1" w:rsidP="009D36E3">
            <w:pPr>
              <w:rPr>
                <w:rFonts w:ascii="Times New Roman" w:hAnsi="Times New Roman" w:cs="Times New Roman"/>
                <w:sz w:val="24"/>
                <w:szCs w:val="24"/>
              </w:rPr>
            </w:pPr>
            <w:r w:rsidRPr="00135EE3">
              <w:rPr>
                <w:rFonts w:ascii="Times New Roman" w:hAnsi="Times New Roman" w:cs="Times New Roman"/>
                <w:sz w:val="24"/>
                <w:szCs w:val="24"/>
              </w:rPr>
              <w:t>SVEIKOS GYVENSENOS</w:t>
            </w:r>
          </w:p>
        </w:tc>
        <w:tc>
          <w:tcPr>
            <w:tcW w:w="7229" w:type="dxa"/>
          </w:tcPr>
          <w:p w:rsidR="008E1AA1" w:rsidRPr="00135EE3" w:rsidRDefault="008E1AA1" w:rsidP="009D36E3">
            <w:pPr>
              <w:rPr>
                <w:rFonts w:ascii="Times New Roman" w:hAnsi="Times New Roman" w:cs="Times New Roman"/>
                <w:sz w:val="24"/>
                <w:szCs w:val="24"/>
              </w:rPr>
            </w:pPr>
            <w:r w:rsidRPr="00135EE3">
              <w:rPr>
                <w:rFonts w:ascii="Times New Roman" w:eastAsia="Calibri" w:hAnsi="Times New Roman" w:cs="Times New Roman"/>
                <w:sz w:val="24"/>
                <w:szCs w:val="24"/>
              </w:rPr>
              <w:t>Įgis žinių apie sveiką mitybą, sveikatos sutrikimus.</w:t>
            </w:r>
          </w:p>
        </w:tc>
      </w:tr>
      <w:tr w:rsidR="008E1AA1" w:rsidRPr="00135EE3" w:rsidTr="009D36E3">
        <w:trPr>
          <w:trHeight w:val="271"/>
        </w:trPr>
        <w:tc>
          <w:tcPr>
            <w:tcW w:w="3227" w:type="dxa"/>
            <w:gridSpan w:val="2"/>
          </w:tcPr>
          <w:p w:rsidR="008E1AA1" w:rsidRPr="00135EE3" w:rsidRDefault="008E1AA1" w:rsidP="009D36E3">
            <w:pPr>
              <w:rPr>
                <w:rFonts w:ascii="Times New Roman" w:hAnsi="Times New Roman" w:cs="Times New Roman"/>
                <w:sz w:val="24"/>
                <w:szCs w:val="24"/>
              </w:rPr>
            </w:pPr>
            <w:r w:rsidRPr="00135EE3">
              <w:rPr>
                <w:rFonts w:ascii="Times New Roman" w:hAnsi="Times New Roman" w:cs="Times New Roman"/>
                <w:sz w:val="24"/>
                <w:szCs w:val="24"/>
              </w:rPr>
              <w:t>KŪRYBIŠKUMO</w:t>
            </w:r>
          </w:p>
        </w:tc>
        <w:tc>
          <w:tcPr>
            <w:tcW w:w="7229" w:type="dxa"/>
          </w:tcPr>
          <w:p w:rsidR="008E1AA1" w:rsidRPr="00135EE3" w:rsidRDefault="008E1AA1" w:rsidP="009D36E3">
            <w:pPr>
              <w:rPr>
                <w:rFonts w:ascii="Times New Roman" w:eastAsia="Calibri" w:hAnsi="Times New Roman" w:cs="Times New Roman"/>
                <w:sz w:val="24"/>
                <w:szCs w:val="24"/>
              </w:rPr>
            </w:pPr>
            <w:r w:rsidRPr="00135EE3">
              <w:rPr>
                <w:rFonts w:ascii="Times New Roman" w:eastAsia="Calibri" w:hAnsi="Times New Roman" w:cs="Times New Roman"/>
                <w:sz w:val="24"/>
                <w:szCs w:val="24"/>
              </w:rPr>
              <w:t>Sukurs sveikos gyvensenos planą.</w:t>
            </w:r>
          </w:p>
          <w:p w:rsidR="008E1AA1" w:rsidRPr="00135EE3" w:rsidRDefault="008E1AA1" w:rsidP="009D36E3">
            <w:pPr>
              <w:rPr>
                <w:rFonts w:ascii="Times New Roman" w:hAnsi="Times New Roman" w:cs="Times New Roman"/>
                <w:sz w:val="24"/>
                <w:szCs w:val="24"/>
              </w:rPr>
            </w:pPr>
            <w:r w:rsidRPr="00135EE3">
              <w:rPr>
                <w:rFonts w:ascii="Times New Roman" w:eastAsia="Calibri" w:hAnsi="Times New Roman" w:cs="Times New Roman"/>
                <w:sz w:val="24"/>
                <w:szCs w:val="24"/>
              </w:rPr>
              <w:t>Sukurs valgiaraštį stovyklai.</w:t>
            </w:r>
          </w:p>
        </w:tc>
      </w:tr>
      <w:tr w:rsidR="008E1AA1" w:rsidRPr="00135EE3" w:rsidTr="009D36E3">
        <w:trPr>
          <w:trHeight w:val="278"/>
        </w:trPr>
        <w:tc>
          <w:tcPr>
            <w:tcW w:w="3227" w:type="dxa"/>
            <w:gridSpan w:val="2"/>
          </w:tcPr>
          <w:p w:rsidR="008E1AA1" w:rsidRPr="00135EE3" w:rsidRDefault="008E1AA1" w:rsidP="009D36E3">
            <w:pPr>
              <w:rPr>
                <w:rFonts w:ascii="Times New Roman" w:hAnsi="Times New Roman" w:cs="Times New Roman"/>
                <w:sz w:val="24"/>
                <w:szCs w:val="24"/>
              </w:rPr>
            </w:pPr>
            <w:r w:rsidRPr="00135EE3">
              <w:rPr>
                <w:rFonts w:ascii="Times New Roman" w:hAnsi="Times New Roman" w:cs="Times New Roman"/>
                <w:sz w:val="24"/>
                <w:szCs w:val="24"/>
              </w:rPr>
              <w:t>KULTŪRINĖ</w:t>
            </w:r>
          </w:p>
        </w:tc>
        <w:tc>
          <w:tcPr>
            <w:tcW w:w="7229" w:type="dxa"/>
          </w:tcPr>
          <w:p w:rsidR="008E1AA1" w:rsidRPr="00135EE3" w:rsidRDefault="008E1AA1" w:rsidP="009D36E3">
            <w:pPr>
              <w:rPr>
                <w:rFonts w:ascii="Times New Roman" w:eastAsia="Calibri" w:hAnsi="Times New Roman" w:cs="Times New Roman"/>
                <w:sz w:val="24"/>
                <w:szCs w:val="24"/>
              </w:rPr>
            </w:pPr>
            <w:r w:rsidRPr="00135EE3">
              <w:rPr>
                <w:rFonts w:ascii="Times New Roman" w:eastAsia="Calibri" w:hAnsi="Times New Roman" w:cs="Times New Roman"/>
                <w:sz w:val="24"/>
                <w:szCs w:val="24"/>
              </w:rPr>
              <w:t>Susipažins su skirtingų kultūrų virtuve.</w:t>
            </w:r>
          </w:p>
        </w:tc>
      </w:tr>
      <w:tr w:rsidR="008E1AA1" w:rsidRPr="00135EE3" w:rsidTr="009D36E3">
        <w:trPr>
          <w:trHeight w:val="265"/>
        </w:trPr>
        <w:tc>
          <w:tcPr>
            <w:tcW w:w="3227" w:type="dxa"/>
            <w:gridSpan w:val="2"/>
          </w:tcPr>
          <w:p w:rsidR="008E1AA1" w:rsidRPr="00135EE3" w:rsidRDefault="008E1AA1" w:rsidP="009D36E3">
            <w:pPr>
              <w:rPr>
                <w:rFonts w:ascii="Times New Roman" w:hAnsi="Times New Roman" w:cs="Times New Roman"/>
                <w:sz w:val="24"/>
                <w:szCs w:val="24"/>
              </w:rPr>
            </w:pPr>
            <w:r w:rsidRPr="00135EE3">
              <w:rPr>
                <w:rFonts w:ascii="Times New Roman" w:hAnsi="Times New Roman" w:cs="Times New Roman"/>
                <w:sz w:val="24"/>
                <w:szCs w:val="24"/>
              </w:rPr>
              <w:lastRenderedPageBreak/>
              <w:t>KOMUNIKAVIMO</w:t>
            </w:r>
          </w:p>
        </w:tc>
        <w:tc>
          <w:tcPr>
            <w:tcW w:w="7229" w:type="dxa"/>
          </w:tcPr>
          <w:p w:rsidR="008E1AA1" w:rsidRPr="00135EE3" w:rsidRDefault="008E1AA1" w:rsidP="009D36E3">
            <w:pPr>
              <w:rPr>
                <w:rFonts w:ascii="Times New Roman" w:eastAsia="Calibri" w:hAnsi="Times New Roman" w:cs="Times New Roman"/>
                <w:sz w:val="24"/>
                <w:szCs w:val="24"/>
              </w:rPr>
            </w:pPr>
            <w:r w:rsidRPr="00135EE3">
              <w:rPr>
                <w:rFonts w:ascii="Times New Roman" w:eastAsia="Calibri" w:hAnsi="Times New Roman" w:cs="Times New Roman"/>
                <w:sz w:val="24"/>
                <w:szCs w:val="24"/>
              </w:rPr>
              <w:t>Pristatys ir palygins tyrimų rezultatus.</w:t>
            </w:r>
          </w:p>
          <w:p w:rsidR="008E1AA1" w:rsidRPr="00135EE3" w:rsidRDefault="008E1AA1" w:rsidP="009D36E3">
            <w:pPr>
              <w:rPr>
                <w:rFonts w:ascii="Times New Roman" w:hAnsi="Times New Roman" w:cs="Times New Roman"/>
                <w:sz w:val="24"/>
                <w:szCs w:val="24"/>
              </w:rPr>
            </w:pPr>
            <w:r w:rsidRPr="00135EE3">
              <w:rPr>
                <w:rFonts w:ascii="Times New Roman" w:eastAsia="Calibri" w:hAnsi="Times New Roman" w:cs="Times New Roman"/>
                <w:sz w:val="24"/>
                <w:szCs w:val="24"/>
              </w:rPr>
              <w:t>Pristatys savo ir kitų šalių virtuvę.</w:t>
            </w:r>
          </w:p>
        </w:tc>
      </w:tr>
      <w:tr w:rsidR="008E1AA1" w:rsidRPr="00135EE3" w:rsidTr="009D36E3">
        <w:trPr>
          <w:trHeight w:val="577"/>
        </w:trPr>
        <w:tc>
          <w:tcPr>
            <w:tcW w:w="3227" w:type="dxa"/>
            <w:gridSpan w:val="2"/>
          </w:tcPr>
          <w:p w:rsidR="008E1AA1" w:rsidRPr="00135EE3" w:rsidRDefault="008E1AA1" w:rsidP="009D36E3">
            <w:pPr>
              <w:rPr>
                <w:rFonts w:ascii="Times New Roman" w:hAnsi="Times New Roman" w:cs="Times New Roman"/>
                <w:sz w:val="24"/>
                <w:szCs w:val="24"/>
              </w:rPr>
            </w:pPr>
            <w:r w:rsidRPr="00135EE3">
              <w:rPr>
                <w:rFonts w:ascii="Times New Roman" w:hAnsi="Times New Roman" w:cs="Times New Roman"/>
                <w:sz w:val="24"/>
                <w:szCs w:val="24"/>
              </w:rPr>
              <w:t>SKAITMENINĖ</w:t>
            </w:r>
          </w:p>
        </w:tc>
        <w:tc>
          <w:tcPr>
            <w:tcW w:w="7229" w:type="dxa"/>
          </w:tcPr>
          <w:p w:rsidR="008E1AA1" w:rsidRPr="00135EE3" w:rsidRDefault="008E1AA1" w:rsidP="009D36E3">
            <w:pPr>
              <w:rPr>
                <w:rFonts w:ascii="Times New Roman" w:eastAsia="Calibri" w:hAnsi="Times New Roman" w:cs="Times New Roman"/>
                <w:sz w:val="24"/>
                <w:szCs w:val="24"/>
              </w:rPr>
            </w:pPr>
            <w:r w:rsidRPr="00135EE3">
              <w:rPr>
                <w:rFonts w:ascii="Times New Roman" w:eastAsia="Calibri" w:hAnsi="Times New Roman" w:cs="Times New Roman"/>
                <w:sz w:val="24"/>
                <w:szCs w:val="24"/>
              </w:rPr>
              <w:t>Kurs pateiktis, filmuką, diagramą.</w:t>
            </w:r>
          </w:p>
          <w:p w:rsidR="008E1AA1" w:rsidRPr="00135EE3" w:rsidRDefault="008E1AA1" w:rsidP="009D36E3">
            <w:pPr>
              <w:rPr>
                <w:rFonts w:ascii="Times New Roman" w:eastAsia="Calibri" w:hAnsi="Times New Roman" w:cs="Times New Roman"/>
                <w:sz w:val="24"/>
                <w:szCs w:val="24"/>
              </w:rPr>
            </w:pPr>
            <w:r w:rsidRPr="00135EE3">
              <w:rPr>
                <w:rFonts w:ascii="Times New Roman" w:eastAsia="Calibri" w:hAnsi="Times New Roman" w:cs="Times New Roman"/>
                <w:sz w:val="24"/>
                <w:szCs w:val="24"/>
              </w:rPr>
              <w:t>Naudosis Google maps programėle.</w:t>
            </w:r>
          </w:p>
        </w:tc>
      </w:tr>
    </w:tbl>
    <w:p w:rsidR="008E1AA1" w:rsidRPr="001233B2" w:rsidRDefault="008E1AA1" w:rsidP="008E1AA1">
      <w:pPr>
        <w:pStyle w:val="Sraopastraipa"/>
        <w:spacing w:after="0" w:line="240" w:lineRule="auto"/>
        <w:rPr>
          <w:rFonts w:ascii="Times New Roman" w:hAnsi="Times New Roman" w:cs="Times New Roman"/>
          <w:sz w:val="24"/>
          <w:szCs w:val="24"/>
        </w:rPr>
      </w:pPr>
    </w:p>
    <w:bookmarkEnd w:id="13"/>
    <w:p w:rsidR="00EB1628" w:rsidRPr="005D38C6" w:rsidRDefault="00EB1628" w:rsidP="008E1AA1">
      <w:pPr>
        <w:pStyle w:val="Antrat2"/>
        <w:numPr>
          <w:ilvl w:val="0"/>
          <w:numId w:val="0"/>
        </w:numPr>
        <w:rPr>
          <w:rFonts w:cs="Times New Roman"/>
          <w:b w:val="0"/>
          <w:bCs/>
          <w:szCs w:val="24"/>
        </w:rPr>
        <w:sectPr w:rsidR="00EB1628" w:rsidRPr="005D38C6" w:rsidSect="00E41473">
          <w:pgSz w:w="11910" w:h="16840"/>
          <w:pgMar w:top="1134" w:right="567" w:bottom="567" w:left="1134" w:header="567" w:footer="567" w:gutter="0"/>
          <w:cols w:space="1296"/>
        </w:sectPr>
      </w:pPr>
    </w:p>
    <w:p w:rsidR="00EB1628" w:rsidRDefault="00EB1628" w:rsidP="00EB1628">
      <w:pPr>
        <w:pStyle w:val="Antrat2"/>
        <w:numPr>
          <w:ilvl w:val="0"/>
          <w:numId w:val="0"/>
        </w:numPr>
        <w:rPr>
          <w:color w:val="000000" w:themeColor="text1"/>
          <w:szCs w:val="24"/>
        </w:rPr>
      </w:pPr>
      <w:bookmarkStart w:id="28" w:name="_Toc162356066"/>
      <w:r>
        <w:rPr>
          <w:rFonts w:eastAsia="Calibri"/>
          <w:lang w:val="lt-LT" w:bidi="lo-LA"/>
        </w:rPr>
        <w:lastRenderedPageBreak/>
        <w:t>V</w:t>
      </w:r>
      <w:r w:rsidRPr="00C50AB0">
        <w:rPr>
          <w:rFonts w:eastAsia="Calibri"/>
          <w:lang w:val="lt-LT" w:bidi="lo-LA"/>
        </w:rPr>
        <w:t xml:space="preserve">eiklų planavimo ir </w:t>
      </w:r>
      <w:r w:rsidRPr="00C50AB0">
        <w:rPr>
          <w:rFonts w:eastAsia="Calibri"/>
          <w:lang w:val="lt-LT"/>
        </w:rPr>
        <w:t>kompetencijų</w:t>
      </w:r>
      <w:r w:rsidRPr="00C50AB0">
        <w:rPr>
          <w:rFonts w:eastAsia="Calibri"/>
          <w:lang w:val="lt-LT" w:bidi="lo-LA"/>
        </w:rPr>
        <w:t xml:space="preserve"> ugdymo pavyzdžiai</w:t>
      </w:r>
      <w:r>
        <w:rPr>
          <w:rFonts w:eastAsia="Calibri"/>
          <w:lang w:val="lt-LT" w:bidi="lo-LA"/>
        </w:rPr>
        <w:t xml:space="preserve"> pradiniame ugdyme</w:t>
      </w:r>
      <w:r w:rsidRPr="00482288">
        <w:rPr>
          <w:rFonts w:eastAsia="Calibri"/>
          <w:lang w:val="lt-LT" w:bidi="lo-LA"/>
        </w:rPr>
        <w:t>.</w:t>
      </w:r>
      <w:bookmarkEnd w:id="28"/>
      <w:r w:rsidRPr="00482288">
        <w:rPr>
          <w:rFonts w:eastAsia="Calibri"/>
          <w:lang w:val="lt-LT" w:bidi="lo-LA"/>
        </w:rPr>
        <w:t xml:space="preserve"> </w:t>
      </w:r>
    </w:p>
    <w:p w:rsidR="00EB1628" w:rsidRPr="00FE5403" w:rsidRDefault="00EB1628" w:rsidP="00EB1628">
      <w:pPr>
        <w:spacing w:before="120" w:after="120" w:line="240" w:lineRule="auto"/>
        <w:jc w:val="both"/>
        <w:rPr>
          <w:rFonts w:ascii="Times New Roman" w:hAnsi="Times New Roman" w:cs="Times New Roman"/>
          <w:b/>
          <w:bCs/>
          <w:color w:val="000000"/>
          <w:sz w:val="24"/>
          <w:szCs w:val="24"/>
        </w:rPr>
      </w:pPr>
      <w:bookmarkStart w:id="29" w:name="_Hlk68077765"/>
      <w:r w:rsidRPr="00FE5403">
        <w:rPr>
          <w:rFonts w:ascii="Times New Roman" w:hAnsi="Times New Roman" w:cs="Times New Roman"/>
          <w:b/>
          <w:bCs/>
          <w:color w:val="000000"/>
          <w:sz w:val="24"/>
          <w:szCs w:val="24"/>
        </w:rPr>
        <w:t>Pradinio ugdymo pakopos tikslas ir uždaviniai</w:t>
      </w:r>
    </w:p>
    <w:p w:rsidR="00EB1628" w:rsidRPr="00C062D0" w:rsidRDefault="00EB1628" w:rsidP="00EB1628">
      <w:pPr>
        <w:keepNext/>
        <w:keepLines/>
        <w:suppressAutoHyphens/>
        <w:spacing w:before="120"/>
        <w:outlineLvl w:val="1"/>
        <w:rPr>
          <w:rFonts w:ascii="Times New Roman" w:eastAsia="Calibri" w:hAnsi="Times New Roman" w:cs="Times New Roman"/>
          <w:color w:val="000000"/>
          <w:sz w:val="24"/>
          <w:szCs w:val="24"/>
        </w:rPr>
      </w:pPr>
      <w:bookmarkStart w:id="30" w:name="_Toc76992473"/>
      <w:bookmarkStart w:id="31" w:name="_Toc122342601"/>
      <w:bookmarkStart w:id="32" w:name="_Toc162356067"/>
      <w:r w:rsidRPr="00C062D0">
        <w:rPr>
          <w:rFonts w:ascii="Times New Roman" w:eastAsia="Calibri" w:hAnsi="Times New Roman" w:cs="Times New Roman"/>
          <w:color w:val="000000"/>
          <w:sz w:val="24"/>
          <w:szCs w:val="24"/>
        </w:rPr>
        <w:t>Įgalinti mokinius vartoti užsienio kalbą atliekant  įvairias mokinio amžiui būdingas veiklas realaus gyvenimo situacijose, įvairiuose  kontekstuose, tobulinant kalbines komunikacines ir kitas kompetencijas.</w:t>
      </w:r>
      <w:bookmarkEnd w:id="30"/>
      <w:bookmarkEnd w:id="31"/>
      <w:bookmarkEnd w:id="32"/>
      <w:r w:rsidRPr="00C062D0">
        <w:rPr>
          <w:rFonts w:ascii="Times New Roman" w:eastAsia="Calibri" w:hAnsi="Times New Roman" w:cs="Times New Roman"/>
          <w:color w:val="000000"/>
          <w:sz w:val="24"/>
          <w:szCs w:val="24"/>
        </w:rPr>
        <w:t xml:space="preserve"> </w:t>
      </w:r>
    </w:p>
    <w:p w:rsidR="00EB1628" w:rsidRPr="00C062D0" w:rsidRDefault="00EB1628" w:rsidP="00EB1628">
      <w:pPr>
        <w:suppressAutoHyphens/>
        <w:rPr>
          <w:rFonts w:ascii="Times New Roman" w:eastAsia="Calibri" w:hAnsi="Times New Roman" w:cs="Times New Roman"/>
          <w:sz w:val="24"/>
          <w:szCs w:val="24"/>
        </w:rPr>
      </w:pPr>
      <w:r w:rsidRPr="00C062D0">
        <w:rPr>
          <w:rFonts w:ascii="Times New Roman" w:eastAsia="Calibri" w:hAnsi="Times New Roman" w:cs="Times New Roman"/>
          <w:sz w:val="24"/>
          <w:szCs w:val="24"/>
        </w:rPr>
        <w:t>Ugdyti mokinius kaip socialiai sąmoningus piliečius, gebančius kūrybiškai ir atsakingai veikti priimant iššūkius, suvokiančius pasaulio įvairovę, istorinę ir kultūrinę patirtį, siekiančius pažinimo ir asmeninio tobulėjimo.</w:t>
      </w:r>
    </w:p>
    <w:p w:rsidR="00EB1628" w:rsidRPr="00C062D0" w:rsidRDefault="00EB1628" w:rsidP="00EB1628">
      <w:pPr>
        <w:spacing w:after="120"/>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 xml:space="preserve">Padinio ugdymo uždaviniai </w:t>
      </w:r>
    </w:p>
    <w:p w:rsidR="00EB1628" w:rsidRPr="00C062D0" w:rsidRDefault="00EB1628" w:rsidP="00EB1628">
      <w:pPr>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Pradinio ugdymo pakopos pabaigoje mokiniai:</w:t>
      </w:r>
    </w:p>
    <w:p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softHyphen/>
        <w:t>suvoks užsienio kalbą kaip šiuolaikinio gyvenimo dalį, komunikavimo ir pažinimo priemonę;</w:t>
      </w:r>
    </w:p>
    <w:p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 xml:space="preserve">klausydami ir skaitydami, supras jų amžiui tinkamus A1 kalbos mokėjimo lygio tekstus; </w:t>
      </w:r>
    </w:p>
    <w:p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kalbėdami ir rašydami, bendraudami gyvai bei virtualioje erdvėje, reikš mintis vartodami A1 kalbos mokėjimo lygio leksines-gramatines struktūras;</w:t>
      </w:r>
    </w:p>
    <w:p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atlikdami kalbines veiklas, taikys supratimo, raiškos, interakcijos ir mediacijos strategijas;</w:t>
      </w:r>
    </w:p>
    <w:p w:rsidR="00EB1628" w:rsidRPr="00C062D0"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C062D0">
        <w:rPr>
          <w:rFonts w:ascii="Times New Roman" w:eastAsia="Calibri" w:hAnsi="Times New Roman" w:cs="Times New Roman"/>
          <w:color w:val="000000"/>
          <w:sz w:val="24"/>
          <w:szCs w:val="24"/>
        </w:rPr>
        <w:t>norės ir nusiteiks toliau mokytis užsienio kalbų.</w:t>
      </w:r>
    </w:p>
    <w:p w:rsidR="00EB1628" w:rsidRPr="00C062D0" w:rsidRDefault="00EB1628" w:rsidP="00EB1628">
      <w:pPr>
        <w:pStyle w:val="Sraopastraipa"/>
        <w:tabs>
          <w:tab w:val="left" w:pos="956"/>
        </w:tabs>
        <w:spacing w:before="120" w:after="120"/>
        <w:ind w:left="360"/>
        <w:rPr>
          <w:rFonts w:ascii="Times New Roman" w:hAnsi="Times New Roman" w:cs="Times New Roman"/>
          <w:color w:val="000000"/>
          <w:sz w:val="24"/>
          <w:szCs w:val="24"/>
        </w:rPr>
      </w:pPr>
      <w:r w:rsidRPr="00C062D0">
        <w:rPr>
          <w:rFonts w:ascii="Times New Roman" w:hAnsi="Times New Roman" w:cs="Times New Roman"/>
          <w:color w:val="000000"/>
          <w:sz w:val="24"/>
          <w:szCs w:val="24"/>
        </w:rPr>
        <w:tab/>
      </w:r>
    </w:p>
    <w:p w:rsidR="00EB1628" w:rsidRPr="00FE5403" w:rsidRDefault="00EB1628" w:rsidP="00EB1628">
      <w:pPr>
        <w:spacing w:after="200" w:line="276" w:lineRule="auto"/>
        <w:jc w:val="both"/>
        <w:rPr>
          <w:rFonts w:ascii="Times New Roman" w:hAnsi="Times New Roman" w:cs="Times New Roman"/>
          <w:b/>
          <w:sz w:val="24"/>
          <w:szCs w:val="24"/>
        </w:rPr>
      </w:pPr>
      <w:r w:rsidRPr="00FE5403">
        <w:rPr>
          <w:rFonts w:ascii="Times New Roman" w:hAnsi="Times New Roman" w:cs="Times New Roman"/>
          <w:b/>
          <w:sz w:val="24"/>
          <w:szCs w:val="24"/>
        </w:rPr>
        <w:t xml:space="preserve">Kompetencijų ugdymas dalyku pradinio ugdymo pakopoje </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4"/>
        <w:gridCol w:w="9127"/>
      </w:tblGrid>
      <w:tr w:rsidR="00EB1628" w:rsidRPr="00C062D0" w:rsidTr="00E41473">
        <w:tc>
          <w:tcPr>
            <w:tcW w:w="6374"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Kompetencijos pavadinimas</w:t>
            </w:r>
          </w:p>
        </w:tc>
        <w:tc>
          <w:tcPr>
            <w:tcW w:w="9327"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Kompetencijos raiška per užsienio kalbos dalyką pradinio ugdymo pakopoje</w:t>
            </w:r>
          </w:p>
          <w:p w:rsidR="00EB1628" w:rsidRPr="00C062D0" w:rsidRDefault="00EB1628" w:rsidP="00E41473">
            <w:pPr>
              <w:jc w:val="center"/>
              <w:rPr>
                <w:rFonts w:ascii="Times New Roman" w:hAnsi="Times New Roman" w:cs="Times New Roman"/>
                <w:b/>
                <w:bCs/>
                <w:sz w:val="24"/>
                <w:szCs w:val="24"/>
              </w:rPr>
            </w:pPr>
          </w:p>
        </w:tc>
      </w:tr>
      <w:tr w:rsidR="00EB1628" w:rsidRPr="00C062D0" w:rsidTr="00E41473">
        <w:tc>
          <w:tcPr>
            <w:tcW w:w="6374" w:type="dxa"/>
          </w:tcPr>
          <w:p w:rsidR="00EB1628" w:rsidRPr="00C062D0" w:rsidRDefault="00EB1628" w:rsidP="00E41473">
            <w:pPr>
              <w:spacing w:before="120"/>
              <w:rPr>
                <w:rFonts w:ascii="Times New Roman" w:hAnsi="Times New Roman" w:cs="Times New Roman"/>
                <w:sz w:val="24"/>
                <w:szCs w:val="24"/>
              </w:rPr>
            </w:pPr>
            <w:r w:rsidRPr="00C062D0">
              <w:rPr>
                <w:rFonts w:ascii="Times New Roman" w:hAnsi="Times New Roman" w:cs="Times New Roman"/>
                <w:b/>
                <w:bCs/>
                <w:sz w:val="24"/>
                <w:szCs w:val="24"/>
              </w:rPr>
              <w:t>Pažinimo kompetencija</w:t>
            </w:r>
          </w:p>
          <w:p w:rsidR="00EB1628" w:rsidRPr="00C062D0" w:rsidRDefault="00EB1628" w:rsidP="00E41473">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 Įgydami naujas kalbos žinias ir plėtodami kalbinius gebėjimus, taikydami juos naujuose kontekstuose, analizuodami ir vertindami tekstus, keldami klausimus, identifikuodami problemas ir siūlydami sprendimus, mokydamiesi mokytis, pasirinkdami strategijas, reflektuodami mokymosi procesą ir pan., mokiniai ugdosi </w:t>
            </w:r>
            <w:r w:rsidRPr="00C062D0">
              <w:rPr>
                <w:rFonts w:ascii="Times New Roman" w:hAnsi="Times New Roman" w:cs="Times New Roman"/>
                <w:b/>
                <w:bCs/>
                <w:sz w:val="24"/>
                <w:szCs w:val="24"/>
              </w:rPr>
              <w:t>pažinimo</w:t>
            </w:r>
            <w:r w:rsidRPr="00C062D0">
              <w:rPr>
                <w:rFonts w:ascii="Times New Roman" w:hAnsi="Times New Roman" w:cs="Times New Roman"/>
                <w:sz w:val="24"/>
                <w:szCs w:val="24"/>
              </w:rPr>
              <w:t xml:space="preserve"> kompetenciją.</w:t>
            </w:r>
          </w:p>
          <w:p w:rsidR="00EB1628" w:rsidRPr="00C062D0" w:rsidRDefault="00EB1628" w:rsidP="00E41473">
            <w:pPr>
              <w:rPr>
                <w:rFonts w:ascii="Times New Roman" w:hAnsi="Times New Roman" w:cs="Times New Roman"/>
                <w:b/>
                <w:bCs/>
                <w:sz w:val="24"/>
                <w:szCs w:val="24"/>
              </w:rPr>
            </w:pPr>
          </w:p>
        </w:tc>
        <w:tc>
          <w:tcPr>
            <w:tcW w:w="9327" w:type="dxa"/>
            <w:shd w:val="clear" w:color="auto" w:fill="auto"/>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lastRenderedPageBreak/>
              <w:t xml:space="preserve">Sieja kalbos garsus su raidėmis. Skiria mažąsias ir didžiąsias raides. </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Sparčiai plečiasi žodynas. Žodynas darosi mažiau priklausomas nuo tiesioginės patirties.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Įvyksta kopijavimo gebėjimų raidos šuolis (kopijuoja pagal pavyzdį).</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Perskaito ir suvokia skaitomus tekstus ir supranta jų teikiamą informaciją, reaguoja į ją.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Vertina gebėjimą skaityti, rašyti, komunikuoti su žmonėmis, suprasti ir dekoduoti informaciją.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Ribotą laiką dirba savarankiškai (pradeda, tęsia ir užbaigia konkrečią užduotį).</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Klasifikuoja objektus.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Ta pati / Teksto informacija išreiškiama piešiniais.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 pagalba planuoja, stebi ir vertina savo veiklą ir jos rezultatus.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Bando savarankiškai grupuoti, pertvarkyti informaciją.</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lastRenderedPageBreak/>
              <w:t>Sutelkia dėmesį vienai veiklai iki valandos, jei ji nėra monotoniška.</w:t>
            </w:r>
          </w:p>
        </w:tc>
      </w:tr>
      <w:tr w:rsidR="00EB1628" w:rsidRPr="00C062D0" w:rsidTr="00E41473">
        <w:tc>
          <w:tcPr>
            <w:tcW w:w="6374"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Socialinė, emocinė ir sveikos gyvensenos kompetencija</w:t>
            </w:r>
          </w:p>
          <w:p w:rsidR="00EB1628" w:rsidRPr="00C062D0" w:rsidRDefault="00EB1628" w:rsidP="00E41473">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Analizuodami ir vertindami bendravimo situacijas, žmonių elgesį, siekdami pagarbos ir sutarimo, dirbdami komandoje, laikydamiesi atsakingo ir etiško elgesio taisyklių, dalyvaudami bendruomenės projektuose, analizuodami sveikatos svarbą, savo mitybos įpročius, fizinį aktyvumą ir pan., mokiniai ugdosi </w:t>
            </w:r>
            <w:r w:rsidRPr="00C062D0">
              <w:rPr>
                <w:rFonts w:ascii="Times New Roman" w:hAnsi="Times New Roman" w:cs="Times New Roman"/>
                <w:b/>
                <w:bCs/>
                <w:sz w:val="24"/>
                <w:szCs w:val="24"/>
              </w:rPr>
              <w:t>socialinę, emocinę ir sveikos gyvensenos</w:t>
            </w:r>
            <w:r w:rsidRPr="00C062D0">
              <w:rPr>
                <w:rFonts w:ascii="Times New Roman" w:hAnsi="Times New Roman" w:cs="Times New Roman"/>
                <w:sz w:val="24"/>
                <w:szCs w:val="24"/>
              </w:rPr>
              <w:t xml:space="preserve"> kompetenciją.</w:t>
            </w:r>
          </w:p>
          <w:p w:rsidR="00EB1628" w:rsidRPr="00C062D0" w:rsidRDefault="00EB1628" w:rsidP="00E41473">
            <w:pPr>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ir įvardija emocijas.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Pasako, kas patinka, nepatinka, apibūdina norus pomėgius, ką moka ir ko nemoka.</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Pasako, ką nori išmokti daryti geriau ir vertina savo tikslo siekimo pažangą.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Iš kūno kalbos atpažįsta kitų žmonių emocijas ir moka į jas reaguoti empatiškai.</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Rodo rūpestingą ir draugišką elgesį klasėje. </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Dirbant grupėje laikosi sutartų darbo grupėje taisyklių.</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ir įvardija pavojingą ir nesaugų elgesį.</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Dalyvauja kuriant taisykles.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sveikus ir nesveikus įpročius.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Vartoja tinkamas sąvokas kūno dalims apibūdinti.</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Sudaro dienotvarkę.</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Rūpinasi savo kūnu ir aplinkos švara.</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Paaiškina, kokie produktai yra palankūs ir nepalankūs sveikatai, laikosi sveikos mitybos taisyklių mokykloje.</w:t>
            </w:r>
          </w:p>
        </w:tc>
      </w:tr>
      <w:tr w:rsidR="00EB1628" w:rsidRPr="00C062D0" w:rsidTr="00E41473">
        <w:tc>
          <w:tcPr>
            <w:tcW w:w="6374"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Kūrybiškumo kompetencija</w:t>
            </w:r>
          </w:p>
          <w:p w:rsidR="00EB1628" w:rsidRPr="00C062D0" w:rsidRDefault="00EB1628" w:rsidP="00E41473">
            <w:pPr>
              <w:rPr>
                <w:rFonts w:ascii="Times New Roman" w:hAnsi="Times New Roman" w:cs="Times New Roman"/>
                <w:b/>
                <w:bCs/>
                <w:sz w:val="24"/>
                <w:szCs w:val="24"/>
              </w:rPr>
            </w:pPr>
          </w:p>
          <w:p w:rsidR="00EB1628" w:rsidRPr="00C062D0" w:rsidRDefault="00EB1628" w:rsidP="00E41473">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Generuodami idėjas, tyrinėdami, rinkdami ir vertindami kūrybiniams projektams reikalingą informaciją, drąsiai išbandydami naujas veiklas, dirbdami individualiai ar grupėje, pristatydami savo kūrybos rezultatus, analizuodami ir vertindami savo ir kitų kūrybinio darbo eigą, rezultatus ir pan., mokiniai ugdosi </w:t>
            </w:r>
            <w:r w:rsidRPr="00C062D0">
              <w:rPr>
                <w:rFonts w:ascii="Times New Roman" w:hAnsi="Times New Roman" w:cs="Times New Roman"/>
                <w:b/>
                <w:bCs/>
                <w:sz w:val="24"/>
                <w:szCs w:val="24"/>
              </w:rPr>
              <w:t xml:space="preserve">kūrybiškumo </w:t>
            </w:r>
            <w:r w:rsidRPr="00C062D0">
              <w:rPr>
                <w:rFonts w:ascii="Times New Roman" w:hAnsi="Times New Roman" w:cs="Times New Roman"/>
                <w:sz w:val="24"/>
                <w:szCs w:val="24"/>
              </w:rPr>
              <w:t>kompetenciją.</w:t>
            </w:r>
          </w:p>
          <w:p w:rsidR="00EB1628" w:rsidRPr="00C062D0" w:rsidRDefault="00EB1628" w:rsidP="00E41473">
            <w:pPr>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Paskatintas svarsto, ką norėtų sužinoti, tyrinėti, išbandyti.</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Padedamas renka kūrybai reikalingą informaciją pasirinktu būdu iš nurodytų šaltinių ir artimiausios socialinės aplinkos.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Paskatintas pasitelkia vaizduotę tam, kad pasiūlytų kūrybinę idėją.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Pasitikinčiai kuria tokioje pačioje ar analogiškoje situacijoje.</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Savarankiškai atlieka nesudėtingas vieno – dviejų pasirinkimų kūrybines užduotis.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Susidūręs su sunkumais tęsia pradėtą veiklą, jei gauna pagalbos ir padrąsinimą.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Koreguoja darbą, siekia išbaigtumo. Nepavykus, bando dar kartą.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Kūrybos rezultatus pristato pasiūlytu būdu: žodžiu, piešiniu, vaidinimu ir kt.</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Kuria vienas ir grupėje. Kurdamas su kitais geba būti komandos dalimi.</w:t>
            </w:r>
          </w:p>
        </w:tc>
      </w:tr>
      <w:tr w:rsidR="00EB1628" w:rsidRPr="00C062D0" w:rsidTr="00E41473">
        <w:tc>
          <w:tcPr>
            <w:tcW w:w="6374"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Pilietiškumo kompetencija</w:t>
            </w:r>
          </w:p>
          <w:p w:rsidR="00EB1628" w:rsidRPr="00C062D0" w:rsidRDefault="00EB1628" w:rsidP="00E41473">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Aptardami savo ir kitų teises ir pareigas, vertindami atsakingus ir neatsakingus poelgius, dalyvaudami pilietinėse akcijose, suvokdami demokratijos principus mokykloje ir bendruomenėje, žinodami tarptautinių organizacijų svarbą ginant žmogaus teises, Lietuvos vaidmenį šiose organizacijose, </w:t>
            </w:r>
            <w:r w:rsidRPr="00C062D0">
              <w:rPr>
                <w:rFonts w:ascii="Times New Roman" w:hAnsi="Times New Roman" w:cs="Times New Roman"/>
                <w:sz w:val="24"/>
                <w:szCs w:val="24"/>
              </w:rPr>
              <w:lastRenderedPageBreak/>
              <w:t xml:space="preserve">tausodami kultūros ir gamtos išteklius, paveldą ir pan., mokiniai ugdosi </w:t>
            </w:r>
            <w:r w:rsidRPr="00C062D0">
              <w:rPr>
                <w:rFonts w:ascii="Times New Roman" w:hAnsi="Times New Roman" w:cs="Times New Roman"/>
                <w:b/>
                <w:bCs/>
                <w:sz w:val="24"/>
                <w:szCs w:val="24"/>
              </w:rPr>
              <w:t>pilietiškumo</w:t>
            </w:r>
            <w:r w:rsidRPr="00C062D0">
              <w:rPr>
                <w:rFonts w:ascii="Times New Roman" w:hAnsi="Times New Roman" w:cs="Times New Roman"/>
                <w:sz w:val="24"/>
                <w:szCs w:val="24"/>
              </w:rPr>
              <w:t xml:space="preserve"> kompetenciją.</w:t>
            </w:r>
          </w:p>
          <w:p w:rsidR="00EB1628" w:rsidRPr="00C062D0" w:rsidRDefault="00EB1628" w:rsidP="00E41473">
            <w:pPr>
              <w:pStyle w:val="Sraopastraipa"/>
              <w:spacing w:before="120"/>
              <w:ind w:left="284"/>
              <w:contextualSpacing w:val="0"/>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lastRenderedPageBreak/>
              <w:t>Įvardija Lietuvos valstybės simbolius (herbas, vėliava, himnas).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Gerbia valstybės simbolius ir švenčia valstybines šventes.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Kartu su mokytojais dalyvauja pilietinėse veiklose.</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Dalyvauja klasės taisyklių kūrime.</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Mokytojo padedamas susipažįsta su darnios ekologinės aplinkos kūrimo principais.</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Savais žodžiais paaiškina, kodėl reikia saugoti kultūros ir gamtos išteklius.</w:t>
            </w:r>
          </w:p>
        </w:tc>
      </w:tr>
      <w:tr w:rsidR="00EB1628" w:rsidRPr="00C062D0" w:rsidTr="00E41473">
        <w:tc>
          <w:tcPr>
            <w:tcW w:w="6374"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Kultūrinė kompetencija</w:t>
            </w:r>
          </w:p>
          <w:p w:rsidR="00EB1628" w:rsidRPr="00C062D0" w:rsidRDefault="00EB1628" w:rsidP="00E41473">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Aptardami Lietuvos ir pasaulio kultūrinius reiškinius, objektus, tradicijas, mokslą, menus, literatūrą, renginius ir kt., tyrinėdami įvairių kultūrų tradicijų, papročių ypatumus, asmenybių indėlį į kultūrą, vertindami pasaulio daugiakultūriškumą ir daugiakalbiškumą, įgyvendindami savo kūrybinius kultūros pažinimo projektus ir pan., mokiniai ugdosi </w:t>
            </w:r>
            <w:r w:rsidRPr="00C062D0">
              <w:rPr>
                <w:rFonts w:ascii="Times New Roman" w:hAnsi="Times New Roman" w:cs="Times New Roman"/>
                <w:b/>
                <w:bCs/>
                <w:sz w:val="24"/>
                <w:szCs w:val="24"/>
              </w:rPr>
              <w:t>kultūrinę</w:t>
            </w:r>
            <w:r w:rsidRPr="00C062D0">
              <w:rPr>
                <w:rFonts w:ascii="Times New Roman" w:hAnsi="Times New Roman" w:cs="Times New Roman"/>
                <w:sz w:val="24"/>
                <w:szCs w:val="24"/>
              </w:rPr>
              <w:t xml:space="preserve"> kompetenciją.</w:t>
            </w:r>
          </w:p>
          <w:p w:rsidR="00EB1628" w:rsidRPr="00C062D0" w:rsidRDefault="00EB1628" w:rsidP="00E41473">
            <w:pPr>
              <w:spacing w:before="120"/>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Mokosi atpažinti ir stebėti kultūros kūrinius artimiausioje aplinkoje.</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Susipažįsta su Lietuvos kultūros tradicijomis, papročiais.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Susipažįsta su kitų šalių kultūrinėmis tradicijomis.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Mokytojo padedami mokosi atsakingai naudotis medijomis, t.y. pradeda ugdytis medijų raštingumą.</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Įvardija, tyrinėja ir lygina kultūrų objektus, reiškinius ir kūrinius.</w:t>
            </w:r>
          </w:p>
        </w:tc>
      </w:tr>
      <w:tr w:rsidR="00EB1628" w:rsidRPr="00C062D0" w:rsidTr="00E41473">
        <w:tc>
          <w:tcPr>
            <w:tcW w:w="6374"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Komunikavimo kompetencija</w:t>
            </w:r>
          </w:p>
          <w:p w:rsidR="00EB1628" w:rsidRPr="00C062D0" w:rsidRDefault="00EB1628" w:rsidP="00E41473">
            <w:pPr>
              <w:pStyle w:val="Sraopastraipa"/>
              <w:spacing w:before="120"/>
              <w:ind w:left="284"/>
              <w:contextualSpacing w:val="0"/>
              <w:rPr>
                <w:rFonts w:ascii="Times New Roman" w:hAnsi="Times New Roman" w:cs="Times New Roman"/>
                <w:sz w:val="24"/>
                <w:szCs w:val="24"/>
              </w:rPr>
            </w:pPr>
            <w:r w:rsidRPr="00C062D0">
              <w:rPr>
                <w:rFonts w:ascii="Times New Roman" w:hAnsi="Times New Roman" w:cs="Times New Roman"/>
                <w:sz w:val="24"/>
                <w:szCs w:val="24"/>
              </w:rPr>
              <w:t xml:space="preserve">Vartodami kalbą komunikacinėms intencijoms realizuoti įvairiuose kontekstuose ir situacijose, komunikuodami gyvai ir virtualioje erdvėje, taikydami tinkamas interakcijos strategijas poroje ar grupėje, kurdami pranešimus žodžiu ir raštu, analizuodami ir vertindami tekstus, atskirdami faktus, nuomonę, melagingas naujienas, plėtodami informacinį ir medijų raštingumą ir pan., mokiniai ugdosi </w:t>
            </w:r>
            <w:r w:rsidRPr="00C062D0">
              <w:rPr>
                <w:rFonts w:ascii="Times New Roman" w:hAnsi="Times New Roman" w:cs="Times New Roman"/>
                <w:b/>
                <w:bCs/>
                <w:sz w:val="24"/>
                <w:szCs w:val="24"/>
              </w:rPr>
              <w:t>komunikavimo</w:t>
            </w:r>
            <w:r w:rsidRPr="00C062D0">
              <w:rPr>
                <w:rFonts w:ascii="Times New Roman" w:hAnsi="Times New Roman" w:cs="Times New Roman"/>
                <w:sz w:val="24"/>
                <w:szCs w:val="24"/>
              </w:rPr>
              <w:t xml:space="preserve"> kompetenciją. </w:t>
            </w:r>
          </w:p>
          <w:p w:rsidR="00EB1628" w:rsidRPr="00C062D0" w:rsidRDefault="00EB1628" w:rsidP="00E41473">
            <w:pPr>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Naudoja mokytojo rekomenduojamas kalbines ir vizualias raiškos priemones.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Pasirenka artimoje aplinkoje esančias komunikavimo priemones.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Komunikuodamas išlaiko dėmesį, išklauso pašnekovą, tinkamai reaguoja.</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Komunikuodamas su vienu pašnekovu ar grupėje, taiko skirtingas strategijas.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Atpažįsta asmeninio gyvenimo, mokymo(si) ir viešosios veiklos srityse gaunamus verbalinius ir neverbalinius pranešimus.</w:t>
            </w:r>
          </w:p>
          <w:p w:rsidR="00EB1628" w:rsidRPr="00C062D0" w:rsidRDefault="00EB1628" w:rsidP="00EB1628">
            <w:pPr>
              <w:pStyle w:val="Sraopastraipa"/>
              <w:numPr>
                <w:ilvl w:val="0"/>
                <w:numId w:val="143"/>
              </w:numPr>
              <w:spacing w:after="0" w:line="240" w:lineRule="auto"/>
              <w:ind w:left="284" w:hanging="284"/>
              <w:rPr>
                <w:rFonts w:ascii="Times New Roman" w:hAnsi="Times New Roman" w:cs="Times New Roman"/>
                <w:sz w:val="24"/>
                <w:szCs w:val="24"/>
              </w:rPr>
            </w:pPr>
            <w:r w:rsidRPr="00FE5403">
              <w:rPr>
                <w:rFonts w:ascii="Times New Roman" w:eastAsia="Calibri" w:hAnsi="Times New Roman" w:cs="Times New Roman"/>
                <w:color w:val="000000"/>
                <w:sz w:val="24"/>
                <w:szCs w:val="24"/>
              </w:rPr>
              <w:t>Atpažįsta pagrindines komunikavimo intencijas.</w:t>
            </w:r>
          </w:p>
        </w:tc>
      </w:tr>
      <w:tr w:rsidR="00EB1628" w:rsidRPr="00C062D0" w:rsidTr="00E41473">
        <w:tc>
          <w:tcPr>
            <w:tcW w:w="6374" w:type="dxa"/>
          </w:tcPr>
          <w:p w:rsidR="00EB1628" w:rsidRPr="00303749" w:rsidRDefault="00EB1628" w:rsidP="00E41473">
            <w:pPr>
              <w:rPr>
                <w:rFonts w:ascii="Times New Roman" w:hAnsi="Times New Roman" w:cs="Times New Roman"/>
                <w:b/>
                <w:sz w:val="24"/>
                <w:szCs w:val="24"/>
              </w:rPr>
            </w:pPr>
            <w:bookmarkStart w:id="33" w:name="_Toc76992488"/>
            <w:r w:rsidRPr="00303749">
              <w:rPr>
                <w:rFonts w:ascii="Times New Roman" w:hAnsi="Times New Roman" w:cs="Times New Roman"/>
                <w:b/>
                <w:sz w:val="24"/>
                <w:szCs w:val="24"/>
              </w:rPr>
              <w:t>Skaitmeninė kompetencija</w:t>
            </w:r>
            <w:bookmarkEnd w:id="33"/>
            <w:r w:rsidRPr="00303749">
              <w:rPr>
                <w:rFonts w:ascii="Times New Roman" w:hAnsi="Times New Roman" w:cs="Times New Roman"/>
                <w:b/>
                <w:sz w:val="24"/>
                <w:szCs w:val="24"/>
              </w:rPr>
              <w:t xml:space="preserve"> </w:t>
            </w:r>
          </w:p>
          <w:p w:rsidR="00EB1628" w:rsidRPr="00303749" w:rsidRDefault="00EB1628" w:rsidP="00E41473">
            <w:pPr>
              <w:rPr>
                <w:rFonts w:ascii="Times New Roman" w:hAnsi="Times New Roman" w:cs="Times New Roman"/>
                <w:sz w:val="24"/>
                <w:szCs w:val="24"/>
              </w:rPr>
            </w:pPr>
            <w:r w:rsidRPr="00303749">
              <w:rPr>
                <w:rFonts w:ascii="Times New Roman" w:hAnsi="Times New Roman" w:cs="Times New Roman"/>
                <w:sz w:val="24"/>
                <w:szCs w:val="24"/>
              </w:rPr>
              <w:t xml:space="preserve">Skaitmeninę kompetenciją mokiniai ugdosi bendraudami ir bendradarbiaudami virtualioje erdvėje, suprasdami ir kurdami audiovizualinį turinį, saugiai ir etiškai naudodamiesi informacija virtualioje erdvėje, analizuodami ir vertindami tekstus, atskirdami </w:t>
            </w:r>
            <w:r w:rsidRPr="00303749">
              <w:rPr>
                <w:rFonts w:ascii="Times New Roman" w:hAnsi="Times New Roman" w:cs="Times New Roman"/>
                <w:sz w:val="24"/>
                <w:szCs w:val="24"/>
              </w:rPr>
              <w:lastRenderedPageBreak/>
              <w:t>faktus, nuomonę, melagingas naujienas, plėtodami informacinį ir medijų raštingumą, problemų sprendimui pasitelkdami skaitmenines technologijas ir pan.</w:t>
            </w:r>
          </w:p>
          <w:p w:rsidR="00EB1628" w:rsidRPr="00C062D0" w:rsidRDefault="00EB1628" w:rsidP="00E41473">
            <w:pPr>
              <w:widowControl w:val="0"/>
              <w:tabs>
                <w:tab w:val="left" w:pos="6358"/>
              </w:tabs>
              <w:rPr>
                <w:rFonts w:ascii="Times New Roman" w:eastAsia="Times New Roman" w:hAnsi="Times New Roman" w:cs="Times New Roman"/>
                <w:bCs/>
                <w:sz w:val="24"/>
                <w:szCs w:val="24"/>
                <w:lang w:eastAsia="lt-LT"/>
              </w:rPr>
            </w:pPr>
            <w:r w:rsidRPr="00C062D0">
              <w:rPr>
                <w:rFonts w:ascii="Times New Roman" w:eastAsia="Times New Roman" w:hAnsi="Times New Roman" w:cs="Times New Roman"/>
                <w:bCs/>
                <w:sz w:val="24"/>
                <w:szCs w:val="24"/>
                <w:lang w:eastAsia="lt-LT"/>
              </w:rPr>
              <w:tab/>
            </w:r>
          </w:p>
          <w:p w:rsidR="00EB1628" w:rsidRPr="00C062D0" w:rsidRDefault="00EB1628" w:rsidP="00E41473">
            <w:pPr>
              <w:rPr>
                <w:rFonts w:ascii="Times New Roman" w:hAnsi="Times New Roman" w:cs="Times New Roman"/>
                <w:b/>
                <w:bCs/>
                <w:sz w:val="24"/>
                <w:szCs w:val="24"/>
              </w:rPr>
            </w:pPr>
          </w:p>
        </w:tc>
        <w:tc>
          <w:tcPr>
            <w:tcW w:w="9327" w:type="dxa"/>
          </w:tcPr>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lastRenderedPageBreak/>
              <w:t xml:space="preserve">Supranta trumpus paprastus vaizdo įrašus, TV laidas, animacinius filmukus apie pažįstamus dalykus, kai kalbama lėtai ir aiškiai, atpažįsta žinomus žodžius, supranta temą. </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Pasinaudoja skaitmeniniais žodynais, vertimo programomis, kitais supratimo pagalbos įrankiais.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Sukuria  3–5 skaidrių pateiktis apie savo aplinką su 1–2 sakinių užrašais ekrane; </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lastRenderedPageBreak/>
              <w:t>Sukuria trumpą filmuką / reportažą / vaizdo ir garso  įrašą apie savo aplinką, pažįstamus žmones.</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Dalyvaudami virtualioje komunikacijoje paskelbia sveikinimus, vartodami šablonines frazes; pateikia asmeninę informaciją, kai gali pasirinkti iš sąrašo; užpildo paprastą formą įrašydami asmeninę informaciją; apsikeičia informacija apie pomėgius, aplinką, veiklas pasinaudodami vertimo įrankiais.  </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Žaisdami pasirenka iš sąrašo pvz., žaidimų lygį, spalvą, formą.</w:t>
            </w:r>
          </w:p>
          <w:p w:rsidR="00EB1628" w:rsidRPr="00FE5403" w:rsidRDefault="00EB1628" w:rsidP="00EB1628">
            <w:pPr>
              <w:pStyle w:val="Sraopastraipa"/>
              <w:numPr>
                <w:ilvl w:val="0"/>
                <w:numId w:val="143"/>
              </w:numPr>
              <w:spacing w:after="0" w:line="240" w:lineRule="auto"/>
              <w:ind w:left="284" w:hanging="284"/>
              <w:rPr>
                <w:rFonts w:ascii="Times New Roman" w:eastAsia="Calibri" w:hAnsi="Times New Roman" w:cs="Times New Roman"/>
                <w:color w:val="000000"/>
                <w:sz w:val="24"/>
                <w:szCs w:val="24"/>
              </w:rPr>
            </w:pPr>
            <w:r w:rsidRPr="00FE5403">
              <w:rPr>
                <w:rFonts w:ascii="Times New Roman" w:eastAsia="Calibri" w:hAnsi="Times New Roman" w:cs="Times New Roman"/>
                <w:color w:val="000000"/>
                <w:sz w:val="24"/>
                <w:szCs w:val="24"/>
              </w:rPr>
              <w:t xml:space="preserve">Išsako nuomonę apie paprastus internetinius įrašus naudodami trumpas standartines frazes.   </w:t>
            </w:r>
          </w:p>
          <w:p w:rsidR="00EB1628" w:rsidRPr="00C062D0" w:rsidRDefault="00EB1628" w:rsidP="00E41473">
            <w:pPr>
              <w:rPr>
                <w:rFonts w:ascii="Times New Roman" w:hAnsi="Times New Roman" w:cs="Times New Roman"/>
                <w:sz w:val="24"/>
                <w:szCs w:val="24"/>
              </w:rPr>
            </w:pPr>
          </w:p>
        </w:tc>
      </w:tr>
    </w:tbl>
    <w:p w:rsidR="00EB1628" w:rsidRPr="00C062D0" w:rsidRDefault="00EB1628" w:rsidP="00EB1628">
      <w:pPr>
        <w:tabs>
          <w:tab w:val="left" w:pos="8683"/>
        </w:tabs>
        <w:spacing w:after="200" w:line="276" w:lineRule="auto"/>
        <w:ind w:left="709"/>
        <w:rPr>
          <w:rFonts w:ascii="Times New Roman" w:hAnsi="Times New Roman" w:cs="Times New Roman"/>
          <w:b/>
          <w:sz w:val="24"/>
          <w:szCs w:val="24"/>
        </w:rPr>
      </w:pPr>
      <w:r w:rsidRPr="00C062D0">
        <w:rPr>
          <w:rFonts w:ascii="Times New Roman" w:hAnsi="Times New Roman" w:cs="Times New Roman"/>
          <w:b/>
          <w:sz w:val="24"/>
          <w:szCs w:val="24"/>
        </w:rPr>
        <w:lastRenderedPageBreak/>
        <w:tab/>
      </w:r>
    </w:p>
    <w:p w:rsidR="00EB1628" w:rsidRPr="00C062D0" w:rsidRDefault="00EB1628" w:rsidP="00EB1628">
      <w:pPr>
        <w:spacing w:before="120"/>
        <w:jc w:val="center"/>
        <w:rPr>
          <w:rFonts w:ascii="Times New Roman" w:hAnsi="Times New Roman" w:cs="Times New Roman"/>
          <w:b/>
          <w:sz w:val="24"/>
          <w:szCs w:val="24"/>
        </w:rPr>
        <w:sectPr w:rsidR="00EB1628" w:rsidRPr="00C062D0" w:rsidSect="00E41473">
          <w:headerReference w:type="default" r:id="rId36"/>
          <w:footerReference w:type="default" r:id="rId37"/>
          <w:pgSz w:w="16838" w:h="11906" w:orient="landscape"/>
          <w:pgMar w:top="1134" w:right="1134" w:bottom="567" w:left="567" w:header="284" w:footer="567" w:gutter="0"/>
          <w:cols w:space="1296"/>
          <w:docGrid w:linePitch="360"/>
        </w:sectPr>
      </w:pPr>
    </w:p>
    <w:p w:rsidR="00EB1628" w:rsidRPr="00C062D0" w:rsidRDefault="00EB1628" w:rsidP="00EB1628">
      <w:pPr>
        <w:spacing w:before="120"/>
        <w:jc w:val="center"/>
        <w:rPr>
          <w:rFonts w:ascii="Times New Roman" w:hAnsi="Times New Roman" w:cs="Times New Roman"/>
          <w:b/>
          <w:sz w:val="24"/>
          <w:szCs w:val="24"/>
        </w:rPr>
      </w:pPr>
    </w:p>
    <w:p w:rsidR="00EB1628" w:rsidRPr="00C062D0" w:rsidRDefault="00EB1628" w:rsidP="00EB1628">
      <w:pPr>
        <w:rPr>
          <w:rFonts w:ascii="Times New Roman" w:hAnsi="Times New Roman" w:cs="Times New Roman"/>
          <w:b/>
          <w:bCs/>
          <w:sz w:val="24"/>
          <w:szCs w:val="24"/>
        </w:rPr>
      </w:pPr>
    </w:p>
    <w:p w:rsidR="00EB1628" w:rsidRPr="00425039" w:rsidRDefault="00EB1628" w:rsidP="00EB1628">
      <w:pPr>
        <w:pStyle w:val="Sraopastraipa"/>
        <w:spacing w:after="0" w:line="240" w:lineRule="auto"/>
        <w:ind w:left="718"/>
        <w:jc w:val="both"/>
        <w:rPr>
          <w:rFonts w:ascii="Times New Roman" w:hAnsi="Times New Roman" w:cs="Times New Roman"/>
          <w:b/>
          <w:bCs/>
          <w:sz w:val="24"/>
          <w:szCs w:val="24"/>
        </w:rPr>
      </w:pPr>
      <w:r w:rsidRPr="00425039">
        <w:rPr>
          <w:rFonts w:ascii="Times New Roman" w:hAnsi="Times New Roman" w:cs="Times New Roman"/>
          <w:b/>
          <w:bCs/>
          <w:sz w:val="24"/>
          <w:szCs w:val="24"/>
        </w:rPr>
        <w:t>Pasiekimų raida</w:t>
      </w:r>
    </w:p>
    <w:p w:rsidR="00EB1628" w:rsidRPr="00C062D0" w:rsidRDefault="00EB1628" w:rsidP="00EB1628">
      <w:pPr>
        <w:pStyle w:val="Sraopastraipa"/>
        <w:spacing w:after="0" w:line="240" w:lineRule="auto"/>
        <w:ind w:left="718"/>
        <w:jc w:val="both"/>
        <w:rPr>
          <w:rFonts w:ascii="Times New Roman" w:hAnsi="Times New Roman" w:cs="Times New Roman"/>
          <w:b/>
          <w:bCs/>
          <w:sz w:val="24"/>
          <w:szCs w:val="24"/>
        </w:rPr>
      </w:pPr>
      <w:r w:rsidRPr="00425039">
        <w:rPr>
          <w:rFonts w:ascii="Times New Roman" w:hAnsi="Times New Roman" w:cs="Times New Roman"/>
          <w:b/>
          <w:bCs/>
          <w:sz w:val="24"/>
          <w:szCs w:val="24"/>
        </w:rPr>
        <w:t>Supratimas / Recepcija</w:t>
      </w:r>
    </w:p>
    <w:p w:rsidR="00EB1628" w:rsidRPr="00C062D0" w:rsidRDefault="00EB1628" w:rsidP="00EB1628">
      <w:pPr>
        <w:ind w:left="417"/>
        <w:contextualSpacing/>
        <w:rPr>
          <w:rFonts w:ascii="Times New Roman" w:eastAsia="Calibri" w:hAnsi="Times New Roman" w:cs="Times New Roman"/>
          <w:b/>
          <w:bCs/>
          <w:sz w:val="24"/>
          <w:szCs w:val="24"/>
        </w:rPr>
      </w:pPr>
    </w:p>
    <w:tbl>
      <w:tblPr>
        <w:tblW w:w="14630" w:type="dxa"/>
        <w:tblInd w:w="-176" w:type="dxa"/>
        <w:tblLook w:val="04A0" w:firstRow="1" w:lastRow="0" w:firstColumn="1" w:lastColumn="0" w:noHBand="0" w:noVBand="1"/>
      </w:tblPr>
      <w:tblGrid>
        <w:gridCol w:w="2723"/>
        <w:gridCol w:w="5528"/>
        <w:gridCol w:w="6379"/>
      </w:tblGrid>
      <w:tr w:rsidR="00EB1628" w:rsidRPr="00C062D0" w:rsidTr="00E41473">
        <w:trPr>
          <w:trHeight w:val="359"/>
        </w:trPr>
        <w:tc>
          <w:tcPr>
            <w:tcW w:w="2723" w:type="dxa"/>
            <w:tcBorders>
              <w:top w:val="single" w:sz="4" w:space="0" w:color="auto"/>
              <w:left w:val="single" w:sz="4" w:space="0" w:color="auto"/>
              <w:bottom w:val="single" w:sz="4" w:space="0" w:color="auto"/>
              <w:right w:val="single" w:sz="4" w:space="0" w:color="auto"/>
              <w:tl2br w:val="single" w:sz="4" w:space="0" w:color="auto"/>
            </w:tcBorders>
          </w:tcPr>
          <w:p w:rsidR="00EB1628" w:rsidRPr="00C062D0" w:rsidRDefault="00EB1628" w:rsidP="00E41473">
            <w:pPr>
              <w:jc w:val="right"/>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KONCENTRAI</w:t>
            </w:r>
          </w:p>
          <w:p w:rsidR="00EB1628" w:rsidRPr="00C062D0" w:rsidRDefault="00EB1628" w:rsidP="00E41473">
            <w:pP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PASIEKIMAI</w:t>
            </w:r>
          </w:p>
        </w:tc>
        <w:tc>
          <w:tcPr>
            <w:tcW w:w="5528"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tabs>
                <w:tab w:val="center" w:pos="1142"/>
                <w:tab w:val="right" w:pos="2285"/>
              </w:tabs>
              <w:jc w:val="cente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(1)–2 kl.</w:t>
            </w:r>
          </w:p>
          <w:p w:rsidR="00EB1628" w:rsidRPr="00C062D0" w:rsidRDefault="00EB1628" w:rsidP="00E41473">
            <w:pPr>
              <w:tabs>
                <w:tab w:val="center" w:pos="1142"/>
                <w:tab w:val="right" w:pos="2285"/>
              </w:tabs>
              <w:jc w:val="cente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Prieš-A1</w:t>
            </w:r>
          </w:p>
        </w:tc>
        <w:tc>
          <w:tcPr>
            <w:tcW w:w="6379"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jc w:val="cente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3–4 kl.</w:t>
            </w:r>
          </w:p>
          <w:p w:rsidR="00EB1628" w:rsidRPr="00C062D0" w:rsidRDefault="00EB1628" w:rsidP="00E41473">
            <w:pPr>
              <w:jc w:val="cente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A1</w:t>
            </w:r>
          </w:p>
        </w:tc>
      </w:tr>
      <w:tr w:rsidR="00EB1628" w:rsidRPr="00C062D0" w:rsidTr="00E41473">
        <w:trPr>
          <w:trHeight w:val="339"/>
        </w:trPr>
        <w:tc>
          <w:tcPr>
            <w:tcW w:w="1463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B1628" w:rsidRPr="00C062D0" w:rsidRDefault="00EB1628" w:rsidP="00E41473">
            <w:pP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SUPRATIMAS / RECEPCIJA</w:t>
            </w:r>
          </w:p>
        </w:tc>
      </w:tr>
      <w:tr w:rsidR="00EB1628" w:rsidRPr="00C062D0" w:rsidTr="00E41473">
        <w:trPr>
          <w:trHeight w:val="339"/>
        </w:trPr>
        <w:tc>
          <w:tcPr>
            <w:tcW w:w="1463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EB1628" w:rsidRPr="00C062D0" w:rsidRDefault="00EB1628" w:rsidP="00E41473">
            <w:pPr>
              <w:rPr>
                <w:rFonts w:ascii="Times New Roman" w:eastAsia="Calibri" w:hAnsi="Times New Roman" w:cs="Times New Roman"/>
                <w:b/>
                <w:bCs/>
                <w:sz w:val="24"/>
                <w:szCs w:val="24"/>
              </w:rPr>
            </w:pPr>
            <w:r w:rsidRPr="00C062D0">
              <w:rPr>
                <w:rFonts w:ascii="Times New Roman" w:eastAsia="Calibri" w:hAnsi="Times New Roman" w:cs="Times New Roman"/>
                <w:b/>
                <w:bCs/>
                <w:sz w:val="24"/>
                <w:szCs w:val="24"/>
              </w:rPr>
              <w:t>Sakytinio teksto supratimas (klausymas)</w:t>
            </w:r>
          </w:p>
        </w:tc>
      </w:tr>
      <w:tr w:rsidR="00EB1628" w:rsidRPr="00C062D0" w:rsidTr="00E41473">
        <w:trPr>
          <w:trHeight w:val="954"/>
        </w:trPr>
        <w:tc>
          <w:tcPr>
            <w:tcW w:w="14630" w:type="dxa"/>
            <w:gridSpan w:val="3"/>
            <w:tcBorders>
              <w:top w:val="single" w:sz="4" w:space="0" w:color="auto"/>
              <w:left w:val="single" w:sz="4" w:space="0" w:color="auto"/>
              <w:bottom w:val="single" w:sz="4" w:space="0" w:color="auto"/>
              <w:right w:val="single" w:sz="4" w:space="0" w:color="auto"/>
            </w:tcBorders>
          </w:tcPr>
          <w:tbl>
            <w:tblPr>
              <w:tblW w:w="0" w:type="auto"/>
              <w:tblCellMar>
                <w:left w:w="0" w:type="dxa"/>
                <w:right w:w="0" w:type="dxa"/>
              </w:tblCellMar>
              <w:tblLook w:val="04A0" w:firstRow="1" w:lastRow="0" w:firstColumn="1" w:lastColumn="0" w:noHBand="0" w:noVBand="1"/>
            </w:tblPr>
            <w:tblGrid>
              <w:gridCol w:w="2970"/>
              <w:gridCol w:w="5182"/>
              <w:gridCol w:w="6246"/>
            </w:tblGrid>
            <w:tr w:rsidR="00EB1628" w:rsidRPr="00C062D0" w:rsidTr="00E41473">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EDEDED" w:themeFill="accent3" w:themeFillTint="33"/>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Times New Roman" w:hAnsi="Times New Roman" w:cs="Times New Roman"/>
                      <w:b/>
                      <w:bCs/>
                      <w:sz w:val="18"/>
                      <w:szCs w:val="18"/>
                      <w:lang w:eastAsia="lt-LT"/>
                    </w:rPr>
                    <w:t>A1. </w:t>
                  </w:r>
                  <w:r w:rsidRPr="00C062D0">
                    <w:rPr>
                      <w:rFonts w:ascii="Times New Roman" w:eastAsia="Times New Roman" w:hAnsi="Times New Roman" w:cs="Times New Roman"/>
                      <w:b/>
                      <w:bCs/>
                      <w:sz w:val="18"/>
                      <w:szCs w:val="18"/>
                      <w:lang w:eastAsia="ar-SA"/>
                    </w:rPr>
                    <w:t>Sakytinio teksto supratimas.</w:t>
                  </w:r>
                </w:p>
              </w:tc>
              <w:tc>
                <w:tcPr>
                  <w:tcW w:w="0" w:type="auto"/>
                  <w:tcBorders>
                    <w:top w:val="single" w:sz="6" w:space="0" w:color="CCCCCC"/>
                    <w:left w:val="single" w:sz="6" w:space="0" w:color="000000"/>
                    <w:bottom w:val="single" w:sz="6" w:space="0" w:color="000000"/>
                    <w:right w:val="single" w:sz="6" w:space="0" w:color="000000"/>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A1.3. Supranta mokytojo instrukcijas; mokytojo ir bendraamžių klausimus, atsakymus; paprastus sakinius apie pažįstamus dalykus; atpažįsta žinomus žodžius, frazes, temą ir esmę trumpų pasakojimų pažįstamomis temomis; kai kalbama lėtai, aiškiai ir naudojama vaizdinė parama.</w:t>
                  </w:r>
                </w:p>
              </w:tc>
              <w:tc>
                <w:tcPr>
                  <w:tcW w:w="0" w:type="auto"/>
                  <w:tcBorders>
                    <w:top w:val="single" w:sz="6" w:space="0" w:color="CCCCCC"/>
                    <w:left w:val="single" w:sz="6" w:space="0" w:color="CCCCCC"/>
                    <w:bottom w:val="single" w:sz="6" w:space="0" w:color="000000"/>
                    <w:right w:val="single" w:sz="6" w:space="0" w:color="000000"/>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A1.3. Supranta trumpas paprastas instrukcijas; klausimus, atsakymus, komentarus; paprastus trumpus tekstus, žinomomis temomis; temą ir kai kurias detales trumpų pasakojimų apie pažįstamą aplinką ir nuspėjamas situacijas; kai kalbama lėtai, aiškiai ir naudojama vaizdinė parama.</w:t>
                  </w:r>
                </w:p>
              </w:tc>
            </w:tr>
            <w:tr w:rsidR="00EB1628" w:rsidRPr="00C062D0" w:rsidTr="00E41473">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Sakytinių instrukcijų, nurodymų, skelbimų supratimas.</w:t>
                  </w:r>
                </w:p>
              </w:tc>
              <w:tc>
                <w:tcPr>
                  <w:tcW w:w="0" w:type="auto"/>
                  <w:tcBorders>
                    <w:top w:val="single" w:sz="6" w:space="0" w:color="CCCCCC"/>
                    <w:left w:val="single" w:sz="6" w:space="0" w:color="000000"/>
                    <w:bottom w:val="single" w:sz="6" w:space="0" w:color="000000"/>
                    <w:right w:val="single" w:sz="6" w:space="0" w:color="000000"/>
                  </w:tcBorders>
                  <w:shd w:val="clear" w:color="auto" w:fill="auto"/>
                  <w:tcMar>
                    <w:top w:w="28" w:type="dxa"/>
                    <w:left w:w="57" w:type="dxa"/>
                    <w:bottom w:w="28" w:type="dxa"/>
                    <w:right w:w="57" w:type="dxa"/>
                  </w:tcMar>
                  <w:hideMark/>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mokytojo teikiamas instrukcijas, nurodymus įprastai veiklai atlikti (pvz., prašom sėstis, sustokime ratu, pažaiskime) kai kalbama lėtai, aiškiai, pakartojama, pasitelkiami paveikslėliai ar gestai.  </w:t>
                  </w:r>
                </w:p>
                <w:p w:rsidR="00EB1628" w:rsidRPr="00C062D0" w:rsidRDefault="00EB1628" w:rsidP="00E41473">
                  <w:pPr>
                    <w:rPr>
                      <w:rFonts w:ascii="Times New Roman" w:eastAsia="Calibri"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28" w:type="dxa"/>
                    <w:left w:w="57" w:type="dxa"/>
                    <w:bottom w:w="28" w:type="dxa"/>
                    <w:right w:w="57" w:type="dxa"/>
                  </w:tcMar>
                  <w:hideMark/>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trumpas, paprastas instrukcijas, nurodymus įprastai veiklai atlikti, kai kalbama lėtai ir  aiškiai.</w:t>
                  </w:r>
                </w:p>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paprastas nuorodas skelbimuose (pvz., skaičius, laiką traukinių stotyje), kai kalbama lėtai ir aiškiai.</w:t>
                  </w:r>
                </w:p>
              </w:tc>
            </w:tr>
            <w:tr w:rsidR="00EB1628" w:rsidRPr="00C062D0" w:rsidTr="00E41473">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Pokalbio,  diskusijos  supratimas.</w:t>
                  </w:r>
                </w:p>
              </w:tc>
              <w:tc>
                <w:tcPr>
                  <w:tcW w:w="0" w:type="auto"/>
                  <w:tcBorders>
                    <w:top w:val="single" w:sz="6" w:space="0" w:color="CCCCCC"/>
                    <w:left w:val="single" w:sz="6" w:space="0" w:color="000000"/>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paprastus mokytojo ir bendraamžių klausimus, atsakymus apie pažįstamus dalykus (pvz.,  pomėgius), kai kalbama lėtai, naudojama vizualizacija ar gestai.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paprastus klausimus, atsakymus, komentarus apie pažįstamus dalykus (pvz., mokyklą, pomėgius), kai kalbama lėtai, aiškiai.</w:t>
                  </w:r>
                </w:p>
                <w:p w:rsidR="00EB1628" w:rsidRPr="00C062D0" w:rsidRDefault="00EB1628" w:rsidP="00E41473">
                  <w:pPr>
                    <w:rPr>
                      <w:rFonts w:ascii="Times New Roman" w:eastAsia="Calibri" w:hAnsi="Times New Roman" w:cs="Times New Roman"/>
                      <w:sz w:val="18"/>
                      <w:szCs w:val="18"/>
                    </w:rPr>
                  </w:pPr>
                </w:p>
              </w:tc>
            </w:tr>
            <w:tr w:rsidR="00EB1628" w:rsidRPr="00C062D0" w:rsidTr="00E41473">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Pranešimo, pasisakymo,  paskaitos supratimas. </w:t>
                  </w:r>
                </w:p>
              </w:tc>
              <w:tc>
                <w:tcPr>
                  <w:tcW w:w="0" w:type="auto"/>
                  <w:tcBorders>
                    <w:top w:val="single" w:sz="6" w:space="0" w:color="CCCCCC"/>
                    <w:left w:val="single" w:sz="6" w:space="0" w:color="000000"/>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paprastus trumpus sakinius apie pažįstamus dalykus (pvz., šeimą, mokyklą, pomėgius), kai kalbama lėtai, aiškiai ir naudojama vaizdinė parama ar gestikuliuojama. </w:t>
                  </w:r>
                </w:p>
                <w:p w:rsidR="00EB1628" w:rsidRPr="00C062D0" w:rsidRDefault="00EB1628" w:rsidP="00E41473">
                  <w:pPr>
                    <w:rPr>
                      <w:rFonts w:ascii="Times New Roman" w:eastAsia="Calibri"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labai paprastus trumpus tekstus  žinomomis temomis nuspėjamose situacijose (pvz., šeima, mokykla, pomėgiai), kai kalbama labai lėtai ir aiškiai, darant ilgas pauzes.</w:t>
                  </w:r>
                </w:p>
                <w:p w:rsidR="00EB1628" w:rsidRPr="00C062D0" w:rsidRDefault="00EB1628" w:rsidP="00E41473">
                  <w:pPr>
                    <w:rPr>
                      <w:rFonts w:ascii="Times New Roman" w:eastAsia="Calibri" w:hAnsi="Times New Roman" w:cs="Times New Roman"/>
                      <w:sz w:val="18"/>
                      <w:szCs w:val="18"/>
                    </w:rPr>
                  </w:pPr>
                </w:p>
              </w:tc>
            </w:tr>
            <w:tr w:rsidR="00EB1628" w:rsidRPr="00C062D0" w:rsidTr="00E41473">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Sakytinio pasakojimo supratimas. </w:t>
                  </w:r>
                </w:p>
              </w:tc>
              <w:tc>
                <w:tcPr>
                  <w:tcW w:w="0" w:type="auto"/>
                  <w:tcBorders>
                    <w:top w:val="single" w:sz="6" w:space="0" w:color="CCCCCC"/>
                    <w:left w:val="single" w:sz="6" w:space="0" w:color="000000"/>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Atpažįsta žinomus žodžius, frazes, supranta temą ir esmę  trumpų pasakojimų, kai kalbama lėtai, aiškiai ir pateikiama vaizdinė parama ar gestikuliuojama.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trumpus pasakojimus apie  pažįstamą aplinką ir nuspėjamas situacijas. </w:t>
                  </w:r>
                </w:p>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lastRenderedPageBreak/>
                    <w:t>Atpažįsta žodžius, frazes, temą supranta kai kurias detales, kai kalbama lėtai, aiškiai ir pateikiama vaizdinė parama ar gestikuliuojama.</w:t>
                  </w:r>
                </w:p>
              </w:tc>
            </w:tr>
            <w:tr w:rsidR="00EB1628" w:rsidRPr="00C062D0" w:rsidTr="00E41473">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lastRenderedPageBreak/>
                    <w:t xml:space="preserve">Sakytinio publicistinio / mokslo populiariojo teksto supratimas </w:t>
                  </w:r>
                </w:p>
              </w:tc>
              <w:tc>
                <w:tcPr>
                  <w:tcW w:w="0" w:type="auto"/>
                  <w:tcBorders>
                    <w:top w:val="single" w:sz="6" w:space="0" w:color="CCCCCC"/>
                    <w:left w:val="single" w:sz="6" w:space="0" w:color="000000"/>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p>
              </w:tc>
            </w:tr>
            <w:tr w:rsidR="00EB1628" w:rsidRPr="00C062D0" w:rsidTr="00E41473">
              <w:trPr>
                <w:trHeight w:val="358"/>
              </w:trPr>
              <w:tc>
                <w:tcPr>
                  <w:tcW w:w="0" w:type="auto"/>
                  <w:tcBorders>
                    <w:top w:val="single" w:sz="6" w:space="0" w:color="CCCCCC"/>
                    <w:left w:val="single" w:sz="6" w:space="0" w:color="000000"/>
                    <w:bottom w:val="single" w:sz="6" w:space="0" w:color="000000"/>
                    <w:right w:val="single" w:sz="6" w:space="0" w:color="000000"/>
                  </w:tcBorders>
                  <w:shd w:val="clear" w:color="auto" w:fill="EDEDED" w:themeFill="accent3" w:themeFillTint="33"/>
                </w:tcPr>
                <w:p w:rsidR="00EB1628" w:rsidRPr="00C062D0" w:rsidRDefault="00EB1628" w:rsidP="00E41473">
                  <w:pPr>
                    <w:rPr>
                      <w:rFonts w:ascii="Times New Roman" w:eastAsia="Calibri" w:hAnsi="Times New Roman" w:cs="Times New Roman"/>
                      <w:b/>
                      <w:sz w:val="18"/>
                      <w:szCs w:val="18"/>
                    </w:rPr>
                  </w:pPr>
                  <w:r w:rsidRPr="00C062D0">
                    <w:rPr>
                      <w:rFonts w:ascii="Times New Roman" w:eastAsia="Times New Roman" w:hAnsi="Times New Roman" w:cs="Times New Roman"/>
                      <w:b/>
                      <w:sz w:val="18"/>
                      <w:szCs w:val="18"/>
                      <w:lang w:eastAsia="ar-SA"/>
                    </w:rPr>
                    <w:t>A2. Rašytinio teksto supratimas.</w:t>
                  </w:r>
                </w:p>
              </w:tc>
              <w:tc>
                <w:tcPr>
                  <w:tcW w:w="0" w:type="auto"/>
                  <w:tcBorders>
                    <w:top w:val="single" w:sz="6" w:space="0" w:color="CCCCCC"/>
                    <w:left w:val="single" w:sz="6" w:space="0" w:color="000000"/>
                    <w:bottom w:val="single" w:sz="6" w:space="0" w:color="000000"/>
                    <w:right w:val="single" w:sz="6" w:space="0" w:color="000000"/>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A2.3. Supranta paprastas rašytines instrukcijas;  labai paprastus viešuosius iliustruotus užrašus; labai trumpus asmeninius laiškelius; randa specifinę informaciją vadovėlyje.</w:t>
                  </w:r>
                </w:p>
                <w:p w:rsidR="00EB1628" w:rsidRPr="00C062D0" w:rsidRDefault="00EB1628" w:rsidP="00E41473">
                  <w:pPr>
                    <w:rPr>
                      <w:rFonts w:ascii="Times New Roman" w:eastAsia="Calibri" w:hAnsi="Times New Roman" w:cs="Times New Roman"/>
                      <w:b/>
                      <w:sz w:val="18"/>
                      <w:szCs w:val="18"/>
                    </w:rPr>
                  </w:pPr>
                </w:p>
                <w:p w:rsidR="00EB1628" w:rsidRPr="00C062D0" w:rsidRDefault="00EB1628" w:rsidP="00E41473">
                  <w:pPr>
                    <w:rPr>
                      <w:rFonts w:ascii="Times New Roman" w:eastAsia="Calibri" w:hAnsi="Times New Roman" w:cs="Times New Roman"/>
                      <w:b/>
                      <w:sz w:val="18"/>
                      <w:szCs w:val="18"/>
                    </w:rPr>
                  </w:pPr>
                </w:p>
              </w:tc>
              <w:tc>
                <w:tcPr>
                  <w:tcW w:w="0" w:type="auto"/>
                  <w:tcBorders>
                    <w:top w:val="single" w:sz="6" w:space="0" w:color="CCCCCC"/>
                    <w:left w:val="single" w:sz="6" w:space="0" w:color="CCCCCC"/>
                    <w:bottom w:val="single" w:sz="6" w:space="0" w:color="000000"/>
                    <w:right w:val="single" w:sz="6" w:space="0" w:color="000000"/>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A2.3. Supranta paprastas rašytines instrukcijas; viešuosius iliustruotus užrašus, skelbimus, nuorodas nuspėjamose situacijose; paprastus atvirukus, laiškelius; randa specifinę informaciją trumpuose paprastuose iliustruotuose tekstuose; detaliai supranta trumpus tekstus apie pažįstamus dalykus; supranta esmę iliustruotų grožinių ir pažintinių pasakojimų.</w:t>
                  </w:r>
                </w:p>
                <w:p w:rsidR="00EB1628" w:rsidRPr="00C062D0" w:rsidRDefault="00EB1628" w:rsidP="00E41473">
                  <w:pPr>
                    <w:rPr>
                      <w:rFonts w:ascii="Times New Roman" w:eastAsia="Calibri" w:hAnsi="Times New Roman" w:cs="Times New Roman"/>
                      <w:b/>
                      <w:sz w:val="18"/>
                      <w:szCs w:val="18"/>
                    </w:rPr>
                  </w:pPr>
                </w:p>
              </w:tc>
            </w:tr>
            <w:tr w:rsidR="00EB1628" w:rsidRPr="00C062D0" w:rsidTr="00E41473">
              <w:trPr>
                <w:trHeight w:val="358"/>
              </w:trPr>
              <w:tc>
                <w:tcPr>
                  <w:tcW w:w="0" w:type="auto"/>
                  <w:tcBorders>
                    <w:top w:val="single" w:sz="6" w:space="0" w:color="CCCCCC"/>
                    <w:left w:val="single" w:sz="6" w:space="0" w:color="000000"/>
                    <w:bottom w:val="single" w:sz="6" w:space="0" w:color="000000"/>
                    <w:right w:val="single" w:sz="6" w:space="0" w:color="000000"/>
                  </w:tcBorders>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Rašytinių  instrukcijų, nurodymų, </w:t>
                  </w:r>
                </w:p>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skelbimų supratimas.</w:t>
                  </w:r>
                </w:p>
              </w:tc>
              <w:tc>
                <w:tcPr>
                  <w:tcW w:w="0" w:type="auto"/>
                  <w:tcBorders>
                    <w:top w:val="single" w:sz="6" w:space="0" w:color="CCCCCC"/>
                    <w:left w:val="single" w:sz="6" w:space="0" w:color="000000"/>
                    <w:bottom w:val="single" w:sz="6" w:space="0" w:color="000000"/>
                    <w:right w:val="single" w:sz="6" w:space="0" w:color="000000"/>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labai paprastas rašytines instrukcijas (pvz., vadovėlyje).</w:t>
                  </w:r>
                </w:p>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labai paprastus viešuosius užrašus (pvz., „Nešiukšlinti“ ), kai pateikiamos iliustracijos. </w:t>
                  </w:r>
                </w:p>
                <w:p w:rsidR="00EB1628" w:rsidRPr="00C062D0" w:rsidRDefault="00EB1628" w:rsidP="00E41473">
                  <w:pPr>
                    <w:rPr>
                      <w:rFonts w:ascii="Times New Roman" w:eastAsia="Calibri" w:hAnsi="Times New Roman" w:cs="Times New Roman"/>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paprastas instrukcijas,  viešuosius užrašus, skelbimus, nuorodas pažįstamose ar nuspėjamose situacijose (pvz., stovyklos taisykles).</w:t>
                  </w:r>
                </w:p>
              </w:tc>
            </w:tr>
            <w:tr w:rsidR="00EB1628" w:rsidRPr="00C062D0" w:rsidTr="00E41473">
              <w:trPr>
                <w:trHeight w:val="358"/>
              </w:trPr>
              <w:tc>
                <w:tcPr>
                  <w:tcW w:w="0" w:type="auto"/>
                  <w:tcBorders>
                    <w:top w:val="single" w:sz="6" w:space="0" w:color="CCCCCC"/>
                    <w:left w:val="single" w:sz="6" w:space="0" w:color="000000"/>
                    <w:bottom w:val="single" w:sz="6" w:space="0" w:color="000000"/>
                    <w:right w:val="single" w:sz="6" w:space="0" w:color="000000"/>
                  </w:tcBorders>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Korespondencijos supratimas. </w:t>
                  </w:r>
                </w:p>
                <w:p w:rsidR="00EB1628" w:rsidRPr="00C062D0" w:rsidRDefault="00EB1628" w:rsidP="00E41473">
                  <w:pPr>
                    <w:rPr>
                      <w:rFonts w:ascii="Times New Roman" w:eastAsia="Calibri" w:hAnsi="Times New Roman" w:cs="Times New Roman"/>
                      <w:sz w:val="18"/>
                      <w:szCs w:val="18"/>
                    </w:rPr>
                  </w:pPr>
                </w:p>
              </w:tc>
              <w:tc>
                <w:tcPr>
                  <w:tcW w:w="0" w:type="auto"/>
                  <w:tcBorders>
                    <w:top w:val="single" w:sz="6" w:space="0" w:color="CCCCCC"/>
                    <w:left w:val="single" w:sz="6" w:space="0" w:color="000000"/>
                    <w:bottom w:val="single" w:sz="6" w:space="0" w:color="000000"/>
                    <w:right w:val="single" w:sz="6" w:space="0" w:color="000000"/>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labai trumpą ir paprastą sveikinimo atviruką, kvietimo laiškelį, žinutę (datą, vietą, laiką).</w:t>
                  </w:r>
                </w:p>
              </w:tc>
              <w:tc>
                <w:tcPr>
                  <w:tcW w:w="0" w:type="auto"/>
                  <w:tcBorders>
                    <w:top w:val="single" w:sz="6" w:space="0" w:color="CCCCCC"/>
                    <w:left w:val="single" w:sz="6" w:space="0" w:color="CCCCCC"/>
                    <w:bottom w:val="single" w:sz="6" w:space="0" w:color="000000"/>
                    <w:right w:val="single" w:sz="6" w:space="0" w:color="000000"/>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sveikinimo atviruką, kvietimo laiškelį, žinutę (datą, vietą, laiką).</w:t>
                  </w:r>
                </w:p>
              </w:tc>
            </w:tr>
            <w:tr w:rsidR="00EB1628" w:rsidRPr="00C062D0" w:rsidTr="00E41473">
              <w:trPr>
                <w:trHeight w:val="358"/>
              </w:trPr>
              <w:tc>
                <w:tcPr>
                  <w:tcW w:w="0" w:type="auto"/>
                  <w:tcBorders>
                    <w:top w:val="single" w:sz="6" w:space="0" w:color="CCCCCC"/>
                    <w:left w:val="single" w:sz="6" w:space="0" w:color="000000"/>
                    <w:bottom w:val="single" w:sz="6" w:space="0" w:color="000000"/>
                    <w:right w:val="single" w:sz="6" w:space="0" w:color="000000"/>
                  </w:tcBorders>
                </w:tcPr>
                <w:p w:rsidR="00EB1628" w:rsidRPr="00C062D0" w:rsidRDefault="00EB1628" w:rsidP="00E41473">
                  <w:pPr>
                    <w:tabs>
                      <w:tab w:val="center" w:pos="1351"/>
                    </w:tabs>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Specifinės informacijos paieška ir atranka. </w:t>
                  </w:r>
                </w:p>
              </w:tc>
              <w:tc>
                <w:tcPr>
                  <w:tcW w:w="0" w:type="auto"/>
                  <w:tcBorders>
                    <w:top w:val="single" w:sz="6" w:space="0" w:color="CCCCCC"/>
                    <w:left w:val="single" w:sz="6" w:space="0" w:color="000000"/>
                    <w:bottom w:val="single" w:sz="6" w:space="0" w:color="000000"/>
                    <w:right w:val="single" w:sz="6" w:space="0" w:color="000000"/>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Randa specifinę informaciją mokymosi tikslais (pvz., vadovėlio skyriaus tema, pavadinimas, puslapis).</w:t>
                  </w:r>
                </w:p>
              </w:tc>
              <w:tc>
                <w:tcPr>
                  <w:tcW w:w="0" w:type="auto"/>
                  <w:tcBorders>
                    <w:top w:val="single" w:sz="6" w:space="0" w:color="CCCCCC"/>
                    <w:left w:val="single" w:sz="6" w:space="0" w:color="CCCCCC"/>
                    <w:bottom w:val="single" w:sz="6" w:space="0" w:color="000000"/>
                    <w:right w:val="single" w:sz="6" w:space="0" w:color="000000"/>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Randa  specifinę informaciją (pvz., laikas, vieta, kaina) trumpuose paprastuose iliustruotuose  tekstuose, pvz., renginių tvarkaraštyje, meniu. </w:t>
                  </w:r>
                </w:p>
              </w:tc>
            </w:tr>
            <w:tr w:rsidR="00EB1628" w:rsidRPr="00C062D0" w:rsidTr="00E41473">
              <w:trPr>
                <w:trHeight w:val="358"/>
              </w:trPr>
              <w:tc>
                <w:tcPr>
                  <w:tcW w:w="0" w:type="auto"/>
                  <w:tcBorders>
                    <w:top w:val="single" w:sz="6" w:space="0" w:color="CCCCCC"/>
                    <w:left w:val="single" w:sz="6" w:space="0" w:color="000000"/>
                    <w:bottom w:val="single" w:sz="6" w:space="0" w:color="000000"/>
                    <w:right w:val="single" w:sz="6" w:space="0" w:color="000000"/>
                  </w:tcBorders>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Detalus rašytinių   tekstų  supratimas.   </w:t>
                  </w:r>
                </w:p>
                <w:p w:rsidR="00EB1628" w:rsidRPr="00C062D0" w:rsidRDefault="00EB1628" w:rsidP="00E41473">
                  <w:pPr>
                    <w:rPr>
                      <w:rFonts w:ascii="Times New Roman" w:eastAsia="Calibri" w:hAnsi="Times New Roman" w:cs="Times New Roman"/>
                      <w:sz w:val="18"/>
                      <w:szCs w:val="18"/>
                    </w:rPr>
                  </w:pPr>
                </w:p>
              </w:tc>
              <w:tc>
                <w:tcPr>
                  <w:tcW w:w="0" w:type="auto"/>
                  <w:tcBorders>
                    <w:top w:val="single" w:sz="6" w:space="0" w:color="CCCCCC"/>
                    <w:left w:val="single" w:sz="6" w:space="0" w:color="000000"/>
                    <w:bottom w:val="single" w:sz="6" w:space="0" w:color="000000"/>
                    <w:right w:val="single" w:sz="6" w:space="0" w:color="000000"/>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Detaliai supranta sakinius, trumpus tekstus apie pažįstamus dalykus, asmeninius pomėgius (pvz., sportas, muzika), parašytus  paprasta kalba ir iliustruotus. </w:t>
                  </w:r>
                </w:p>
              </w:tc>
            </w:tr>
            <w:tr w:rsidR="00EB1628" w:rsidRPr="00C062D0" w:rsidTr="00E41473">
              <w:trPr>
                <w:trHeight w:val="358"/>
              </w:trPr>
              <w:tc>
                <w:tcPr>
                  <w:tcW w:w="0" w:type="auto"/>
                  <w:tcBorders>
                    <w:top w:val="single" w:sz="6" w:space="0" w:color="CCCCCC"/>
                    <w:left w:val="single" w:sz="6" w:space="0" w:color="000000"/>
                    <w:bottom w:val="single" w:sz="4" w:space="0" w:color="auto"/>
                    <w:right w:val="single" w:sz="6" w:space="0" w:color="000000"/>
                  </w:tcBorders>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Grožinio ir publicistinio teksto supratimas. </w:t>
                  </w:r>
                </w:p>
              </w:tc>
              <w:tc>
                <w:tcPr>
                  <w:tcW w:w="0" w:type="auto"/>
                  <w:tcBorders>
                    <w:top w:val="single" w:sz="6" w:space="0" w:color="CCCCCC"/>
                    <w:left w:val="single" w:sz="6" w:space="0" w:color="000000"/>
                    <w:bottom w:val="single" w:sz="4" w:space="0" w:color="auto"/>
                    <w:right w:val="single" w:sz="6" w:space="0" w:color="000000"/>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w:t>
                  </w:r>
                </w:p>
              </w:tc>
              <w:tc>
                <w:tcPr>
                  <w:tcW w:w="0" w:type="auto"/>
                  <w:tcBorders>
                    <w:top w:val="single" w:sz="6" w:space="0" w:color="CCCCCC"/>
                    <w:left w:val="single" w:sz="6" w:space="0" w:color="CCCCCC"/>
                    <w:bottom w:val="single" w:sz="4" w:space="0" w:color="auto"/>
                    <w:right w:val="single" w:sz="6" w:space="0" w:color="000000"/>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esmę paprastų trumpų, iliustruotų grožinių ir pažintinių pasakojimų. </w:t>
                  </w:r>
                </w:p>
              </w:tc>
            </w:tr>
            <w:tr w:rsidR="00EB1628" w:rsidRPr="00C062D0" w:rsidTr="00E41473">
              <w:trPr>
                <w:trHeight w:val="352"/>
              </w:trPr>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rPr>
                      <w:rFonts w:ascii="Times New Roman" w:eastAsia="Calibri" w:hAnsi="Times New Roman" w:cs="Times New Roman"/>
                      <w:b/>
                      <w:sz w:val="18"/>
                      <w:szCs w:val="18"/>
                    </w:rPr>
                  </w:pPr>
                  <w:r w:rsidRPr="00C062D0">
                    <w:rPr>
                      <w:rFonts w:ascii="Times New Roman" w:eastAsia="Times New Roman" w:hAnsi="Times New Roman" w:cs="Times New Roman"/>
                      <w:b/>
                      <w:sz w:val="18"/>
                      <w:szCs w:val="18"/>
                      <w:lang w:eastAsia="ar-SA"/>
                    </w:rPr>
                    <w:t>A3. Audiovizualinio teksto supratimas.</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 xml:space="preserve">A3.3. Supranta trumpų paprastų vaizdo įrašų, TV laidų, animacinių filmų apie pažįstamus dalykus temą, atpažįsta žinomus žodžius, kai kalbama lėtai ir aiškiai. </w:t>
                  </w:r>
                </w:p>
                <w:p w:rsidR="00EB1628" w:rsidRPr="00C062D0" w:rsidRDefault="00EB1628" w:rsidP="00E41473">
                  <w:pPr>
                    <w:rPr>
                      <w:rFonts w:ascii="Times New Roman" w:eastAsia="Calibri" w:hAnsi="Times New Roman" w:cs="Times New Roman"/>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A3.3. Supranta trumpų paprastų vaizdo įrašų, TV laidų, animacinių filmų apie pažįstamus dalykus temą, esminę informaciją, atpažįsta žinomus žodžius, kai kalbama lėtai ir aiškiai.</w:t>
                  </w:r>
                </w:p>
                <w:p w:rsidR="00EB1628" w:rsidRPr="00C062D0" w:rsidRDefault="00EB1628" w:rsidP="00E41473">
                  <w:pPr>
                    <w:rPr>
                      <w:rFonts w:ascii="Times New Roman" w:eastAsia="Calibri" w:hAnsi="Times New Roman" w:cs="Times New Roman"/>
                      <w:b/>
                      <w:sz w:val="18"/>
                      <w:szCs w:val="18"/>
                    </w:rPr>
                  </w:pPr>
                </w:p>
              </w:tc>
            </w:tr>
            <w:tr w:rsidR="00EB1628" w:rsidRPr="00C062D0" w:rsidTr="00E41473">
              <w:trPr>
                <w:trHeight w:val="352"/>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Vaizdo įrašų supratimas.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Supranta trumpus paprastus vaizdo įrašus apie pažįstamus dalykus, kai kalbama lėtai ir aiškiai. </w:t>
                  </w:r>
                </w:p>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lastRenderedPageBreak/>
                    <w:t>Supranta temą, atpažįsta žinomus žodžius.</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lastRenderedPageBreak/>
                    <w:t>Supranta trumpus vaizdo įrašus apie pažįstamus dalykus, kai kalbama lėtai ir aiškiai.</w:t>
                  </w:r>
                </w:p>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lastRenderedPageBreak/>
                    <w:t>Supranta temą, atpažįsta žinomus žodžius.</w:t>
                  </w:r>
                </w:p>
              </w:tc>
            </w:tr>
            <w:tr w:rsidR="00EB1628" w:rsidRPr="00C062D0" w:rsidTr="00E41473">
              <w:trPr>
                <w:trHeight w:val="352"/>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lastRenderedPageBreak/>
                    <w:t>Televizijos laidų supratimas.</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temą, atpažįsta žinomus žodžius trumpose paprastose TV laidose (pvz., reklamose).</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temą, esminę informaciją, atpažįsta žinomus žodžius paprastose TV laidose (pvz., reklamose).</w:t>
                  </w:r>
                </w:p>
              </w:tc>
            </w:tr>
            <w:tr w:rsidR="00EB1628" w:rsidRPr="00C062D0" w:rsidTr="00E41473">
              <w:trPr>
                <w:trHeight w:val="352"/>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E41473">
                  <w:pPr>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Filmų supratimas.</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trumpus animacinius filmus apie pažįstamus dalykus, kai kalbama lėtai ir  aiškiai.</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animacinius filmus apie pažįstamus dalykus, kai kalbama lėtai ir  aiškiai.</w:t>
                  </w:r>
                </w:p>
              </w:tc>
            </w:tr>
            <w:tr w:rsidR="00EB1628" w:rsidRPr="00C062D0" w:rsidTr="00E41473">
              <w:trPr>
                <w:trHeight w:val="352"/>
              </w:trPr>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rPr>
                      <w:rFonts w:ascii="Times New Roman" w:eastAsia="Calibri" w:hAnsi="Times New Roman" w:cs="Times New Roman"/>
                      <w:b/>
                      <w:sz w:val="18"/>
                      <w:szCs w:val="18"/>
                    </w:rPr>
                  </w:pPr>
                  <w:r w:rsidRPr="00C062D0">
                    <w:rPr>
                      <w:rFonts w:ascii="Times New Roman" w:eastAsia="Times New Roman" w:hAnsi="Times New Roman" w:cs="Times New Roman"/>
                      <w:b/>
                      <w:sz w:val="18"/>
                      <w:szCs w:val="18"/>
                      <w:lang w:eastAsia="ar-SA"/>
                    </w:rPr>
                    <w:t>Recepcijos / Supratimo  strategijų taikymas.</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Nuspėja žodžio reikšmę, kito sakinio turinį  remdamiesi vaizdine medžiaga; supranta minties eigą remdamiesi teksto siejimo priemonėmis; skiria teksto tipą pagal grafinį vaizdą.</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eastAsia="Calibri" w:hAnsi="Times New Roman" w:cs="Times New Roman"/>
                      <w:b/>
                      <w:sz w:val="18"/>
                      <w:szCs w:val="18"/>
                    </w:rPr>
                  </w:pPr>
                  <w:r w:rsidRPr="00C062D0">
                    <w:rPr>
                      <w:rFonts w:ascii="Times New Roman" w:eastAsia="Calibri" w:hAnsi="Times New Roman" w:cs="Times New Roman"/>
                      <w:b/>
                      <w:sz w:val="18"/>
                      <w:szCs w:val="18"/>
                    </w:rPr>
                    <w:t>Nuspėja žodžio reikšmę, kito sakinio turinį  remdamiesi kontekstu, vaizdine medžiaga; nuspėja tarptautinių ar panašių su gimtąja kalba žodžių reikšmę; supranta minties eigą remdamiesi teksto siejimo priemonėmis; skiria teksto tipą pagal grafinį vaizdą; pasinaudoja pagalbos įrankiais.</w:t>
                  </w:r>
                </w:p>
              </w:tc>
            </w:tr>
            <w:tr w:rsidR="00EB1628" w:rsidRPr="00C062D0" w:rsidTr="00E41473">
              <w:trPr>
                <w:trHeight w:val="352"/>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E41473">
                  <w:pPr>
                    <w:contextualSpacing/>
                    <w:rPr>
                      <w:rFonts w:ascii="Times New Roman" w:eastAsia="Calibri" w:hAnsi="Times New Roman" w:cs="Times New Roman"/>
                      <w:b/>
                      <w:bCs/>
                      <w:sz w:val="18"/>
                      <w:szCs w:val="18"/>
                      <w:highlight w:val="yellow"/>
                    </w:rPr>
                  </w:pPr>
                  <w:r w:rsidRPr="00C062D0">
                    <w:rPr>
                      <w:rFonts w:ascii="Times New Roman" w:eastAsia="Calibri" w:hAnsi="Times New Roman" w:cs="Times New Roman"/>
                      <w:b/>
                      <w:bCs/>
                      <w:sz w:val="18"/>
                      <w:szCs w:val="18"/>
                    </w:rPr>
                    <w:t>Reikšmių spėjimas pagal kontekstą, žodžių darybos principus.</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Nuspėja žodžio reikšmę remdamiesi ir vaizdine medžiaga.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Nuspėja žodžio  reikšmę remdamiesi kontekstu ir vaizdine medžiaga. </w:t>
                  </w:r>
                </w:p>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Nuspėja tarptautinių žodžių ar žodžių panašių su gimtąja kalba reikšmę.</w:t>
                  </w:r>
                </w:p>
              </w:tc>
            </w:tr>
            <w:tr w:rsidR="00EB1628" w:rsidRPr="00C062D0" w:rsidTr="00E41473">
              <w:trPr>
                <w:trHeight w:val="1301"/>
              </w:trPr>
              <w:tc>
                <w:tcPr>
                  <w:tcW w:w="0" w:type="auto"/>
                  <w:tcBorders>
                    <w:top w:val="single" w:sz="4" w:space="0" w:color="auto"/>
                    <w:left w:val="single" w:sz="4" w:space="0" w:color="auto"/>
                    <w:right w:val="single" w:sz="4" w:space="0" w:color="auto"/>
                  </w:tcBorders>
                </w:tcPr>
                <w:p w:rsidR="00EB1628" w:rsidRPr="00C062D0" w:rsidRDefault="00EB1628" w:rsidP="00E41473">
                  <w:pPr>
                    <w:contextualSpacing/>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Kitos teksto dalies turinio nuspėjimas, minties eigos supratimas remiantis teksto siejimo priemonėmis ir teksto visuma.</w:t>
                  </w:r>
                </w:p>
              </w:tc>
              <w:tc>
                <w:tcPr>
                  <w:tcW w:w="0" w:type="auto"/>
                  <w:tcBorders>
                    <w:top w:val="single" w:sz="4" w:space="0" w:color="auto"/>
                    <w:left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Klausydamiesi supranta pagrindinės minties eigą, remdamiesi teksto siejimo priemonėmis.</w:t>
                  </w:r>
                </w:p>
              </w:tc>
              <w:tc>
                <w:tcPr>
                  <w:tcW w:w="0" w:type="auto"/>
                  <w:tcBorders>
                    <w:top w:val="single" w:sz="4" w:space="0" w:color="auto"/>
                    <w:left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 xml:space="preserve">Klausydamiesi ir skaitydami nuspėja kitos teksto dalies turinį remdamiesi vaizdine medžiaga. </w:t>
                  </w:r>
                </w:p>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Supranta pagrindinės minties eigą, remdamiesi teksto siejimo priemonėmis.</w:t>
                  </w:r>
                </w:p>
              </w:tc>
            </w:tr>
            <w:tr w:rsidR="00EB1628" w:rsidRPr="00C062D0" w:rsidTr="00E41473">
              <w:trPr>
                <w:trHeight w:val="352"/>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E41473">
                  <w:pPr>
                    <w:contextualSpacing/>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Teksto tipo atpažinimas ir temos suvokimas  pagal grafinį vaizdą.</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Skiria teksto tipą (pvz., atviruką, laišką, žinutę, pasakojimą) pagal antraštę ir grafinį vaizdą.</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Skiria teksto tipą (pvz., atviruką, laišką, žinutę, pasakojimą) pagal antraštę ir grafinį vaizdą.</w:t>
                  </w:r>
                </w:p>
              </w:tc>
            </w:tr>
            <w:tr w:rsidR="00EB1628" w:rsidRPr="00C062D0" w:rsidTr="00E41473">
              <w:trPr>
                <w:trHeight w:val="481"/>
              </w:trPr>
              <w:tc>
                <w:tcPr>
                  <w:tcW w:w="0" w:type="auto"/>
                  <w:tcBorders>
                    <w:top w:val="single" w:sz="4" w:space="0" w:color="auto"/>
                    <w:left w:val="single" w:sz="4" w:space="0" w:color="auto"/>
                    <w:bottom w:val="single" w:sz="4" w:space="0" w:color="auto"/>
                    <w:right w:val="single" w:sz="4" w:space="0" w:color="auto"/>
                  </w:tcBorders>
                </w:tcPr>
                <w:p w:rsidR="00EB1628" w:rsidRPr="00C062D0" w:rsidRDefault="00EB1628" w:rsidP="00E41473">
                  <w:pPr>
                    <w:contextualSpacing/>
                    <w:rPr>
                      <w:rFonts w:ascii="Times New Roman" w:eastAsia="Calibri" w:hAnsi="Times New Roman" w:cs="Times New Roman"/>
                      <w:b/>
                      <w:bCs/>
                      <w:sz w:val="18"/>
                      <w:szCs w:val="18"/>
                    </w:rPr>
                  </w:pPr>
                  <w:r w:rsidRPr="00C062D0">
                    <w:rPr>
                      <w:rFonts w:ascii="Times New Roman" w:eastAsia="Calibri" w:hAnsi="Times New Roman" w:cs="Times New Roman"/>
                      <w:b/>
                      <w:bCs/>
                      <w:sz w:val="18"/>
                      <w:szCs w:val="18"/>
                    </w:rPr>
                    <w:t xml:space="preserve">Teksto supratimo pagalbos priemonių naudojimas. </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w:t>
                  </w:r>
                </w:p>
              </w:tc>
              <w:tc>
                <w:tcPr>
                  <w:tcW w:w="0" w:type="auto"/>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eastAsia="Calibri" w:hAnsi="Times New Roman" w:cs="Times New Roman"/>
                      <w:sz w:val="18"/>
                      <w:szCs w:val="18"/>
                    </w:rPr>
                  </w:pPr>
                  <w:r w:rsidRPr="00C062D0">
                    <w:rPr>
                      <w:rFonts w:ascii="Times New Roman" w:eastAsia="Calibri" w:hAnsi="Times New Roman" w:cs="Times New Roman"/>
                      <w:sz w:val="18"/>
                      <w:szCs w:val="18"/>
                    </w:rPr>
                    <w:t>Pasinaudoja dvikalbiais žodynais, vertimo programėlėmis, kitais supratimo pagalbos įrankiais.</w:t>
                  </w:r>
                </w:p>
              </w:tc>
            </w:tr>
          </w:tbl>
          <w:p w:rsidR="00EB1628" w:rsidRPr="00C062D0" w:rsidRDefault="00EB1628" w:rsidP="00E41473">
            <w:pPr>
              <w:rPr>
                <w:rFonts w:ascii="Times New Roman" w:eastAsia="Calibri" w:hAnsi="Times New Roman" w:cs="Times New Roman"/>
                <w:sz w:val="24"/>
                <w:szCs w:val="24"/>
              </w:rPr>
            </w:pPr>
          </w:p>
        </w:tc>
      </w:tr>
    </w:tbl>
    <w:p w:rsidR="00EB1628" w:rsidRPr="00C062D0" w:rsidRDefault="00EB1628" w:rsidP="00EB1628">
      <w:pPr>
        <w:tabs>
          <w:tab w:val="left" w:pos="4383"/>
        </w:tabs>
        <w:ind w:left="57"/>
        <w:rPr>
          <w:rFonts w:ascii="Times New Roman" w:eastAsia="Calibri" w:hAnsi="Times New Roman" w:cs="Times New Roman"/>
          <w:sz w:val="24"/>
          <w:szCs w:val="24"/>
        </w:rPr>
      </w:pPr>
      <w:r w:rsidRPr="00C062D0">
        <w:rPr>
          <w:rFonts w:ascii="Times New Roman" w:eastAsia="Calibri" w:hAnsi="Times New Roman" w:cs="Times New Roman"/>
          <w:sz w:val="24"/>
          <w:szCs w:val="24"/>
        </w:rPr>
        <w:lastRenderedPageBreak/>
        <w:tab/>
      </w:r>
    </w:p>
    <w:p w:rsidR="00EB1628" w:rsidRPr="00C062D0" w:rsidRDefault="00EB1628" w:rsidP="00EB1628">
      <w:pPr>
        <w:tabs>
          <w:tab w:val="left" w:pos="5739"/>
        </w:tabs>
        <w:rPr>
          <w:rFonts w:ascii="Times New Roman" w:hAnsi="Times New Roman" w:cs="Times New Roman"/>
          <w:b/>
          <w:sz w:val="24"/>
          <w:szCs w:val="24"/>
        </w:rPr>
      </w:pPr>
      <w:r w:rsidRPr="00C062D0">
        <w:rPr>
          <w:rFonts w:ascii="Times New Roman" w:hAnsi="Times New Roman" w:cs="Times New Roman"/>
          <w:b/>
          <w:bCs/>
          <w:sz w:val="24"/>
          <w:szCs w:val="24"/>
        </w:rPr>
        <w:tab/>
      </w:r>
      <w:r w:rsidRPr="00C062D0">
        <w:rPr>
          <w:rFonts w:ascii="Times New Roman" w:hAnsi="Times New Roman" w:cs="Times New Roman"/>
          <w:b/>
          <w:bCs/>
          <w:sz w:val="24"/>
          <w:szCs w:val="24"/>
        </w:rPr>
        <w:tab/>
      </w:r>
    </w:p>
    <w:p w:rsidR="00EB1628" w:rsidRPr="00C062D0" w:rsidRDefault="00EB1628" w:rsidP="00EB1628">
      <w:pPr>
        <w:pStyle w:val="Sraopastraipa"/>
        <w:spacing w:after="0" w:line="240" w:lineRule="auto"/>
        <w:ind w:left="718"/>
        <w:rPr>
          <w:rFonts w:ascii="Times New Roman" w:hAnsi="Times New Roman" w:cs="Times New Roman"/>
          <w:b/>
          <w:sz w:val="24"/>
          <w:szCs w:val="24"/>
        </w:rPr>
      </w:pPr>
      <w:r w:rsidRPr="00C062D0">
        <w:rPr>
          <w:rFonts w:ascii="Times New Roman" w:hAnsi="Times New Roman" w:cs="Times New Roman"/>
          <w:b/>
          <w:sz w:val="24"/>
          <w:szCs w:val="24"/>
        </w:rPr>
        <w:t>Raiška / Produkavimas</w:t>
      </w:r>
    </w:p>
    <w:p w:rsidR="00EB1628" w:rsidRPr="00C062D0" w:rsidRDefault="00EB1628" w:rsidP="00EB1628">
      <w:pPr>
        <w:ind w:left="57"/>
        <w:rPr>
          <w:rFonts w:ascii="Times New Roman" w:hAnsi="Times New Roman" w:cs="Times New Roman"/>
          <w:b/>
          <w:bCs/>
          <w:sz w:val="24"/>
          <w:szCs w:val="24"/>
        </w:rPr>
      </w:pPr>
    </w:p>
    <w:tbl>
      <w:tblPr>
        <w:tblW w:w="14630" w:type="dxa"/>
        <w:tblInd w:w="-176" w:type="dxa"/>
        <w:tblLayout w:type="fixed"/>
        <w:tblLook w:val="04A0" w:firstRow="1" w:lastRow="0" w:firstColumn="1" w:lastColumn="0" w:noHBand="0" w:noVBand="1"/>
      </w:tblPr>
      <w:tblGrid>
        <w:gridCol w:w="2723"/>
        <w:gridCol w:w="5528"/>
        <w:gridCol w:w="6379"/>
      </w:tblGrid>
      <w:tr w:rsidR="00EB1628" w:rsidRPr="00C062D0" w:rsidTr="00E41473">
        <w:trPr>
          <w:trHeight w:val="643"/>
        </w:trPr>
        <w:tc>
          <w:tcPr>
            <w:tcW w:w="2723" w:type="dxa"/>
            <w:tcBorders>
              <w:top w:val="single" w:sz="4" w:space="0" w:color="auto"/>
              <w:left w:val="single" w:sz="4" w:space="0" w:color="auto"/>
              <w:bottom w:val="single" w:sz="4" w:space="0" w:color="auto"/>
              <w:right w:val="single" w:sz="4" w:space="0" w:color="auto"/>
              <w:tl2br w:val="single" w:sz="4" w:space="0" w:color="auto"/>
            </w:tcBorders>
          </w:tcPr>
          <w:p w:rsidR="00EB1628" w:rsidRPr="00C062D0" w:rsidRDefault="00EB1628" w:rsidP="00E41473">
            <w:pPr>
              <w:tabs>
                <w:tab w:val="left" w:pos="463"/>
                <w:tab w:val="right" w:pos="2195"/>
              </w:tabs>
              <w:rPr>
                <w:rFonts w:ascii="Times New Roman" w:hAnsi="Times New Roman" w:cs="Times New Roman"/>
                <w:b/>
                <w:bCs/>
                <w:sz w:val="24"/>
                <w:szCs w:val="24"/>
              </w:rPr>
            </w:pPr>
            <w:r w:rsidRPr="00C062D0">
              <w:rPr>
                <w:rFonts w:ascii="Times New Roman" w:hAnsi="Times New Roman" w:cs="Times New Roman"/>
                <w:b/>
                <w:bCs/>
                <w:sz w:val="24"/>
                <w:szCs w:val="24"/>
              </w:rPr>
              <w:tab/>
            </w:r>
            <w:r w:rsidRPr="00C062D0">
              <w:rPr>
                <w:rFonts w:ascii="Times New Roman" w:hAnsi="Times New Roman" w:cs="Times New Roman"/>
                <w:b/>
                <w:bCs/>
                <w:sz w:val="24"/>
                <w:szCs w:val="24"/>
              </w:rPr>
              <w:tab/>
              <w:t>KONCENTRAI</w:t>
            </w:r>
          </w:p>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PASIEKIMAI</w:t>
            </w:r>
          </w:p>
        </w:tc>
        <w:tc>
          <w:tcPr>
            <w:tcW w:w="5528"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(1)–2 kl.</w:t>
            </w:r>
          </w:p>
          <w:p w:rsidR="00EB1628" w:rsidRPr="00C062D0" w:rsidRDefault="00EB1628" w:rsidP="00E41473">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Prieš-A1</w:t>
            </w:r>
          </w:p>
        </w:tc>
        <w:tc>
          <w:tcPr>
            <w:tcW w:w="6379"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jc w:val="center"/>
              <w:rPr>
                <w:rFonts w:ascii="Times New Roman" w:hAnsi="Times New Roman" w:cs="Times New Roman"/>
                <w:b/>
                <w:bCs/>
                <w:sz w:val="24"/>
                <w:szCs w:val="24"/>
              </w:rPr>
            </w:pPr>
            <w:r w:rsidRPr="00C062D0">
              <w:rPr>
                <w:rFonts w:ascii="Times New Roman" w:hAnsi="Times New Roman" w:cs="Times New Roman"/>
                <w:b/>
                <w:bCs/>
                <w:sz w:val="24"/>
                <w:szCs w:val="24"/>
              </w:rPr>
              <w:t>3–4 kl.</w:t>
            </w:r>
          </w:p>
          <w:p w:rsidR="00EB1628" w:rsidRPr="00C062D0" w:rsidRDefault="00EB1628" w:rsidP="00E41473">
            <w:pPr>
              <w:jc w:val="center"/>
              <w:rPr>
                <w:rFonts w:ascii="Times New Roman" w:hAnsi="Times New Roman" w:cs="Times New Roman"/>
                <w:b/>
                <w:bCs/>
                <w:sz w:val="24"/>
                <w:szCs w:val="24"/>
              </w:rPr>
            </w:pPr>
            <w:r w:rsidRPr="00C062D0">
              <w:rPr>
                <w:rFonts w:ascii="Times New Roman" w:hAnsi="Times New Roman" w:cs="Times New Roman"/>
                <w:b/>
                <w:bCs/>
                <w:sz w:val="24"/>
                <w:szCs w:val="24"/>
              </w:rPr>
              <w:t>A1</w:t>
            </w:r>
          </w:p>
        </w:tc>
      </w:tr>
      <w:tr w:rsidR="00EB1628" w:rsidRPr="00C062D0" w:rsidTr="00E41473">
        <w:trPr>
          <w:trHeight w:val="397"/>
        </w:trPr>
        <w:tc>
          <w:tcPr>
            <w:tcW w:w="1463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RAIŠKA / PRODUKAVIMAS</w:t>
            </w:r>
          </w:p>
        </w:tc>
      </w:tr>
      <w:tr w:rsidR="00EB1628" w:rsidRPr="00C062D0" w:rsidTr="00E41473">
        <w:trPr>
          <w:trHeight w:val="411"/>
        </w:trPr>
        <w:tc>
          <w:tcPr>
            <w:tcW w:w="1463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Sakytinio teksto produkavimas (kalbėjimas monologu / pasisakymas)</w:t>
            </w:r>
          </w:p>
        </w:tc>
      </w:tr>
      <w:tr w:rsidR="00EB1628" w:rsidRPr="00C062D0" w:rsidTr="00E41473">
        <w:trPr>
          <w:trHeight w:val="809"/>
        </w:trPr>
        <w:tc>
          <w:tcPr>
            <w:tcW w:w="14630" w:type="dxa"/>
            <w:gridSpan w:val="3"/>
            <w:tcBorders>
              <w:top w:val="single" w:sz="4" w:space="0" w:color="auto"/>
              <w:left w:val="single" w:sz="4" w:space="0" w:color="auto"/>
              <w:bottom w:val="single" w:sz="4" w:space="0" w:color="auto"/>
              <w:right w:val="single" w:sz="4" w:space="0" w:color="auto"/>
            </w:tcBorders>
          </w:tcPr>
          <w:tbl>
            <w:tblPr>
              <w:tblW w:w="0" w:type="auto"/>
              <w:tblLayout w:type="fixed"/>
              <w:tblCellMar>
                <w:left w:w="0" w:type="dxa"/>
                <w:right w:w="0" w:type="dxa"/>
              </w:tblCellMar>
              <w:tblLook w:val="04A0" w:firstRow="1" w:lastRow="0" w:firstColumn="1" w:lastColumn="0" w:noHBand="0" w:noVBand="1"/>
            </w:tblPr>
            <w:tblGrid>
              <w:gridCol w:w="3032"/>
              <w:gridCol w:w="5103"/>
              <w:gridCol w:w="6237"/>
            </w:tblGrid>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tabs>
                      <w:tab w:val="left" w:pos="743"/>
                    </w:tabs>
                    <w:ind w:left="151"/>
                    <w:rPr>
                      <w:rFonts w:ascii="Times New Roman" w:hAnsi="Times New Roman" w:cs="Times New Roman"/>
                      <w:b/>
                      <w:bCs/>
                      <w:sz w:val="18"/>
                      <w:szCs w:val="18"/>
                    </w:rPr>
                  </w:pPr>
                  <w:r w:rsidRPr="00C062D0">
                    <w:rPr>
                      <w:rFonts w:ascii="Times New Roman" w:hAnsi="Times New Roman" w:cs="Times New Roman"/>
                      <w:b/>
                      <w:bCs/>
                      <w:sz w:val="18"/>
                      <w:szCs w:val="18"/>
                    </w:rPr>
                    <w:t xml:space="preserve">B1. Sakytinio teksto produkavimas. </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B1.3. Žodžiu apibūdina save, pomėgius, kai gali pasiruošti iš anksto; išreiškia emocijas pasitelkdami kūno kalbą; pateikia faktinę informaciją ir vertinimą pagal pavyzdį.</w:t>
                  </w:r>
                </w:p>
              </w:tc>
              <w:tc>
                <w:tcPr>
                  <w:tcW w:w="623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B1.3. Žodžiu apibūdina save, savo aplinką, daiktus, papasakoja apie savo veiklą, kai gali pasiruošti iš anksto; išreiškia emocijas frazėmis, trumpais sakiniais, pasitelkdami kūno kalbą; pateikia faktinę informaciją ir vertinimą pagal pavyzdį.</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tabs>
                      <w:tab w:val="left" w:pos="743"/>
                    </w:tabs>
                    <w:ind w:left="151"/>
                    <w:rPr>
                      <w:rFonts w:ascii="Times New Roman" w:hAnsi="Times New Roman" w:cs="Times New Roman"/>
                      <w:b/>
                      <w:bCs/>
                      <w:sz w:val="18"/>
                      <w:szCs w:val="18"/>
                    </w:rPr>
                  </w:pPr>
                  <w:r w:rsidRPr="00C062D0">
                    <w:rPr>
                      <w:rFonts w:ascii="Times New Roman" w:hAnsi="Times New Roman" w:cs="Times New Roman"/>
                      <w:b/>
                      <w:bCs/>
                      <w:sz w:val="18"/>
                      <w:szCs w:val="18"/>
                    </w:rPr>
                    <w:t xml:space="preserve">Žmonių, vietų, daiktų, veiklų, pomėgių, patirties apibūdinimas </w:t>
                  </w:r>
                </w:p>
                <w:p w:rsidR="00EB1628" w:rsidRPr="00C062D0" w:rsidRDefault="00EB1628" w:rsidP="00E41473">
                  <w:pPr>
                    <w:tabs>
                      <w:tab w:val="left" w:pos="743"/>
                    </w:tabs>
                    <w:ind w:left="151"/>
                    <w:rPr>
                      <w:rFonts w:ascii="Times New Roman" w:hAnsi="Times New Roman" w:cs="Times New Roman"/>
                      <w:b/>
                      <w:bCs/>
                      <w:sz w:val="18"/>
                      <w:szCs w:val="18"/>
                    </w:rPr>
                  </w:pPr>
                  <w:r w:rsidRPr="00C062D0">
                    <w:rPr>
                      <w:rFonts w:ascii="Times New Roman" w:hAnsi="Times New Roman" w:cs="Times New Roman"/>
                      <w:b/>
                      <w:bCs/>
                      <w:sz w:val="18"/>
                      <w:szCs w:val="18"/>
                    </w:rPr>
                    <w:t>žodžiu.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Apibūdina save pasakydami vardą, amžių, šeimos sudėtį, pomėgius ir pan. paprastais žodžiais, frazėmis, trumpais nesusietais sakiniais, kai gali pasiruošti iš anksto.</w:t>
                  </w:r>
                </w:p>
                <w:p w:rsidR="00EB1628" w:rsidRPr="00C062D0" w:rsidRDefault="00EB1628" w:rsidP="00E41473">
                  <w:pPr>
                    <w:rPr>
                      <w:rFonts w:ascii="Times New Roman" w:hAnsi="Times New Roman" w:cs="Times New Roman"/>
                      <w:sz w:val="18"/>
                      <w:szCs w:val="18"/>
                    </w:rPr>
                  </w:pP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Apibūdina save, gyvenamą vietą, turimus daiktus, pomėgius, veiklos aspektus paprastomis frazėmis, trumpais nesusietais sakiniais, kai gali pasiruošti iš anksto.</w:t>
                  </w:r>
                </w:p>
                <w:p w:rsidR="00EB1628" w:rsidRPr="00C062D0" w:rsidRDefault="00EB1628" w:rsidP="00E41473">
                  <w:pPr>
                    <w:rPr>
                      <w:rFonts w:ascii="Times New Roman" w:hAnsi="Times New Roman" w:cs="Times New Roman"/>
                      <w:sz w:val="18"/>
                      <w:szCs w:val="18"/>
                    </w:rPr>
                  </w:pP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tabs>
                      <w:tab w:val="left" w:pos="743"/>
                    </w:tabs>
                    <w:ind w:left="147"/>
                    <w:rPr>
                      <w:rFonts w:ascii="Times New Roman" w:hAnsi="Times New Roman" w:cs="Times New Roman"/>
                      <w:b/>
                      <w:bCs/>
                      <w:sz w:val="18"/>
                      <w:szCs w:val="18"/>
                    </w:rPr>
                  </w:pPr>
                  <w:r w:rsidRPr="005B6FCB">
                    <w:rPr>
                      <w:rFonts w:ascii="Times New Roman" w:hAnsi="Times New Roman" w:cs="Times New Roman"/>
                      <w:b/>
                      <w:bCs/>
                      <w:strike/>
                      <w:sz w:val="18"/>
                      <w:szCs w:val="18"/>
                    </w:rPr>
                    <w:t>B1.2.</w:t>
                  </w:r>
                  <w:r w:rsidRPr="00C062D0">
                    <w:rPr>
                      <w:rFonts w:ascii="Times New Roman" w:hAnsi="Times New Roman" w:cs="Times New Roman"/>
                      <w:b/>
                      <w:bCs/>
                      <w:sz w:val="18"/>
                      <w:szCs w:val="18"/>
                    </w:rPr>
                    <w:t xml:space="preserve"> Pasakojimas, siužeto atpasakojimas, veiksmų sekos pateikimas žodžiu.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5B6FCB">
                    <w:rPr>
                      <w:rFonts w:ascii="Times New Roman" w:hAnsi="Times New Roman" w:cs="Times New Roman"/>
                      <w:strike/>
                      <w:sz w:val="18"/>
                      <w:szCs w:val="18"/>
                    </w:rPr>
                    <w:t>B1.2.3.</w:t>
                  </w:r>
                  <w:r w:rsidRPr="00C062D0">
                    <w:rPr>
                      <w:rFonts w:ascii="Times New Roman" w:hAnsi="Times New Roman" w:cs="Times New Roman"/>
                      <w:sz w:val="18"/>
                      <w:szCs w:val="18"/>
                    </w:rPr>
                    <w:t xml:space="preserve"> Papasakoja trumpais sakiniais apie savo veiklą, kai gali pasiruošti iš anksto. Vartoja išmoktus paprastus žodžius, frazes.</w:t>
                  </w:r>
                </w:p>
                <w:p w:rsidR="00EB1628" w:rsidRPr="00C062D0" w:rsidRDefault="00EB1628" w:rsidP="00E41473">
                  <w:pPr>
                    <w:ind w:left="102"/>
                    <w:rPr>
                      <w:rFonts w:ascii="Times New Roman" w:hAnsi="Times New Roman" w:cs="Times New Roman"/>
                      <w:sz w:val="18"/>
                      <w:szCs w:val="18"/>
                    </w:rPr>
                  </w:pP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5B6FCB">
                    <w:rPr>
                      <w:rFonts w:ascii="Times New Roman" w:hAnsi="Times New Roman" w:cs="Times New Roman"/>
                      <w:b/>
                      <w:bCs/>
                      <w:strike/>
                      <w:sz w:val="18"/>
                      <w:szCs w:val="18"/>
                    </w:rPr>
                    <w:t>B1.3.</w:t>
                  </w:r>
                  <w:r w:rsidRPr="00C062D0">
                    <w:rPr>
                      <w:rFonts w:ascii="Times New Roman" w:hAnsi="Times New Roman" w:cs="Times New Roman"/>
                      <w:b/>
                      <w:bCs/>
                      <w:sz w:val="18"/>
                      <w:szCs w:val="18"/>
                    </w:rPr>
                    <w:t xml:space="preserve"> Faktinės informacijos, nurodymų pateikimas, aiškinimas žodžiu.</w:t>
                  </w:r>
                </w:p>
                <w:p w:rsidR="00EB1628" w:rsidRPr="00C062D0" w:rsidRDefault="00EB1628" w:rsidP="00E41473">
                  <w:pPr>
                    <w:ind w:left="147"/>
                    <w:rPr>
                      <w:rFonts w:ascii="Times New Roman" w:hAnsi="Times New Roman" w:cs="Times New Roman"/>
                      <w:b/>
                      <w:bCs/>
                      <w:sz w:val="18"/>
                      <w:szCs w:val="18"/>
                    </w:rPr>
                  </w:pP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5B6FCB">
                    <w:rPr>
                      <w:rFonts w:ascii="Times New Roman" w:hAnsi="Times New Roman" w:cs="Times New Roman"/>
                      <w:strike/>
                      <w:sz w:val="18"/>
                      <w:szCs w:val="18"/>
                    </w:rPr>
                    <w:t>B1.3.3.</w:t>
                  </w:r>
                  <w:r w:rsidRPr="00C062D0">
                    <w:rPr>
                      <w:rFonts w:ascii="Times New Roman" w:hAnsi="Times New Roman" w:cs="Times New Roman"/>
                      <w:sz w:val="18"/>
                      <w:szCs w:val="18"/>
                    </w:rPr>
                    <w:t xml:space="preserve"> Pateikia asmeninę faktinę informaciją,</w:t>
                  </w:r>
                  <w:r w:rsidRPr="00C062D0">
                    <w:rPr>
                      <w:rFonts w:ascii="Times New Roman" w:hAnsi="Times New Roman" w:cs="Times New Roman"/>
                      <w:color w:val="FF0000"/>
                      <w:sz w:val="18"/>
                      <w:szCs w:val="18"/>
                    </w:rPr>
                    <w:t xml:space="preserve"> </w:t>
                  </w:r>
                  <w:r w:rsidRPr="00C062D0">
                    <w:rPr>
                      <w:rFonts w:ascii="Times New Roman" w:hAnsi="Times New Roman" w:cs="Times New Roman"/>
                      <w:sz w:val="18"/>
                      <w:szCs w:val="18"/>
                    </w:rPr>
                    <w:t xml:space="preserve">įvardija pvz.,  klasę, mokyklą, miestą, šalį, kai pasinaudoja pavyzdžiu. </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5B6FCB">
                    <w:rPr>
                      <w:rFonts w:ascii="Times New Roman" w:hAnsi="Times New Roman" w:cs="Times New Roman"/>
                      <w:strike/>
                      <w:sz w:val="18"/>
                      <w:szCs w:val="18"/>
                    </w:rPr>
                    <w:t>B1.3.3.</w:t>
                  </w:r>
                  <w:r w:rsidRPr="00C062D0">
                    <w:rPr>
                      <w:rFonts w:ascii="Times New Roman" w:hAnsi="Times New Roman" w:cs="Times New Roman"/>
                      <w:sz w:val="18"/>
                      <w:szCs w:val="18"/>
                    </w:rPr>
                    <w:t xml:space="preserve"> Įvardija aplinkos daiktus, nurodo  formą, spalvą ir pan. Vartoja frazes, sakinius, kai pasinaudodami pavyzdžiu gali pasiruošti iš anksto.</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5B6FCB">
                    <w:rPr>
                      <w:rFonts w:ascii="Times New Roman" w:hAnsi="Times New Roman" w:cs="Times New Roman"/>
                      <w:b/>
                      <w:bCs/>
                      <w:strike/>
                      <w:sz w:val="18"/>
                      <w:szCs w:val="18"/>
                    </w:rPr>
                    <w:t>B1.4.</w:t>
                  </w:r>
                  <w:r w:rsidRPr="00C062D0">
                    <w:rPr>
                      <w:rFonts w:ascii="Times New Roman" w:hAnsi="Times New Roman" w:cs="Times New Roman"/>
                      <w:b/>
                      <w:bCs/>
                      <w:sz w:val="18"/>
                      <w:szCs w:val="18"/>
                    </w:rPr>
                    <w:t xml:space="preserve"> Nuomonės, vertinimo pateikimas,  paaiškinimas, pagrindimas žodžiu.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5B6FCB">
                    <w:rPr>
                      <w:rFonts w:ascii="Times New Roman" w:hAnsi="Times New Roman" w:cs="Times New Roman"/>
                      <w:strike/>
                      <w:sz w:val="18"/>
                      <w:szCs w:val="18"/>
                    </w:rPr>
                    <w:t>B1.4.3.</w:t>
                  </w:r>
                  <w:r w:rsidRPr="00C062D0">
                    <w:rPr>
                      <w:rFonts w:ascii="Times New Roman" w:hAnsi="Times New Roman" w:cs="Times New Roman"/>
                      <w:sz w:val="18"/>
                      <w:szCs w:val="18"/>
                    </w:rPr>
                    <w:t xml:space="preserve"> Naudodamiesi pavyzdžiu, pasako kas patinka, nepatinka,  gerai, blogai,  galima, negalima.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Išreiškia emocijas paprastais žodžiais, frazėmis, pasitelkdami kūno kalbą.</w:t>
                  </w:r>
                </w:p>
                <w:p w:rsidR="00EB1628" w:rsidRPr="00C062D0" w:rsidRDefault="00EB1628" w:rsidP="00E41473">
                  <w:pPr>
                    <w:rPr>
                      <w:rFonts w:ascii="Times New Roman" w:hAnsi="Times New Roman" w:cs="Times New Roman"/>
                      <w:sz w:val="18"/>
                      <w:szCs w:val="18"/>
                    </w:rPr>
                  </w:pP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5B6FCB">
                    <w:rPr>
                      <w:rFonts w:ascii="Times New Roman" w:hAnsi="Times New Roman" w:cs="Times New Roman"/>
                      <w:strike/>
                      <w:sz w:val="18"/>
                      <w:szCs w:val="18"/>
                    </w:rPr>
                    <w:t>B1.4.3.</w:t>
                  </w:r>
                  <w:r w:rsidRPr="00C062D0">
                    <w:rPr>
                      <w:rFonts w:ascii="Times New Roman" w:hAnsi="Times New Roman" w:cs="Times New Roman"/>
                      <w:sz w:val="18"/>
                      <w:szCs w:val="18"/>
                    </w:rPr>
                    <w:t xml:space="preserve"> Pasako keliais žodžiais kas patinka, nepatinka, galima, negalima, draudžiama ir paaiškina kodėl.</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Įvertina savo gebėjimus ir pasiekimus (pvz., ką moka, kas sekasi), kai pateikiamas pavyzdys.</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Nusako savo emocijas paprastais žodžiais, frazėmis, pasitelkdami kūno kalbą.</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ind w:left="147"/>
                    <w:rPr>
                      <w:rFonts w:ascii="Times New Roman" w:hAnsi="Times New Roman" w:cs="Times New Roman"/>
                      <w:b/>
                      <w:sz w:val="18"/>
                      <w:szCs w:val="18"/>
                    </w:rPr>
                  </w:pPr>
                  <w:r w:rsidRPr="00C062D0">
                    <w:rPr>
                      <w:rFonts w:ascii="Times New Roman" w:eastAsia="Times New Roman" w:hAnsi="Times New Roman" w:cs="Times New Roman"/>
                      <w:b/>
                      <w:sz w:val="18"/>
                      <w:szCs w:val="18"/>
                      <w:lang w:eastAsia="ar-SA"/>
                    </w:rPr>
                    <w:t>B2. Rašytinio teksto produkavimas.</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sz w:val="18"/>
                      <w:szCs w:val="18"/>
                    </w:rPr>
                  </w:pPr>
                  <w:r w:rsidRPr="00C062D0">
                    <w:rPr>
                      <w:rFonts w:ascii="Times New Roman" w:hAnsi="Times New Roman" w:cs="Times New Roman"/>
                      <w:b/>
                      <w:sz w:val="18"/>
                      <w:szCs w:val="18"/>
                    </w:rPr>
                    <w:t>B2.3. Pagal pavyzdį užrašo (kopijuoja) asmeninę faktinę informaciją, nurodo veiklas, pomėgius.</w:t>
                  </w:r>
                </w:p>
                <w:p w:rsidR="00EB1628" w:rsidRPr="00C062D0" w:rsidRDefault="00EB1628" w:rsidP="00E41473">
                  <w:pPr>
                    <w:rPr>
                      <w:rFonts w:ascii="Times New Roman" w:hAnsi="Times New Roman" w:cs="Times New Roman"/>
                      <w:b/>
                      <w:sz w:val="18"/>
                      <w:szCs w:val="18"/>
                    </w:rPr>
                  </w:pPr>
                </w:p>
              </w:tc>
              <w:tc>
                <w:tcPr>
                  <w:tcW w:w="623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sz w:val="18"/>
                      <w:szCs w:val="18"/>
                    </w:rPr>
                  </w:pPr>
                  <w:r w:rsidRPr="00C062D0">
                    <w:rPr>
                      <w:rFonts w:ascii="Times New Roman" w:hAnsi="Times New Roman" w:cs="Times New Roman"/>
                      <w:b/>
                      <w:sz w:val="18"/>
                      <w:szCs w:val="18"/>
                    </w:rPr>
                    <w:t>B2.3. Pagal pavyzdį apibūdina save, kitus žmones, gyvenamąją aplinką; sukuria labai trumpus paprastus pasakojimus pažįstamomis temomis;  pateikia faktinę informaciją nurodydami mokyklą, miestą, šalį;  įvardija veiklas, pomėgius, mėgstamą maistą.</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Žmonių, vietų, daiktų, veiklų, pomėgių, patirties apibūdinimas raštu.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Apibūdina save, užrašo savo vardą, adresą, tautybę, kai pateikiamas pavyzdys.</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Trumpais sakiniais paprasta kalba apibūdina save, kitus žmones (pvz., šeimos narius, draugus); savo kambarį, daiktus (pvz., spalvą, dydį); parašo ką mėgsta veikti, valgyti.</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Pasakojimas, įvykio apibūdinimas raštu.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Įrašo trūkstamą informaciją į trumpus sakinius, sekdami instrukcijas. </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sukuria nesudėtingus labai trumpus pasakojimus pažįstamomis temomis, jungdami sakinius paprastais jungtukais (ir, bet, po to).</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lastRenderedPageBreak/>
                    <w:t>Faktinės informacijos, nurodymų pateikimas, aiškinimas raštu.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Pateikia asmeninę faktinę informaciją pagal pavyzdį, pvz., nurodo klasę, mokyklą, miestą, šalį, kur gyvena.</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Pateikia faktinę informaciją pagal pavyzdį, pvz., nurodo klasę, mokyklą, miestą, šalį, kur gyvena, kokius daiktus, gyvūnus  turi.</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Nuomonės, vertinimo, pateikimas, paaiškinimas, pagrindimas raštu.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Pagal pavyzdį parašo,  kas patinka ar nepatinka. </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Parašo, ką mėgsta ar nemėgsta (valgyti, veikti ir pan.).</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B3. Audiovizualinio teksto kūrimas.</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w:t>
                  </w:r>
                </w:p>
              </w:tc>
              <w:tc>
                <w:tcPr>
                  <w:tcW w:w="623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B3.3. Sukuria nedidelės apimties pateiktis su trumpais užrašais, sukuria labai trumpus vaizdo ir garso įrašus apie savo aplinką, pažįstamus žmones.</w:t>
                  </w:r>
                </w:p>
              </w:tc>
            </w:tr>
            <w:tr w:rsidR="00EB1628" w:rsidRPr="00C062D0" w:rsidTr="00E41473">
              <w:trPr>
                <w:trHeight w:val="256"/>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 xml:space="preserve">Įgarsintų pateikčių kūrimas.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Sukuria  3 – 5 skaidrių pateiktis apie savo aplinką su 1 – 2 sakinių užrašais ekrane.</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Filmukų, reportažų, vaizdo ir garso įrašų  kūrimas.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E41473">
                  <w:pPr>
                    <w:tabs>
                      <w:tab w:val="left" w:pos="516"/>
                    </w:tabs>
                    <w:rPr>
                      <w:rFonts w:ascii="Times New Roman" w:hAnsi="Times New Roman" w:cs="Times New Roman"/>
                      <w:sz w:val="18"/>
                      <w:szCs w:val="18"/>
                    </w:rPr>
                  </w:pPr>
                  <w:r w:rsidRPr="00C062D0">
                    <w:rPr>
                      <w:rFonts w:ascii="Times New Roman" w:hAnsi="Times New Roman" w:cs="Times New Roman"/>
                      <w:sz w:val="18"/>
                      <w:szCs w:val="18"/>
                    </w:rPr>
                    <w:tab/>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Sukuria labai trumpą vaizdo ir garso įrašą apie savo aplinką, pažįstamus žmones.</w:t>
                  </w:r>
                </w:p>
              </w:tc>
            </w:tr>
            <w:tr w:rsidR="00EB1628" w:rsidRPr="00C062D0" w:rsidTr="00E41473">
              <w:trPr>
                <w:trHeight w:val="309"/>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Produkavimo / Raiškos strategijų taikymas.</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w:t>
                  </w:r>
                </w:p>
              </w:tc>
              <w:tc>
                <w:tcPr>
                  <w:tcW w:w="6237"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 xml:space="preserve">Kalbėdami pasitelkia gestus; rašydami pasinaudoja pavyzdžiu, kopijuoja; kurdami skaidres, vaizdo įrašus pasinaudoja mokytojo pasiūlytomis programomis. </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pStyle w:val="paragraph"/>
                    <w:ind w:left="135"/>
                    <w:textAlignment w:val="baseline"/>
                    <w:rPr>
                      <w:sz w:val="18"/>
                      <w:szCs w:val="18"/>
                    </w:rPr>
                  </w:pPr>
                  <w:r w:rsidRPr="00C062D0">
                    <w:rPr>
                      <w:rStyle w:val="normaltextrun"/>
                      <w:b/>
                      <w:bCs/>
                      <w:sz w:val="18"/>
                      <w:szCs w:val="18"/>
                    </w:rPr>
                    <w:t>Sakytinio teksto planavimas, atlikimo klaidų kompensavimas.</w:t>
                  </w:r>
                  <w:r w:rsidRPr="00C062D0">
                    <w:rPr>
                      <w:rStyle w:val="eop"/>
                      <w:sz w:val="18"/>
                      <w:szCs w:val="18"/>
                    </w:rPr>
                    <w:t> </w:t>
                  </w:r>
                </w:p>
                <w:p w:rsidR="00EB1628" w:rsidRPr="00C062D0" w:rsidRDefault="00EB1628" w:rsidP="00E41473">
                  <w:pPr>
                    <w:ind w:left="147"/>
                    <w:rPr>
                      <w:rFonts w:ascii="Times New Roman" w:eastAsia="Times New Roman" w:hAnsi="Times New Roman" w:cs="Times New Roman"/>
                      <w:b/>
                      <w:bCs/>
                      <w:sz w:val="18"/>
                      <w:szCs w:val="18"/>
                      <w:lang w:eastAsia="lt-LT" w:bidi="lo-LA"/>
                    </w:rPr>
                  </w:pP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Gali pasinaudoti gestais kartu vartodami paprastus žodžius, frazes, trumpus sakinius.</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Rašytinio teksto planavimas, komponavimas, redagavimas.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Kopijuoja, pasinaudoja pavyzdžiais. </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Audiovizualinio kūrinio planavimas, komponavimas, redagavimas.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E41473">
                  <w:pPr>
                    <w:rPr>
                      <w:rFonts w:ascii="Times New Roman" w:hAnsi="Times New Roman" w:cs="Times New Roman"/>
                      <w:sz w:val="18"/>
                      <w:szCs w:val="18"/>
                    </w:rPr>
                  </w:pPr>
                </w:p>
                <w:p w:rsidR="00EB1628" w:rsidRPr="00C062D0" w:rsidRDefault="00EB1628" w:rsidP="00E41473">
                  <w:pPr>
                    <w:rPr>
                      <w:rFonts w:ascii="Times New Roman" w:hAnsi="Times New Roman" w:cs="Times New Roman"/>
                      <w:sz w:val="18"/>
                      <w:szCs w:val="18"/>
                    </w:rPr>
                  </w:pPr>
                </w:p>
              </w:tc>
              <w:tc>
                <w:tcPr>
                  <w:tcW w:w="62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Pasinaudoja mokytojo pasiūlytomis programomis, aplikacijomis.</w:t>
                  </w:r>
                </w:p>
              </w:tc>
            </w:tr>
          </w:tbl>
          <w:p w:rsidR="00EB1628" w:rsidRPr="00C062D0" w:rsidRDefault="00EB1628" w:rsidP="00E41473">
            <w:pPr>
              <w:rPr>
                <w:rFonts w:ascii="Times New Roman" w:hAnsi="Times New Roman" w:cs="Times New Roman"/>
                <w:sz w:val="24"/>
                <w:szCs w:val="24"/>
              </w:rPr>
            </w:pPr>
          </w:p>
        </w:tc>
      </w:tr>
    </w:tbl>
    <w:p w:rsidR="00EB1628" w:rsidRPr="00C062D0" w:rsidRDefault="00EB1628" w:rsidP="00EB1628">
      <w:pPr>
        <w:ind w:left="57"/>
        <w:rPr>
          <w:rFonts w:ascii="Times New Roman" w:hAnsi="Times New Roman" w:cs="Times New Roman"/>
          <w:sz w:val="24"/>
          <w:szCs w:val="24"/>
        </w:rPr>
      </w:pPr>
    </w:p>
    <w:p w:rsidR="00EB1628" w:rsidRPr="00C062D0" w:rsidRDefault="00EB1628" w:rsidP="00EB1628">
      <w:pPr>
        <w:ind w:left="57"/>
        <w:rPr>
          <w:rFonts w:ascii="Times New Roman" w:hAnsi="Times New Roman" w:cs="Times New Roman"/>
          <w:sz w:val="24"/>
          <w:szCs w:val="24"/>
        </w:rPr>
      </w:pPr>
    </w:p>
    <w:p w:rsidR="00EB1628" w:rsidRPr="00C062D0" w:rsidRDefault="00EB1628" w:rsidP="00EB1628">
      <w:pPr>
        <w:ind w:left="57"/>
        <w:rPr>
          <w:rFonts w:ascii="Times New Roman" w:hAnsi="Times New Roman" w:cs="Times New Roman"/>
          <w:sz w:val="24"/>
          <w:szCs w:val="24"/>
        </w:rPr>
      </w:pPr>
    </w:p>
    <w:p w:rsidR="00EB1628" w:rsidRPr="00FE5403" w:rsidRDefault="00EB1628" w:rsidP="00EB1628">
      <w:pPr>
        <w:tabs>
          <w:tab w:val="left" w:pos="1630"/>
          <w:tab w:val="left" w:pos="2024"/>
        </w:tabs>
        <w:spacing w:after="0" w:line="240" w:lineRule="auto"/>
        <w:rPr>
          <w:rFonts w:ascii="Times New Roman" w:hAnsi="Times New Roman" w:cs="Times New Roman"/>
          <w:b/>
          <w:sz w:val="24"/>
          <w:szCs w:val="24"/>
        </w:rPr>
      </w:pPr>
      <w:r w:rsidRPr="00FE5403">
        <w:rPr>
          <w:rFonts w:ascii="Times New Roman" w:hAnsi="Times New Roman" w:cs="Times New Roman"/>
          <w:b/>
          <w:sz w:val="24"/>
          <w:szCs w:val="24"/>
        </w:rPr>
        <w:t>Sąveika / Interakcija</w:t>
      </w:r>
    </w:p>
    <w:p w:rsidR="00EB1628" w:rsidRPr="00C062D0" w:rsidRDefault="00EB1628" w:rsidP="00EB1628">
      <w:pPr>
        <w:tabs>
          <w:tab w:val="left" w:pos="1630"/>
          <w:tab w:val="left" w:pos="2024"/>
        </w:tabs>
        <w:rPr>
          <w:rFonts w:ascii="Times New Roman" w:hAnsi="Times New Roman" w:cs="Times New Roman"/>
          <w:sz w:val="24"/>
          <w:szCs w:val="24"/>
        </w:rPr>
      </w:pPr>
    </w:p>
    <w:tbl>
      <w:tblPr>
        <w:tblW w:w="14205" w:type="dxa"/>
        <w:tblInd w:w="-176" w:type="dxa"/>
        <w:tblLook w:val="04A0" w:firstRow="1" w:lastRow="0" w:firstColumn="1" w:lastColumn="0" w:noHBand="0" w:noVBand="1"/>
      </w:tblPr>
      <w:tblGrid>
        <w:gridCol w:w="2723"/>
        <w:gridCol w:w="5528"/>
        <w:gridCol w:w="5954"/>
      </w:tblGrid>
      <w:tr w:rsidR="00EB1628" w:rsidRPr="00C062D0" w:rsidTr="00E41473">
        <w:trPr>
          <w:trHeight w:val="643"/>
        </w:trPr>
        <w:tc>
          <w:tcPr>
            <w:tcW w:w="2723" w:type="dxa"/>
            <w:tcBorders>
              <w:top w:val="single" w:sz="4" w:space="0" w:color="auto"/>
              <w:left w:val="single" w:sz="4" w:space="0" w:color="auto"/>
              <w:bottom w:val="single" w:sz="4" w:space="0" w:color="auto"/>
              <w:right w:val="single" w:sz="4" w:space="0" w:color="auto"/>
              <w:tl2br w:val="single" w:sz="4" w:space="0" w:color="auto"/>
            </w:tcBorders>
          </w:tcPr>
          <w:p w:rsidR="00EB1628" w:rsidRPr="00C062D0" w:rsidRDefault="00EB1628" w:rsidP="00E41473">
            <w:pPr>
              <w:jc w:val="right"/>
              <w:rPr>
                <w:rFonts w:ascii="Times New Roman" w:hAnsi="Times New Roman" w:cs="Times New Roman"/>
                <w:b/>
                <w:bCs/>
                <w:sz w:val="24"/>
                <w:szCs w:val="24"/>
              </w:rPr>
            </w:pPr>
            <w:r w:rsidRPr="00C062D0">
              <w:rPr>
                <w:rFonts w:ascii="Times New Roman" w:hAnsi="Times New Roman" w:cs="Times New Roman"/>
                <w:b/>
                <w:bCs/>
                <w:sz w:val="24"/>
                <w:szCs w:val="24"/>
              </w:rPr>
              <w:lastRenderedPageBreak/>
              <w:t>KONCENTRAI</w:t>
            </w:r>
          </w:p>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PASIEKIMAI</w:t>
            </w:r>
          </w:p>
        </w:tc>
        <w:tc>
          <w:tcPr>
            <w:tcW w:w="5528"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(1)–2 kl.</w:t>
            </w:r>
          </w:p>
          <w:p w:rsidR="00EB1628" w:rsidRPr="00C062D0" w:rsidRDefault="00EB1628" w:rsidP="00E41473">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Prieš-A1</w:t>
            </w:r>
          </w:p>
        </w:tc>
        <w:tc>
          <w:tcPr>
            <w:tcW w:w="5954"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jc w:val="center"/>
              <w:rPr>
                <w:rFonts w:ascii="Times New Roman" w:hAnsi="Times New Roman" w:cs="Times New Roman"/>
                <w:b/>
                <w:bCs/>
                <w:sz w:val="24"/>
                <w:szCs w:val="24"/>
              </w:rPr>
            </w:pPr>
            <w:r w:rsidRPr="00C062D0">
              <w:rPr>
                <w:rFonts w:ascii="Times New Roman" w:hAnsi="Times New Roman" w:cs="Times New Roman"/>
                <w:b/>
                <w:bCs/>
                <w:sz w:val="24"/>
                <w:szCs w:val="24"/>
              </w:rPr>
              <w:t>3–4 kl.</w:t>
            </w:r>
          </w:p>
          <w:p w:rsidR="00EB1628" w:rsidRPr="00C062D0" w:rsidRDefault="00EB1628" w:rsidP="00E41473">
            <w:pPr>
              <w:jc w:val="center"/>
              <w:rPr>
                <w:rFonts w:ascii="Times New Roman" w:hAnsi="Times New Roman" w:cs="Times New Roman"/>
                <w:b/>
                <w:bCs/>
                <w:sz w:val="24"/>
                <w:szCs w:val="24"/>
              </w:rPr>
            </w:pPr>
            <w:r w:rsidRPr="00C062D0">
              <w:rPr>
                <w:rFonts w:ascii="Times New Roman" w:hAnsi="Times New Roman" w:cs="Times New Roman"/>
                <w:b/>
                <w:bCs/>
                <w:sz w:val="24"/>
                <w:szCs w:val="24"/>
              </w:rPr>
              <w:t>A1</w:t>
            </w:r>
          </w:p>
        </w:tc>
      </w:tr>
      <w:tr w:rsidR="00EB1628" w:rsidRPr="00C062D0" w:rsidTr="00E41473">
        <w:trPr>
          <w:trHeight w:val="409"/>
        </w:trPr>
        <w:tc>
          <w:tcPr>
            <w:tcW w:w="1420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SĄVEIKA / INTERAKCIJA</w:t>
            </w:r>
          </w:p>
        </w:tc>
      </w:tr>
      <w:tr w:rsidR="00EB1628" w:rsidRPr="00C062D0" w:rsidTr="00E41473">
        <w:trPr>
          <w:trHeight w:val="409"/>
        </w:trPr>
        <w:tc>
          <w:tcPr>
            <w:tcW w:w="14205"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EB1628" w:rsidRPr="00C062D0" w:rsidRDefault="00EB1628" w:rsidP="00E41473">
            <w:pPr>
              <w:tabs>
                <w:tab w:val="left" w:pos="4891"/>
              </w:tabs>
              <w:rPr>
                <w:rFonts w:ascii="Times New Roman" w:hAnsi="Times New Roman" w:cs="Times New Roman"/>
                <w:b/>
                <w:bCs/>
                <w:sz w:val="24"/>
                <w:szCs w:val="24"/>
              </w:rPr>
            </w:pPr>
            <w:r w:rsidRPr="00C062D0">
              <w:rPr>
                <w:rFonts w:ascii="Times New Roman" w:hAnsi="Times New Roman" w:cs="Times New Roman"/>
                <w:b/>
                <w:bCs/>
                <w:sz w:val="24"/>
                <w:szCs w:val="24"/>
              </w:rPr>
              <w:t xml:space="preserve">Sakytinė interakcija </w:t>
            </w:r>
          </w:p>
        </w:tc>
      </w:tr>
      <w:tr w:rsidR="00EB1628" w:rsidRPr="00C062D0" w:rsidTr="00E41473">
        <w:trPr>
          <w:trHeight w:val="809"/>
        </w:trPr>
        <w:tc>
          <w:tcPr>
            <w:tcW w:w="14205" w:type="dxa"/>
            <w:gridSpan w:val="3"/>
            <w:tcBorders>
              <w:top w:val="single" w:sz="4" w:space="0" w:color="auto"/>
              <w:left w:val="single" w:sz="4" w:space="0" w:color="auto"/>
              <w:bottom w:val="single" w:sz="4" w:space="0" w:color="auto"/>
              <w:right w:val="single" w:sz="4" w:space="0" w:color="auto"/>
            </w:tcBorders>
          </w:tcPr>
          <w:tbl>
            <w:tblPr>
              <w:tblW w:w="0" w:type="auto"/>
              <w:tblCellMar>
                <w:left w:w="0" w:type="dxa"/>
                <w:right w:w="0" w:type="dxa"/>
              </w:tblCellMar>
              <w:tblLook w:val="04A0" w:firstRow="1" w:lastRow="0" w:firstColumn="1" w:lastColumn="0" w:noHBand="0" w:noVBand="1"/>
            </w:tblPr>
            <w:tblGrid>
              <w:gridCol w:w="3032"/>
              <w:gridCol w:w="5103"/>
              <w:gridCol w:w="5844"/>
            </w:tblGrid>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C1.  Sakytinė interakcija.</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C1.3. Atsako į pasisveikinimus, klausimus apie save; paklausia paprastų klausimų; supranta nurodymus, reaguoja gestais; paprašo kokio nors daikto, prekės.</w:t>
                  </w:r>
                </w:p>
                <w:p w:rsidR="00EB1628" w:rsidRPr="00C062D0" w:rsidRDefault="00EB1628" w:rsidP="00E41473">
                  <w:pPr>
                    <w:rPr>
                      <w:rFonts w:ascii="Times New Roman" w:hAnsi="Times New Roman" w:cs="Times New Roman"/>
                      <w:b/>
                      <w:bCs/>
                      <w:sz w:val="18"/>
                      <w:szCs w:val="18"/>
                    </w:rPr>
                  </w:pP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C1.3. Pradeda ir pabaigia pokalbį paprastais išsireiškimais; dalyvauja nesudėtinguose pokalbiuose apie pažįstamą aplinką; apsikeičia informacija apie pomėgius; supranta nurodymus, instrukcijas; užduoda ir atsako į paprastus klausimus; paprašo kokio nors daikto, prekės.</w:t>
                  </w:r>
                </w:p>
              </w:tc>
            </w:tr>
            <w:tr w:rsidR="00EB1628" w:rsidRPr="00C062D0" w:rsidTr="00E41473">
              <w:trPr>
                <w:trHeight w:val="383"/>
              </w:trPr>
              <w:tc>
                <w:tcPr>
                  <w:tcW w:w="3032" w:type="dxa"/>
                  <w:vMerge w:val="restart"/>
                  <w:tcBorders>
                    <w:top w:val="single" w:sz="4" w:space="0" w:color="auto"/>
                    <w:left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Socialinio pokalbio palaikymas,  dalyvavimas neformalioje diskusijoje, apsikeitimas mandagumo frazėmis, informacija, nuomonėmis.</w:t>
                  </w:r>
                </w:p>
              </w:tc>
              <w:tc>
                <w:tcPr>
                  <w:tcW w:w="5103" w:type="dxa"/>
                  <w:vMerge w:val="restart"/>
                  <w:tcBorders>
                    <w:top w:val="single" w:sz="4" w:space="0" w:color="auto"/>
                    <w:left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Supranta ir vartoja paprastus išsireiškimus (pvz., taip, ne, atsiprašau, prašau, ačiū).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Atpažįsta pasisveikinimus ir į juos atsako.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Atsako į klausimus apie save, savo aplinką, naudodami trumpus išsireiškimus, pasitelkdami gestus.</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Paklausia paprastų klausimų. </w:t>
                  </w:r>
                </w:p>
                <w:p w:rsidR="00EB1628" w:rsidRPr="00C062D0" w:rsidRDefault="00EB1628" w:rsidP="00E41473">
                  <w:pPr>
                    <w:rPr>
                      <w:rFonts w:ascii="Times New Roman" w:hAnsi="Times New Roman" w:cs="Times New Roman"/>
                      <w:sz w:val="18"/>
                      <w:szCs w:val="18"/>
                    </w:rPr>
                  </w:pPr>
                </w:p>
              </w:tc>
              <w:tc>
                <w:tcPr>
                  <w:tcW w:w="5844" w:type="dxa"/>
                  <w:vMerge w:val="restart"/>
                  <w:tcBorders>
                    <w:top w:val="single" w:sz="4" w:space="0" w:color="auto"/>
                    <w:left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Dalyvauja nesudėtinguose pokalbiuose apie pažįstamą aplinką, žinoma tematika.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Pradeda ir  baigia pokalbį naudodami paprastus išsireiškimus.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Pasiteirauja, kaip sekasi ir reaguoja į atsakymą.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Apsikeičia  informacija apie pomėgius (pvz., sportas, maistas) vartodami dažnas išmoktas frazes, kai pokalbis vyksta lėtai ir artikuliuojama aiškiai. </w:t>
                  </w:r>
                </w:p>
              </w:tc>
            </w:tr>
            <w:tr w:rsidR="00EB1628" w:rsidRPr="00C062D0" w:rsidTr="00E41473">
              <w:trPr>
                <w:trHeight w:val="383"/>
              </w:trPr>
              <w:tc>
                <w:tcPr>
                  <w:tcW w:w="3032" w:type="dxa"/>
                  <w:vMerge/>
                  <w:tcBorders>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p>
              </w:tc>
              <w:tc>
                <w:tcPr>
                  <w:tcW w:w="5103" w:type="dxa"/>
                  <w:vMerge/>
                  <w:tcBorders>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p>
              </w:tc>
              <w:tc>
                <w:tcPr>
                  <w:tcW w:w="5844" w:type="dxa"/>
                  <w:vMerge/>
                  <w:tcBorders>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 xml:space="preserve">Tikslinis dalyvavimas pokalbyje/diskusijoje siekiant bendro rezultato  (instrukcijų, pasiūlymų, alternatyvų supratimas ir teikimas).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Supranta klausimus ir nurodymus, reaguoja parodydamas pritarimą, naudodamasis gestais.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Jei nesupranta, parodo, kad nesupranta ar paklausia.</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Supranta klausimus ir nurodymus, seka instrukcijas, kai kalbama lėtai ir aiškiai.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Apsikeičia informacija apie žmones, laiką, vietą, skaičius ir kt.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Gali užduoti ir atsakyti į paprastus klausimus.</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Prekių ir paslaugų įsigijimas.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Paprašo kokio nors daikto, maisto ar gėrimo,  į pagalbą pasitelkdamas gestus.</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Paprašo paduoti, paskolinti daiktus, priemones.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Paprašo maisto ar gėrimo naudodami paprastus išsireiškimus.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Supranta ir įvardija skaičius, kiekį, kainą.  </w:t>
                  </w:r>
                </w:p>
              </w:tc>
            </w:tr>
            <w:tr w:rsidR="00EB1628" w:rsidRPr="00C062D0" w:rsidTr="00E41473">
              <w:trPr>
                <w:trHeight w:val="256"/>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 xml:space="preserve">Dalyvavimas (pusiau) oficialiame pokalbyje (konsultacija, interviu).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Dalyvauja interviu užduodami ar atsakydami į labai tiesmukus klausimus apie asmeninę informaciją.  Nusako sveikatos problemą ir atsako į paprastus klausimus (pvz., Ar skauda?) pasiremdami gestais.  </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lastRenderedPageBreak/>
                    <w:t>C2.  Rašytinė interakcija.</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C2.3. Apsikeičia informacija rašteliais, žinutėmis; užpildo paprastą formą įrašydami asmeninę informaciją.</w:t>
                  </w: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C2.3. Apsikeičia informacija žinutėmis, laiškeliais, atvirukais, rašydami trumpais sakiniais; užpildo formą įrašydami faktinę informaciją, asmeninius duomenis.</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Asmeninis susirašinėjimas.</w:t>
                  </w:r>
                </w:p>
                <w:p w:rsidR="00EB1628" w:rsidRPr="00C062D0" w:rsidRDefault="00EB1628" w:rsidP="00E41473">
                  <w:pPr>
                    <w:tabs>
                      <w:tab w:val="left" w:pos="601"/>
                    </w:tabs>
                    <w:ind w:left="147"/>
                    <w:rPr>
                      <w:rFonts w:ascii="Times New Roman" w:hAnsi="Times New Roman" w:cs="Times New Roman"/>
                      <w:sz w:val="18"/>
                      <w:szCs w:val="18"/>
                    </w:rPr>
                  </w:pPr>
                  <w:r w:rsidRPr="00C062D0">
                    <w:rPr>
                      <w:rFonts w:ascii="Times New Roman" w:hAnsi="Times New Roman" w:cs="Times New Roman"/>
                      <w:sz w:val="18"/>
                      <w:szCs w:val="18"/>
                    </w:rPr>
                    <w:tab/>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Apsikeičia informacija trumpais rašteliais, žinutėmis, parašydami asmeninę informaciją, naudodamiesi pagalba.</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Apsikeičia informacija žinutėmis, trumpais laiškeliais, atvirukais, naudodamiesi žodynu.</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Laiškelyje teiraujasi ir perduoda informaciją, parašo  trumpų sakinių seką apie save ir savo pomėgius.</w:t>
                  </w:r>
                </w:p>
                <w:p w:rsidR="00EB1628" w:rsidRPr="00C062D0" w:rsidRDefault="00EB1628" w:rsidP="00E41473">
                  <w:pPr>
                    <w:rPr>
                      <w:rFonts w:ascii="Times New Roman" w:hAnsi="Times New Roman" w:cs="Times New Roman"/>
                      <w:sz w:val="18"/>
                      <w:szCs w:val="18"/>
                    </w:rPr>
                  </w:pPr>
                </w:p>
                <w:p w:rsidR="00EB1628" w:rsidRPr="00C062D0" w:rsidRDefault="00EB1628" w:rsidP="00E41473">
                  <w:pPr>
                    <w:rPr>
                      <w:rFonts w:ascii="Times New Roman" w:hAnsi="Times New Roman" w:cs="Times New Roman"/>
                      <w:sz w:val="18"/>
                      <w:szCs w:val="18"/>
                    </w:rPr>
                  </w:pP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Oficialus / Dalykinis susirašinėjimas.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Transakcinis rašymas: faktinės informacijos suteikimas raštu (forma/anketa).</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Užpildo paprastą formą/anketą įrašydami asmeninę informaciją pvz., vardą, šalį, tautybę.</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Užpildo formas įrašydami skaičius, datas, savo vardą, tautybę, šalį, amžių ir pan.</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Įrašo datą, vardą, tautybę, šalį amžių ir pan. į formą.</w:t>
                  </w:r>
                </w:p>
              </w:tc>
            </w:tr>
            <w:tr w:rsidR="00EB1628" w:rsidRPr="00C062D0" w:rsidTr="00E41473">
              <w:trPr>
                <w:trHeight w:val="571"/>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Sakytinė ir rašytinė interakcija virtualioje erdvėje.</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Paskelbia asmeninę informaciją pasirinkdami iš sąrašo; žaisdami renkasi žaidimo lygį, apsikeičia informacija su kitais žaidimo dalyviais; laikosi saugos ir etikos normų.</w:t>
                  </w: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Paskelbia trumpus įrašus apie save; parašo komentarus; vartodami šabloniškas frazes; apsikeičia informacija apie pomėgius,  veiklą; užpildo paprastą formą pateikdami asmeninę faktinę informaciją; laikosi saugos ir etikos normų.</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Dalyvavimas socialiniame pokalbyje, neformalioje diskusijoje virtualioje erdvėje. Apsikeitimas replikomis realiu laiku.</w:t>
                  </w:r>
                </w:p>
                <w:p w:rsidR="00EB1628" w:rsidRPr="00C062D0" w:rsidRDefault="00EB1628" w:rsidP="00E41473">
                  <w:pPr>
                    <w:ind w:left="147"/>
                    <w:rPr>
                      <w:rFonts w:ascii="Times New Roman" w:hAnsi="Times New Roman" w:cs="Times New Roman"/>
                      <w:sz w:val="18"/>
                      <w:szCs w:val="18"/>
                    </w:rPr>
                  </w:pPr>
                  <w:r w:rsidRPr="00C062D0">
                    <w:rPr>
                      <w:rFonts w:ascii="Times New Roman" w:hAnsi="Times New Roman" w:cs="Times New Roman"/>
                      <w:b/>
                      <w:bCs/>
                      <w:sz w:val="18"/>
                      <w:szCs w:val="18"/>
                    </w:rPr>
                    <w:t>Asmeninių įrašų bei nuorodų paskelbimas. Komentarų rašymas.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Paskelbia sveikinimus, vartodami šablonines frazes.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Pateikia asmeninę informaciją, kai gali pasirinkti iš sąrašo.</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Pildo formą įrašydami asmeninę informaciją, pvz., vardą, šalį.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Žaisdami pasirenka iš sąrašo pvz., žaidimų lygį, spalvą, formą. Laikosi saugos reikalavimų ir etikos normų. </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Paskelbia trumpus įrašus apie save ir savo pomėgius.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Rašo trumpus komentarus, reaguoja į paprastus įrašus vartodami šabloniškas frazes ir naudodamiesi vertimo įrankiais.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Laikosi saugos reikalavimų ir etikos normų.</w:t>
                  </w:r>
                </w:p>
                <w:p w:rsidR="00EB1628" w:rsidRPr="00C062D0" w:rsidRDefault="00EB1628" w:rsidP="00E41473">
                  <w:pPr>
                    <w:rPr>
                      <w:rFonts w:ascii="Times New Roman" w:hAnsi="Times New Roman" w:cs="Times New Roman"/>
                      <w:sz w:val="18"/>
                      <w:szCs w:val="18"/>
                    </w:rPr>
                  </w:pP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 xml:space="preserve">Tikslinė sąveika transakcinėje ir   projektinėje veikloje. Apsikeitimas informacija, patikslinimas.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Žaisdami apsikeičia informacija su kitais žaidimo dalyviais, kai pateikiama vaizdinė pagalba ar pavyzdžiai.</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Apsikeičia informacija apie pomėgius, veiklą pasinaudodami vertimo įrankiais.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Išsako nuomonę apie paprastus internetinius įrašus vartodami trumpas standartines frazes.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Užpildo labai paprastą formą pateikdami faktinę asmeninę informaciją.</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lastRenderedPageBreak/>
                    <w:t>Interakcijos / Sąveikos strategijų taikymas.</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w:t>
                  </w:r>
                </w:p>
                <w:p w:rsidR="00EB1628" w:rsidRPr="00C062D0" w:rsidRDefault="00EB1628" w:rsidP="00E41473">
                  <w:pPr>
                    <w:rPr>
                      <w:rFonts w:ascii="Times New Roman" w:hAnsi="Times New Roman" w:cs="Times New Roman"/>
                      <w:sz w:val="18"/>
                      <w:szCs w:val="18"/>
                    </w:rPr>
                  </w:pPr>
                </w:p>
                <w:p w:rsidR="00EB1628" w:rsidRPr="00C062D0" w:rsidRDefault="00EB1628" w:rsidP="00E41473">
                  <w:pPr>
                    <w:rPr>
                      <w:rFonts w:ascii="Times New Roman" w:hAnsi="Times New Roman" w:cs="Times New Roman"/>
                      <w:sz w:val="18"/>
                      <w:szCs w:val="18"/>
                    </w:rPr>
                  </w:pPr>
                </w:p>
                <w:p w:rsidR="00EB1628" w:rsidRPr="00C062D0" w:rsidRDefault="00EB1628" w:rsidP="00E41473">
                  <w:pPr>
                    <w:tabs>
                      <w:tab w:val="left" w:pos="541"/>
                    </w:tabs>
                    <w:rPr>
                      <w:rFonts w:ascii="Times New Roman" w:hAnsi="Times New Roman" w:cs="Times New Roman"/>
                      <w:sz w:val="18"/>
                      <w:szCs w:val="18"/>
                    </w:rPr>
                  </w:pPr>
                  <w:r w:rsidRPr="00C062D0">
                    <w:rPr>
                      <w:rFonts w:ascii="Times New Roman" w:hAnsi="Times New Roman" w:cs="Times New Roman"/>
                      <w:sz w:val="18"/>
                      <w:szCs w:val="18"/>
                    </w:rPr>
                    <w:tab/>
                  </w: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Vartoja išmoktas frazes, šabloninius išsireiškimus pokalbiui pradėti, pabaigti; žodžiais, gestais parodo, kad nesupranta; pasinaudoja mokytojo rekomenduojamais pagalbos įrankiais.</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 xml:space="preserve">Pokalbio ar diskusijos iniciavimas, palaikymas, apibendrinimas,  užbaigimas. Kalbėtojo vaidmens perėmimas.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Vartoja išmoktus išsireiškimus pokalbiui pradėti ir pabaigti.</w:t>
                  </w:r>
                </w:p>
                <w:p w:rsidR="00EB1628" w:rsidRPr="00C062D0" w:rsidRDefault="00EB1628" w:rsidP="00E41473">
                  <w:pPr>
                    <w:rPr>
                      <w:rFonts w:ascii="Times New Roman" w:hAnsi="Times New Roman" w:cs="Times New Roman"/>
                      <w:sz w:val="18"/>
                      <w:szCs w:val="18"/>
                    </w:rPr>
                  </w:pPr>
                </w:p>
                <w:p w:rsidR="00EB1628" w:rsidRPr="00C062D0" w:rsidRDefault="00EB1628" w:rsidP="00E41473">
                  <w:pPr>
                    <w:ind w:left="1355"/>
                    <w:rPr>
                      <w:rFonts w:ascii="Times New Roman" w:hAnsi="Times New Roman" w:cs="Times New Roman"/>
                      <w:sz w:val="18"/>
                      <w:szCs w:val="18"/>
                    </w:rPr>
                  </w:pP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Pasitikslinimas, prašymas paaiškinti, perfrazuoti.</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Žodžių, frazių, gestų pagalba geba parodyti, kad nesupranta. </w:t>
                  </w:r>
                </w:p>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Pasako paprastais žodžiais, ko nesupranta. </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Naudojimasis pagalbos ištekliais.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Pasinaudoja mokytojo rekomenduojamais žodynais, žinynais, vertimo įrankiais ir pan.  </w:t>
                  </w:r>
                </w:p>
                <w:p w:rsidR="00EB1628" w:rsidRPr="00C062D0" w:rsidRDefault="00EB1628" w:rsidP="00E41473">
                  <w:pPr>
                    <w:rPr>
                      <w:rFonts w:ascii="Times New Roman" w:hAnsi="Times New Roman" w:cs="Times New Roman"/>
                      <w:sz w:val="18"/>
                      <w:szCs w:val="18"/>
                    </w:rPr>
                  </w:pPr>
                </w:p>
              </w:tc>
            </w:tr>
          </w:tbl>
          <w:p w:rsidR="00EB1628" w:rsidRPr="00C062D0" w:rsidRDefault="00EB1628" w:rsidP="00E41473">
            <w:pPr>
              <w:rPr>
                <w:rFonts w:ascii="Times New Roman" w:hAnsi="Times New Roman" w:cs="Times New Roman"/>
                <w:sz w:val="24"/>
                <w:szCs w:val="24"/>
              </w:rPr>
            </w:pPr>
          </w:p>
        </w:tc>
      </w:tr>
    </w:tbl>
    <w:p w:rsidR="00EB1628" w:rsidRPr="00C062D0" w:rsidRDefault="00EB1628" w:rsidP="00EB1628">
      <w:pPr>
        <w:rPr>
          <w:rFonts w:ascii="Times New Roman" w:hAnsi="Times New Roman" w:cs="Times New Roman"/>
          <w:sz w:val="24"/>
          <w:szCs w:val="24"/>
        </w:rPr>
      </w:pPr>
    </w:p>
    <w:p w:rsidR="00EB1628" w:rsidRPr="00FE5403" w:rsidRDefault="00EB1628" w:rsidP="00EB1628">
      <w:pPr>
        <w:spacing w:after="0" w:line="240" w:lineRule="auto"/>
        <w:rPr>
          <w:rFonts w:ascii="Times New Roman" w:hAnsi="Times New Roman" w:cs="Times New Roman"/>
          <w:sz w:val="24"/>
          <w:szCs w:val="24"/>
        </w:rPr>
      </w:pPr>
      <w:r w:rsidRPr="00FE5403">
        <w:rPr>
          <w:rFonts w:ascii="Times New Roman" w:hAnsi="Times New Roman" w:cs="Times New Roman"/>
          <w:b/>
          <w:sz w:val="24"/>
          <w:szCs w:val="24"/>
        </w:rPr>
        <w:t>Tarpininkavimas / Mediacija</w:t>
      </w:r>
    </w:p>
    <w:p w:rsidR="00EB1628" w:rsidRPr="00C062D0" w:rsidRDefault="00EB1628" w:rsidP="00EB1628">
      <w:pPr>
        <w:rPr>
          <w:rFonts w:ascii="Times New Roman" w:hAnsi="Times New Roman" w:cs="Times New Roman"/>
          <w:sz w:val="24"/>
          <w:szCs w:val="24"/>
        </w:rPr>
      </w:pPr>
    </w:p>
    <w:tbl>
      <w:tblPr>
        <w:tblStyle w:val="Lentelstinklelis5"/>
        <w:tblW w:w="14205" w:type="dxa"/>
        <w:tblInd w:w="-176" w:type="dxa"/>
        <w:tblLook w:val="04A0" w:firstRow="1" w:lastRow="0" w:firstColumn="1" w:lastColumn="0" w:noHBand="0" w:noVBand="1"/>
      </w:tblPr>
      <w:tblGrid>
        <w:gridCol w:w="2950"/>
        <w:gridCol w:w="5301"/>
        <w:gridCol w:w="5954"/>
      </w:tblGrid>
      <w:tr w:rsidR="00EB1628" w:rsidRPr="00C062D0" w:rsidTr="00E41473">
        <w:trPr>
          <w:trHeight w:val="487"/>
        </w:trPr>
        <w:tc>
          <w:tcPr>
            <w:tcW w:w="2950" w:type="dxa"/>
            <w:tcBorders>
              <w:tl2br w:val="single" w:sz="4" w:space="0" w:color="auto"/>
            </w:tcBorders>
            <w:shd w:val="clear" w:color="auto" w:fill="E7E6E6" w:themeFill="background2"/>
          </w:tcPr>
          <w:p w:rsidR="00EB1628" w:rsidRPr="00C062D0" w:rsidRDefault="00EB1628" w:rsidP="00E41473">
            <w:pPr>
              <w:tabs>
                <w:tab w:val="center" w:pos="961"/>
                <w:tab w:val="right" w:pos="1866"/>
              </w:tabs>
              <w:ind w:left="1080"/>
              <w:jc w:val="left"/>
              <w:rPr>
                <w:rFonts w:ascii="Times New Roman" w:hAnsi="Times New Roman" w:cs="Times New Roman"/>
                <w:b/>
                <w:bCs/>
                <w:sz w:val="24"/>
                <w:szCs w:val="24"/>
              </w:rPr>
            </w:pPr>
            <w:r w:rsidRPr="00C062D0">
              <w:rPr>
                <w:rFonts w:ascii="Times New Roman" w:hAnsi="Times New Roman" w:cs="Times New Roman"/>
                <w:b/>
                <w:bCs/>
                <w:sz w:val="24"/>
                <w:szCs w:val="24"/>
              </w:rPr>
              <w:t>KONCENTRAI</w:t>
            </w:r>
          </w:p>
          <w:p w:rsidR="00EB1628" w:rsidRPr="00C062D0" w:rsidRDefault="00EB1628" w:rsidP="00E41473">
            <w:pPr>
              <w:jc w:val="left"/>
              <w:rPr>
                <w:rFonts w:ascii="Times New Roman" w:hAnsi="Times New Roman" w:cs="Times New Roman"/>
                <w:b/>
                <w:bCs/>
                <w:sz w:val="24"/>
                <w:szCs w:val="24"/>
              </w:rPr>
            </w:pPr>
            <w:r w:rsidRPr="00C062D0">
              <w:rPr>
                <w:rFonts w:ascii="Times New Roman" w:hAnsi="Times New Roman" w:cs="Times New Roman"/>
                <w:b/>
                <w:bCs/>
                <w:sz w:val="24"/>
                <w:szCs w:val="24"/>
              </w:rPr>
              <w:t>PASIEKIMAI</w:t>
            </w:r>
          </w:p>
        </w:tc>
        <w:tc>
          <w:tcPr>
            <w:tcW w:w="5301" w:type="dxa"/>
            <w:shd w:val="clear" w:color="auto" w:fill="E7E6E6" w:themeFill="background2"/>
          </w:tcPr>
          <w:p w:rsidR="00EB1628" w:rsidRPr="00C062D0" w:rsidRDefault="00EB1628" w:rsidP="00E41473">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(1)–2 kl.</w:t>
            </w:r>
          </w:p>
          <w:p w:rsidR="00EB1628" w:rsidRPr="00C062D0" w:rsidRDefault="00EB1628" w:rsidP="00E41473">
            <w:pPr>
              <w:tabs>
                <w:tab w:val="center" w:pos="1142"/>
                <w:tab w:val="right" w:pos="2285"/>
              </w:tabs>
              <w:jc w:val="center"/>
              <w:rPr>
                <w:rFonts w:ascii="Times New Roman" w:hAnsi="Times New Roman" w:cs="Times New Roman"/>
                <w:b/>
                <w:bCs/>
                <w:sz w:val="24"/>
                <w:szCs w:val="24"/>
              </w:rPr>
            </w:pPr>
            <w:r w:rsidRPr="00C062D0">
              <w:rPr>
                <w:rFonts w:ascii="Times New Roman" w:hAnsi="Times New Roman" w:cs="Times New Roman"/>
                <w:b/>
                <w:bCs/>
                <w:sz w:val="24"/>
                <w:szCs w:val="24"/>
              </w:rPr>
              <w:t>Prieš-A1</w:t>
            </w:r>
          </w:p>
        </w:tc>
        <w:tc>
          <w:tcPr>
            <w:tcW w:w="5954" w:type="dxa"/>
            <w:shd w:val="clear" w:color="auto" w:fill="E7E6E6" w:themeFill="background2"/>
          </w:tcPr>
          <w:p w:rsidR="00EB1628" w:rsidRPr="00C062D0" w:rsidRDefault="00EB1628" w:rsidP="00E41473">
            <w:pPr>
              <w:jc w:val="center"/>
              <w:rPr>
                <w:rFonts w:ascii="Times New Roman" w:hAnsi="Times New Roman" w:cs="Times New Roman"/>
                <w:b/>
                <w:bCs/>
                <w:sz w:val="24"/>
                <w:szCs w:val="24"/>
              </w:rPr>
            </w:pPr>
            <w:r w:rsidRPr="00C062D0">
              <w:rPr>
                <w:rFonts w:ascii="Times New Roman" w:hAnsi="Times New Roman" w:cs="Times New Roman"/>
                <w:b/>
                <w:bCs/>
                <w:sz w:val="24"/>
                <w:szCs w:val="24"/>
              </w:rPr>
              <w:t>3–4 kl.</w:t>
            </w:r>
          </w:p>
          <w:p w:rsidR="00EB1628" w:rsidRPr="00C062D0" w:rsidRDefault="00EB1628" w:rsidP="00E41473">
            <w:pPr>
              <w:jc w:val="center"/>
              <w:rPr>
                <w:rFonts w:ascii="Times New Roman" w:hAnsi="Times New Roman" w:cs="Times New Roman"/>
                <w:b/>
                <w:bCs/>
                <w:sz w:val="24"/>
                <w:szCs w:val="24"/>
              </w:rPr>
            </w:pPr>
            <w:r w:rsidRPr="00C062D0">
              <w:rPr>
                <w:rFonts w:ascii="Times New Roman" w:hAnsi="Times New Roman" w:cs="Times New Roman"/>
                <w:b/>
                <w:bCs/>
                <w:sz w:val="24"/>
                <w:szCs w:val="24"/>
              </w:rPr>
              <w:t>A1</w:t>
            </w:r>
          </w:p>
        </w:tc>
      </w:tr>
      <w:tr w:rsidR="00EB1628" w:rsidRPr="00C062D0" w:rsidTr="00E41473">
        <w:trPr>
          <w:trHeight w:val="339"/>
        </w:trPr>
        <w:tc>
          <w:tcPr>
            <w:tcW w:w="14205" w:type="dxa"/>
            <w:gridSpan w:val="3"/>
            <w:shd w:val="clear" w:color="auto" w:fill="BFBFBF" w:themeFill="background1" w:themeFillShade="BF"/>
          </w:tcPr>
          <w:p w:rsidR="00EB1628" w:rsidRPr="00C062D0" w:rsidRDefault="00EB1628" w:rsidP="00E41473">
            <w:pPr>
              <w:jc w:val="left"/>
              <w:rPr>
                <w:rFonts w:ascii="Times New Roman" w:hAnsi="Times New Roman" w:cs="Times New Roman"/>
                <w:b/>
                <w:bCs/>
                <w:sz w:val="24"/>
                <w:szCs w:val="24"/>
              </w:rPr>
            </w:pPr>
            <w:r w:rsidRPr="00C062D0">
              <w:rPr>
                <w:rFonts w:ascii="Times New Roman" w:hAnsi="Times New Roman" w:cs="Times New Roman"/>
                <w:b/>
                <w:bCs/>
                <w:sz w:val="24"/>
                <w:szCs w:val="24"/>
              </w:rPr>
              <w:t>TARPININKAVIMAS / MEDIACIJA (ta pačia arba kita kalba)</w:t>
            </w:r>
          </w:p>
        </w:tc>
      </w:tr>
      <w:tr w:rsidR="00EB1628" w:rsidRPr="00C062D0" w:rsidTr="00E41473">
        <w:trPr>
          <w:trHeight w:val="339"/>
        </w:trPr>
        <w:tc>
          <w:tcPr>
            <w:tcW w:w="14205" w:type="dxa"/>
            <w:gridSpan w:val="3"/>
            <w:shd w:val="clear" w:color="auto" w:fill="E7E6E6" w:themeFill="background2"/>
          </w:tcPr>
          <w:p w:rsidR="00EB1628" w:rsidRPr="00C062D0" w:rsidRDefault="00EB1628" w:rsidP="00E41473">
            <w:pPr>
              <w:tabs>
                <w:tab w:val="left" w:pos="6424"/>
              </w:tabs>
              <w:jc w:val="left"/>
              <w:rPr>
                <w:rFonts w:ascii="Times New Roman" w:hAnsi="Times New Roman" w:cs="Times New Roman"/>
                <w:b/>
                <w:bCs/>
                <w:sz w:val="24"/>
                <w:szCs w:val="24"/>
              </w:rPr>
            </w:pPr>
            <w:r w:rsidRPr="00C062D0">
              <w:rPr>
                <w:rFonts w:ascii="Times New Roman" w:hAnsi="Times New Roman" w:cs="Times New Roman"/>
                <w:b/>
                <w:bCs/>
                <w:sz w:val="24"/>
                <w:szCs w:val="24"/>
              </w:rPr>
              <w:t>Teksto (sakytinio, rašytinio, grafinio, audiovizualinio) mediacija (originalo/šaltinio tekstas ir produkuotas tekstas gali būti ta pačia arba skirtingomis kalbomis)</w:t>
            </w:r>
          </w:p>
        </w:tc>
      </w:tr>
      <w:tr w:rsidR="00EB1628" w:rsidRPr="00C062D0" w:rsidTr="00E41473">
        <w:trPr>
          <w:trHeight w:val="559"/>
        </w:trPr>
        <w:tc>
          <w:tcPr>
            <w:tcW w:w="14205" w:type="dxa"/>
            <w:gridSpan w:val="3"/>
          </w:tcPr>
          <w:tbl>
            <w:tblPr>
              <w:tblW w:w="0" w:type="auto"/>
              <w:tblCellMar>
                <w:left w:w="0" w:type="dxa"/>
                <w:right w:w="0" w:type="dxa"/>
              </w:tblCellMar>
              <w:tblLook w:val="04A0" w:firstRow="1" w:lastRow="0" w:firstColumn="1" w:lastColumn="0" w:noHBand="0" w:noVBand="1"/>
            </w:tblPr>
            <w:tblGrid>
              <w:gridCol w:w="3032"/>
              <w:gridCol w:w="5103"/>
              <w:gridCol w:w="5844"/>
            </w:tblGrid>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ind w:left="147"/>
                    <w:rPr>
                      <w:rFonts w:ascii="Times New Roman" w:hAnsi="Times New Roman" w:cs="Times New Roman"/>
                      <w:b/>
                      <w:bCs/>
                      <w:strike/>
                      <w:sz w:val="18"/>
                      <w:szCs w:val="18"/>
                    </w:rPr>
                  </w:pPr>
                  <w:r w:rsidRPr="00C062D0">
                    <w:rPr>
                      <w:rFonts w:ascii="Times New Roman" w:hAnsi="Times New Roman" w:cs="Times New Roman"/>
                      <w:b/>
                      <w:bCs/>
                      <w:sz w:val="18"/>
                      <w:szCs w:val="18"/>
                    </w:rPr>
                    <w:t xml:space="preserve">D1. Teksto  mediacija. </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w:t>
                  </w: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D1.3. Pasako ar užrašo esminę aktualią informaciją, pateikiamą sakytiniuose ar rašytiniuose šaltiniuose; žodžiu apibūdina paveikslėlį; atpažįsta ir nukopijuoja raktinius žodžius iš labai paprastų trumpų tekstų.</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Specifinės informacijos perteikimas žodžiu ar raštu.</w:t>
                  </w:r>
                </w:p>
                <w:p w:rsidR="00EB1628" w:rsidRPr="00C062D0" w:rsidRDefault="00EB1628" w:rsidP="00E41473">
                  <w:pPr>
                    <w:ind w:left="147"/>
                    <w:rPr>
                      <w:rFonts w:ascii="Times New Roman" w:hAnsi="Times New Roman" w:cs="Times New Roman"/>
                      <w:sz w:val="18"/>
                      <w:szCs w:val="18"/>
                    </w:rPr>
                  </w:pP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Pasako</w:t>
                  </w:r>
                  <w:r w:rsidRPr="00C062D0">
                    <w:rPr>
                      <w:rFonts w:ascii="Times New Roman" w:hAnsi="Times New Roman" w:cs="Times New Roman"/>
                      <w:strike/>
                      <w:sz w:val="18"/>
                      <w:szCs w:val="18"/>
                    </w:rPr>
                    <w:t xml:space="preserve"> </w:t>
                  </w:r>
                  <w:r w:rsidRPr="00C062D0">
                    <w:rPr>
                      <w:rFonts w:ascii="Times New Roman" w:hAnsi="Times New Roman" w:cs="Times New Roman"/>
                      <w:sz w:val="18"/>
                      <w:szCs w:val="18"/>
                    </w:rPr>
                    <w:t>esminę  informaciją, pateikiamą  sakytiniuose ar rašytiniuose skelbimuose, nurodymuose, instrukcijose (pvz., stovykloje, traukinių stotyje).</w:t>
                  </w:r>
                </w:p>
                <w:p w:rsidR="00EB1628" w:rsidRPr="00C062D0" w:rsidRDefault="00EB1628" w:rsidP="00E41473">
                  <w:pPr>
                    <w:rPr>
                      <w:rFonts w:ascii="Times New Roman" w:hAnsi="Times New Roman" w:cs="Times New Roman"/>
                      <w:sz w:val="18"/>
                      <w:szCs w:val="18"/>
                    </w:rPr>
                  </w:pP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lastRenderedPageBreak/>
                    <w:t>Diagramų duomenų ir kt. vizualios informacijos perteikimas  žodžiu ar raštu.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Žodžiu apibūdina labai paprastą paveikslėlį, nuotrauką (pvz., asmenis, daiktus, vietas, veiksmus).</w:t>
                  </w:r>
                </w:p>
                <w:p w:rsidR="00EB1628" w:rsidRPr="00C062D0" w:rsidRDefault="00EB1628" w:rsidP="00E41473">
                  <w:pPr>
                    <w:rPr>
                      <w:rFonts w:ascii="Times New Roman" w:hAnsi="Times New Roman" w:cs="Times New Roman"/>
                      <w:sz w:val="18"/>
                      <w:szCs w:val="18"/>
                    </w:rPr>
                  </w:pPr>
                </w:p>
                <w:p w:rsidR="00EB1628" w:rsidRPr="00C062D0" w:rsidRDefault="00EB1628" w:rsidP="00E41473">
                  <w:pPr>
                    <w:rPr>
                      <w:rFonts w:ascii="Times New Roman" w:hAnsi="Times New Roman" w:cs="Times New Roman"/>
                      <w:sz w:val="18"/>
                      <w:szCs w:val="18"/>
                    </w:rPr>
                  </w:pP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sz w:val="18"/>
                      <w:szCs w:val="18"/>
                    </w:rPr>
                  </w:pPr>
                  <w:r w:rsidRPr="00C062D0">
                    <w:rPr>
                      <w:rFonts w:ascii="Times New Roman" w:hAnsi="Times New Roman" w:cs="Times New Roman"/>
                      <w:b/>
                      <w:sz w:val="18"/>
                      <w:szCs w:val="18"/>
                    </w:rPr>
                    <w:t>Pranešimo, pasisakymo, paskaitos užrašų rašymas.</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sz w:val="18"/>
                      <w:szCs w:val="18"/>
                    </w:rPr>
                  </w:pPr>
                  <w:r w:rsidRPr="00C062D0">
                    <w:rPr>
                      <w:rFonts w:ascii="Times New Roman" w:hAnsi="Times New Roman" w:cs="Times New Roman"/>
                      <w:b/>
                      <w:bCs/>
                      <w:sz w:val="18"/>
                      <w:szCs w:val="18"/>
                    </w:rPr>
                    <w:t xml:space="preserve">Teksto santraukos pateikimas žodžiu ar raštu. </w:t>
                  </w:r>
                  <w:r w:rsidRPr="00C062D0">
                    <w:rPr>
                      <w:rFonts w:ascii="Times New Roman" w:hAnsi="Times New Roman" w:cs="Times New Roman"/>
                      <w:sz w:val="18"/>
                      <w:szCs w:val="18"/>
                    </w:rPr>
                    <w:t xml:space="preserve">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Atpažįsta ir nukopijuoja raktinius žodžius ir frazes iš labai trumpų paprastų tiesmuka kalba parašytų tekstų.</w:t>
                  </w:r>
                </w:p>
                <w:p w:rsidR="00EB1628" w:rsidRPr="00C062D0" w:rsidRDefault="00EB1628" w:rsidP="00E41473">
                  <w:pPr>
                    <w:rPr>
                      <w:rFonts w:ascii="Times New Roman" w:hAnsi="Times New Roman" w:cs="Times New Roman"/>
                      <w:sz w:val="18"/>
                      <w:szCs w:val="18"/>
                    </w:rPr>
                  </w:pP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ind w:left="147"/>
                    <w:rPr>
                      <w:rFonts w:ascii="Times New Roman" w:hAnsi="Times New Roman" w:cs="Times New Roman"/>
                      <w:b/>
                      <w:sz w:val="18"/>
                      <w:szCs w:val="18"/>
                    </w:rPr>
                  </w:pPr>
                  <w:r w:rsidRPr="00C062D0">
                    <w:rPr>
                      <w:rFonts w:ascii="Times New Roman" w:eastAsia="Times New Roman" w:hAnsi="Times New Roman" w:cs="Times New Roman"/>
                      <w:b/>
                      <w:sz w:val="18"/>
                      <w:szCs w:val="18"/>
                    </w:rPr>
                    <w:t>D2. Grupės bendradarbiavimo proceso mediacija.</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sz w:val="18"/>
                      <w:szCs w:val="18"/>
                    </w:rPr>
                  </w:pPr>
                  <w:r w:rsidRPr="00C062D0">
                    <w:rPr>
                      <w:rFonts w:ascii="Times New Roman" w:hAnsi="Times New Roman" w:cs="Times New Roman"/>
                      <w:b/>
                      <w:sz w:val="18"/>
                      <w:szCs w:val="18"/>
                    </w:rPr>
                    <w:t>–</w:t>
                  </w:r>
                </w:p>
                <w:p w:rsidR="00EB1628" w:rsidRPr="00C062D0" w:rsidRDefault="00EB1628" w:rsidP="00E41473">
                  <w:pPr>
                    <w:rPr>
                      <w:rFonts w:ascii="Times New Roman" w:hAnsi="Times New Roman" w:cs="Times New Roman"/>
                      <w:b/>
                      <w:sz w:val="18"/>
                      <w:szCs w:val="18"/>
                    </w:rPr>
                  </w:pP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tabs>
                      <w:tab w:val="right" w:pos="2462"/>
                    </w:tabs>
                    <w:rPr>
                      <w:rFonts w:ascii="Times New Roman" w:hAnsi="Times New Roman" w:cs="Times New Roman"/>
                      <w:b/>
                      <w:sz w:val="18"/>
                      <w:szCs w:val="18"/>
                    </w:rPr>
                  </w:pPr>
                  <w:r w:rsidRPr="00C062D0">
                    <w:rPr>
                      <w:rFonts w:ascii="Times New Roman" w:hAnsi="Times New Roman" w:cs="Times New Roman"/>
                      <w:b/>
                      <w:sz w:val="18"/>
                      <w:szCs w:val="18"/>
                    </w:rPr>
                    <w:t>D2.3. Bendradarbiauja grupėje atliekant komandines užduotis; mokytojo padedamas vadovauja grupės darbui, apibendrina rezultatus.</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sz w:val="18"/>
                      <w:szCs w:val="18"/>
                    </w:rPr>
                  </w:pPr>
                  <w:r w:rsidRPr="00C062D0">
                    <w:rPr>
                      <w:rFonts w:ascii="Times New Roman" w:hAnsi="Times New Roman" w:cs="Times New Roman"/>
                      <w:b/>
                      <w:sz w:val="18"/>
                      <w:szCs w:val="18"/>
                    </w:rPr>
                    <w:t xml:space="preserve">Bendradarbiavimas įvairialypėje grupėje kuriant idėjas ir bendrą supratimą.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 xml:space="preserve">Bendradarbiauja grupėje atliekant komandines užduotis. </w:t>
                  </w:r>
                </w:p>
                <w:p w:rsidR="00EB1628" w:rsidRPr="00C062D0" w:rsidRDefault="00EB1628" w:rsidP="00E41473">
                  <w:pPr>
                    <w:rPr>
                      <w:rFonts w:ascii="Times New Roman" w:hAnsi="Times New Roman" w:cs="Times New Roman"/>
                      <w:sz w:val="18"/>
                      <w:szCs w:val="18"/>
                    </w:rPr>
                  </w:pPr>
                </w:p>
              </w:tc>
            </w:tr>
            <w:tr w:rsidR="00EB1628" w:rsidRPr="00C062D0" w:rsidTr="00E41473">
              <w:trPr>
                <w:trHeight w:val="665"/>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sz w:val="18"/>
                      <w:szCs w:val="18"/>
                    </w:rPr>
                  </w:pPr>
                  <w:r w:rsidRPr="00C062D0">
                    <w:rPr>
                      <w:rFonts w:ascii="Times New Roman" w:hAnsi="Times New Roman" w:cs="Times New Roman"/>
                      <w:b/>
                      <w:sz w:val="18"/>
                      <w:szCs w:val="18"/>
                    </w:rPr>
                    <w:t xml:space="preserve">Vadovavimas grupės darbui. </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E41473">
                  <w:pPr>
                    <w:ind w:left="113"/>
                    <w:rPr>
                      <w:rFonts w:ascii="Times New Roman" w:hAnsi="Times New Roman" w:cs="Times New Roman"/>
                      <w:sz w:val="18"/>
                      <w:szCs w:val="18"/>
                    </w:rPr>
                  </w:pPr>
                </w:p>
                <w:p w:rsidR="00EB1628" w:rsidRPr="00C062D0" w:rsidRDefault="00EB1628" w:rsidP="00E41473">
                  <w:pPr>
                    <w:rPr>
                      <w:rFonts w:ascii="Times New Roman" w:hAnsi="Times New Roman" w:cs="Times New Roman"/>
                      <w:sz w:val="18"/>
                      <w:szCs w:val="18"/>
                    </w:rPr>
                  </w:pP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Mokytojo padedami vadovauja nedidelei (3-4) mokinių grupei atliekant nesudėtingą komandinę užduotį, koordinuoja ir apibendrina grupės  darbą.</w:t>
                  </w: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Mediacijos / Tarpininkavimo strategijų taikymas.</w:t>
                  </w:r>
                </w:p>
              </w:tc>
              <w:tc>
                <w:tcPr>
                  <w:tcW w:w="5103"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w:t>
                  </w:r>
                </w:p>
              </w:tc>
              <w:tc>
                <w:tcPr>
                  <w:tcW w:w="5844" w:type="dxa"/>
                  <w:tcBorders>
                    <w:top w:val="single" w:sz="4" w:space="0" w:color="auto"/>
                    <w:left w:val="single" w:sz="4" w:space="0" w:color="auto"/>
                    <w:bottom w:val="single" w:sz="4" w:space="0" w:color="auto"/>
                    <w:right w:val="single" w:sz="4" w:space="0" w:color="auto"/>
                  </w:tcBorders>
                  <w:shd w:val="clear" w:color="auto" w:fill="EDEDED" w:themeFill="accent3" w:themeFillTint="33"/>
                  <w:tcMar>
                    <w:top w:w="28" w:type="dxa"/>
                    <w:left w:w="57" w:type="dxa"/>
                    <w:bottom w:w="28" w:type="dxa"/>
                    <w:right w:w="57" w:type="dxa"/>
                  </w:tcMar>
                </w:tcPr>
                <w:p w:rsidR="00EB1628" w:rsidRPr="00C062D0" w:rsidRDefault="00EB1628" w:rsidP="00E41473">
                  <w:pPr>
                    <w:rPr>
                      <w:rFonts w:ascii="Times New Roman" w:hAnsi="Times New Roman" w:cs="Times New Roman"/>
                      <w:b/>
                      <w:bCs/>
                      <w:sz w:val="18"/>
                      <w:szCs w:val="18"/>
                    </w:rPr>
                  </w:pPr>
                  <w:r w:rsidRPr="00C062D0">
                    <w:rPr>
                      <w:rFonts w:ascii="Times New Roman" w:hAnsi="Times New Roman" w:cs="Times New Roman"/>
                      <w:b/>
                      <w:bCs/>
                      <w:sz w:val="18"/>
                      <w:szCs w:val="18"/>
                    </w:rPr>
                    <w:t>–</w:t>
                  </w:r>
                </w:p>
              </w:tc>
            </w:tr>
            <w:tr w:rsidR="00EB1628" w:rsidRPr="00C062D0" w:rsidTr="00E41473">
              <w:trPr>
                <w:trHeight w:val="299"/>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sz w:val="18"/>
                      <w:szCs w:val="18"/>
                    </w:rPr>
                  </w:pPr>
                  <w:r w:rsidRPr="00C062D0">
                    <w:rPr>
                      <w:rFonts w:ascii="Times New Roman" w:hAnsi="Times New Roman" w:cs="Times New Roman"/>
                      <w:b/>
                      <w:bCs/>
                      <w:sz w:val="18"/>
                      <w:szCs w:val="18"/>
                    </w:rPr>
                    <w:t>Teksto supaprastinimas žodžiu.</w:t>
                  </w: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E41473">
                  <w:pPr>
                    <w:ind w:left="113"/>
                    <w:rPr>
                      <w:rFonts w:ascii="Times New Roman" w:hAnsi="Times New Roman" w:cs="Times New Roman"/>
                      <w:sz w:val="18"/>
                      <w:szCs w:val="18"/>
                    </w:rPr>
                  </w:pP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E41473">
                  <w:pPr>
                    <w:ind w:left="113"/>
                    <w:rPr>
                      <w:rFonts w:ascii="Times New Roman" w:hAnsi="Times New Roman" w:cs="Times New Roman"/>
                      <w:sz w:val="18"/>
                      <w:szCs w:val="18"/>
                    </w:rPr>
                  </w:pPr>
                </w:p>
              </w:tc>
            </w:tr>
            <w:tr w:rsidR="00EB1628" w:rsidRPr="00C062D0" w:rsidTr="00E41473">
              <w:trPr>
                <w:trHeight w:val="352"/>
              </w:trPr>
              <w:tc>
                <w:tcPr>
                  <w:tcW w:w="3032" w:type="dxa"/>
                  <w:tcBorders>
                    <w:top w:val="single" w:sz="4" w:space="0" w:color="auto"/>
                    <w:left w:val="single" w:sz="4" w:space="0" w:color="auto"/>
                    <w:bottom w:val="single" w:sz="4" w:space="0" w:color="auto"/>
                    <w:right w:val="single" w:sz="4" w:space="0" w:color="auto"/>
                  </w:tcBorders>
                </w:tcPr>
                <w:p w:rsidR="00EB1628" w:rsidRPr="00C062D0" w:rsidRDefault="00EB1628" w:rsidP="00E41473">
                  <w:pPr>
                    <w:ind w:left="147"/>
                    <w:rPr>
                      <w:rFonts w:ascii="Times New Roman" w:hAnsi="Times New Roman" w:cs="Times New Roman"/>
                      <w:b/>
                      <w:bCs/>
                      <w:sz w:val="18"/>
                      <w:szCs w:val="18"/>
                    </w:rPr>
                  </w:pPr>
                  <w:r w:rsidRPr="00C062D0">
                    <w:rPr>
                      <w:rFonts w:ascii="Times New Roman" w:hAnsi="Times New Roman" w:cs="Times New Roman"/>
                      <w:b/>
                      <w:bCs/>
                      <w:sz w:val="18"/>
                      <w:szCs w:val="18"/>
                    </w:rPr>
                    <w:t>Teksto supaprastinimas raštu.</w:t>
                  </w:r>
                </w:p>
                <w:p w:rsidR="00EB1628" w:rsidRPr="00C062D0" w:rsidRDefault="00EB1628" w:rsidP="00E41473">
                  <w:pPr>
                    <w:ind w:left="147"/>
                    <w:rPr>
                      <w:rFonts w:ascii="Times New Roman" w:hAnsi="Times New Roman" w:cs="Times New Roman"/>
                      <w:sz w:val="18"/>
                      <w:szCs w:val="18"/>
                    </w:rPr>
                  </w:pPr>
                </w:p>
                <w:p w:rsidR="00EB1628" w:rsidRPr="00C062D0" w:rsidRDefault="00EB1628" w:rsidP="00E41473">
                  <w:pPr>
                    <w:ind w:left="147"/>
                    <w:rPr>
                      <w:rFonts w:ascii="Times New Roman" w:hAnsi="Times New Roman" w:cs="Times New Roman"/>
                      <w:sz w:val="18"/>
                      <w:szCs w:val="18"/>
                    </w:rPr>
                  </w:pPr>
                </w:p>
              </w:tc>
              <w:tc>
                <w:tcPr>
                  <w:tcW w:w="510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p w:rsidR="00EB1628" w:rsidRPr="00C062D0" w:rsidRDefault="00EB1628" w:rsidP="00E41473">
                  <w:pPr>
                    <w:ind w:left="113"/>
                    <w:rPr>
                      <w:rFonts w:ascii="Times New Roman" w:hAnsi="Times New Roman" w:cs="Times New Roman"/>
                      <w:sz w:val="18"/>
                      <w:szCs w:val="18"/>
                    </w:rPr>
                  </w:pPr>
                </w:p>
              </w:tc>
              <w:tc>
                <w:tcPr>
                  <w:tcW w:w="584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EB1628" w:rsidRPr="00C062D0" w:rsidRDefault="00EB1628" w:rsidP="00E41473">
                  <w:pPr>
                    <w:rPr>
                      <w:rFonts w:ascii="Times New Roman" w:hAnsi="Times New Roman" w:cs="Times New Roman"/>
                      <w:sz w:val="18"/>
                      <w:szCs w:val="18"/>
                    </w:rPr>
                  </w:pPr>
                  <w:r w:rsidRPr="00C062D0">
                    <w:rPr>
                      <w:rFonts w:ascii="Times New Roman" w:hAnsi="Times New Roman" w:cs="Times New Roman"/>
                      <w:sz w:val="18"/>
                      <w:szCs w:val="18"/>
                    </w:rPr>
                    <w:t>–</w:t>
                  </w:r>
                </w:p>
              </w:tc>
            </w:tr>
          </w:tbl>
          <w:p w:rsidR="00EB1628" w:rsidRPr="00C062D0" w:rsidRDefault="00EB1628" w:rsidP="00E41473">
            <w:pPr>
              <w:jc w:val="left"/>
              <w:rPr>
                <w:rFonts w:ascii="Times New Roman" w:hAnsi="Times New Roman" w:cs="Times New Roman"/>
                <w:sz w:val="24"/>
                <w:szCs w:val="24"/>
              </w:rPr>
            </w:pPr>
          </w:p>
        </w:tc>
      </w:tr>
    </w:tbl>
    <w:p w:rsidR="00EB1628" w:rsidRPr="00C062D0" w:rsidRDefault="00EB1628" w:rsidP="00EB1628">
      <w:pPr>
        <w:rPr>
          <w:rFonts w:ascii="Times New Roman" w:hAnsi="Times New Roman" w:cs="Times New Roman"/>
          <w:sz w:val="24"/>
          <w:szCs w:val="24"/>
        </w:rPr>
      </w:pPr>
    </w:p>
    <w:p w:rsidR="00EB1628" w:rsidRPr="00C062D0" w:rsidRDefault="00EB1628" w:rsidP="00EB1628">
      <w:pPr>
        <w:rPr>
          <w:rFonts w:ascii="Times New Roman" w:hAnsi="Times New Roman" w:cs="Times New Roman"/>
          <w:sz w:val="24"/>
          <w:szCs w:val="24"/>
        </w:rPr>
      </w:pPr>
    </w:p>
    <w:p w:rsidR="00EB1628" w:rsidRPr="00FE5403" w:rsidRDefault="00EB1628" w:rsidP="00EB1628">
      <w:pPr>
        <w:spacing w:after="0" w:line="240" w:lineRule="auto"/>
        <w:jc w:val="both"/>
        <w:rPr>
          <w:rFonts w:ascii="Times New Roman" w:hAnsi="Times New Roman" w:cs="Times New Roman"/>
          <w:b/>
          <w:sz w:val="24"/>
          <w:szCs w:val="24"/>
        </w:rPr>
      </w:pPr>
      <w:r w:rsidRPr="00FE5403">
        <w:rPr>
          <w:rFonts w:ascii="Times New Roman" w:hAnsi="Times New Roman" w:cs="Times New Roman"/>
          <w:b/>
          <w:sz w:val="24"/>
          <w:szCs w:val="24"/>
        </w:rPr>
        <w:lastRenderedPageBreak/>
        <w:t xml:space="preserve">Gramatikos medžiaga (anglų k.) </w:t>
      </w:r>
    </w:p>
    <w:p w:rsidR="00EB1628" w:rsidRPr="00C062D0" w:rsidRDefault="00EB1628" w:rsidP="00EB1628">
      <w:pPr>
        <w:rPr>
          <w:rFonts w:ascii="Times New Roman" w:hAnsi="Times New Roman" w:cs="Times New Roman"/>
          <w:bCs/>
          <w:sz w:val="24"/>
          <w:szCs w:val="24"/>
        </w:rPr>
      </w:pPr>
    </w:p>
    <w:tbl>
      <w:tblPr>
        <w:tblStyle w:val="Lentelstinklelis"/>
        <w:tblW w:w="15163" w:type="dxa"/>
        <w:tblLayout w:type="fixed"/>
        <w:tblLook w:val="04A0" w:firstRow="1" w:lastRow="0" w:firstColumn="1" w:lastColumn="0" w:noHBand="0" w:noVBand="1"/>
      </w:tblPr>
      <w:tblGrid>
        <w:gridCol w:w="3397"/>
        <w:gridCol w:w="3686"/>
        <w:gridCol w:w="2014"/>
        <w:gridCol w:w="4506"/>
        <w:gridCol w:w="1560"/>
      </w:tblGrid>
      <w:tr w:rsidR="00EB1628" w:rsidRPr="00C062D0" w:rsidTr="00E41473">
        <w:trPr>
          <w:trHeight w:val="350"/>
        </w:trPr>
        <w:tc>
          <w:tcPr>
            <w:tcW w:w="3397" w:type="dxa"/>
            <w:tcBorders>
              <w:bottom w:val="single" w:sz="4" w:space="0" w:color="auto"/>
            </w:tcBorders>
            <w:shd w:val="clear" w:color="auto" w:fill="E7E6E6" w:themeFill="background2"/>
          </w:tcPr>
          <w:p w:rsidR="00EB1628" w:rsidRPr="00C062D0" w:rsidRDefault="00EB1628" w:rsidP="00E41473">
            <w:pPr>
              <w:pStyle w:val="Sraopastraipa"/>
              <w:tabs>
                <w:tab w:val="left" w:pos="851"/>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(1)–2 kl.</w:t>
            </w:r>
          </w:p>
          <w:p w:rsidR="00EB1628" w:rsidRPr="00C062D0" w:rsidRDefault="00EB1628" w:rsidP="00E41473">
            <w:pPr>
              <w:tabs>
                <w:tab w:val="left" w:pos="570"/>
                <w:tab w:val="left" w:pos="851"/>
                <w:tab w:val="center" w:pos="1236"/>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ab/>
            </w:r>
            <w:r w:rsidRPr="00C062D0">
              <w:rPr>
                <w:rFonts w:ascii="Times New Roman" w:hAnsi="Times New Roman" w:cs="Times New Roman"/>
                <w:b/>
                <w:bCs/>
                <w:sz w:val="24"/>
                <w:szCs w:val="24"/>
              </w:rPr>
              <w:tab/>
              <w:t>Prieš A1</w:t>
            </w:r>
          </w:p>
        </w:tc>
        <w:tc>
          <w:tcPr>
            <w:tcW w:w="3686" w:type="dxa"/>
            <w:tcBorders>
              <w:bottom w:val="single" w:sz="4" w:space="0" w:color="auto"/>
            </w:tcBorders>
            <w:shd w:val="clear" w:color="auto" w:fill="E7E6E6" w:themeFill="background2"/>
          </w:tcPr>
          <w:p w:rsidR="00EB1628" w:rsidRPr="00C062D0" w:rsidRDefault="00EB1628" w:rsidP="00E41473">
            <w:pPr>
              <w:tabs>
                <w:tab w:val="left" w:pos="851"/>
                <w:tab w:val="left" w:pos="8039"/>
              </w:tabs>
              <w:jc w:val="center"/>
              <w:rPr>
                <w:rFonts w:ascii="Times New Roman" w:hAnsi="Times New Roman" w:cs="Times New Roman"/>
                <w:b/>
                <w:bCs/>
                <w:sz w:val="24"/>
                <w:szCs w:val="24"/>
              </w:rPr>
            </w:pPr>
            <w:r w:rsidRPr="00C062D0">
              <w:rPr>
                <w:rFonts w:ascii="Times New Roman" w:hAnsi="Times New Roman" w:cs="Times New Roman"/>
                <w:b/>
                <w:bCs/>
                <w:sz w:val="24"/>
                <w:szCs w:val="24"/>
              </w:rPr>
              <w:t>3–4 kl.</w:t>
            </w:r>
          </w:p>
          <w:p w:rsidR="00EB1628" w:rsidRPr="00C062D0" w:rsidRDefault="00EB1628" w:rsidP="00E41473">
            <w:pPr>
              <w:tabs>
                <w:tab w:val="left" w:pos="851"/>
                <w:tab w:val="left" w:pos="8039"/>
              </w:tabs>
              <w:jc w:val="center"/>
              <w:rPr>
                <w:rFonts w:ascii="Times New Roman" w:hAnsi="Times New Roman" w:cs="Times New Roman"/>
                <w:b/>
                <w:bCs/>
                <w:sz w:val="24"/>
                <w:szCs w:val="24"/>
              </w:rPr>
            </w:pPr>
            <w:r w:rsidRPr="00C062D0">
              <w:rPr>
                <w:rFonts w:ascii="Times New Roman" w:hAnsi="Times New Roman" w:cs="Times New Roman"/>
                <w:b/>
                <w:bCs/>
                <w:sz w:val="24"/>
                <w:szCs w:val="24"/>
              </w:rPr>
              <w:t>A1</w:t>
            </w:r>
          </w:p>
        </w:tc>
        <w:tc>
          <w:tcPr>
            <w:tcW w:w="2014" w:type="dxa"/>
            <w:tcBorders>
              <w:bottom w:val="single" w:sz="4" w:space="0" w:color="auto"/>
            </w:tcBorders>
            <w:shd w:val="clear" w:color="auto" w:fill="E7E6E6" w:themeFill="background2"/>
          </w:tcPr>
          <w:p w:rsidR="00EB1628" w:rsidRPr="00C062D0" w:rsidRDefault="00EB1628" w:rsidP="00E41473">
            <w:pPr>
              <w:tabs>
                <w:tab w:val="left" w:pos="851"/>
                <w:tab w:val="left" w:pos="8039"/>
              </w:tabs>
              <w:jc w:val="center"/>
              <w:rPr>
                <w:rFonts w:ascii="Times New Roman" w:hAnsi="Times New Roman" w:cs="Times New Roman"/>
                <w:b/>
                <w:bCs/>
                <w:sz w:val="24"/>
                <w:szCs w:val="24"/>
              </w:rPr>
            </w:pPr>
            <w:r w:rsidRPr="00C062D0">
              <w:rPr>
                <w:rFonts w:ascii="Times New Roman" w:hAnsi="Times New Roman" w:cs="Times New Roman"/>
                <w:b/>
                <w:bCs/>
                <w:sz w:val="24"/>
                <w:szCs w:val="24"/>
              </w:rPr>
              <w:t xml:space="preserve"> Data</w:t>
            </w:r>
          </w:p>
          <w:p w:rsidR="00EB1628" w:rsidRPr="00C062D0" w:rsidRDefault="00EB1628" w:rsidP="00E41473">
            <w:pPr>
              <w:tabs>
                <w:tab w:val="left" w:pos="851"/>
                <w:tab w:val="left" w:pos="8039"/>
              </w:tabs>
              <w:jc w:val="center"/>
              <w:rPr>
                <w:rFonts w:ascii="Times New Roman" w:hAnsi="Times New Roman" w:cs="Times New Roman"/>
                <w:b/>
                <w:bCs/>
                <w:sz w:val="24"/>
                <w:szCs w:val="24"/>
              </w:rPr>
            </w:pPr>
          </w:p>
        </w:tc>
        <w:tc>
          <w:tcPr>
            <w:tcW w:w="4506" w:type="dxa"/>
            <w:tcBorders>
              <w:bottom w:val="single" w:sz="4" w:space="0" w:color="auto"/>
            </w:tcBorders>
            <w:shd w:val="clear" w:color="auto" w:fill="E7E6E6" w:themeFill="background2"/>
          </w:tcPr>
          <w:p w:rsidR="00EB1628" w:rsidRPr="00C062D0" w:rsidRDefault="00EB1628" w:rsidP="00E41473">
            <w:pPr>
              <w:tabs>
                <w:tab w:val="left" w:pos="851"/>
                <w:tab w:val="left" w:pos="8039"/>
              </w:tabs>
              <w:jc w:val="center"/>
              <w:rPr>
                <w:rFonts w:ascii="Times New Roman" w:hAnsi="Times New Roman" w:cs="Times New Roman"/>
                <w:b/>
                <w:bCs/>
                <w:sz w:val="24"/>
                <w:szCs w:val="24"/>
              </w:rPr>
            </w:pPr>
            <w:r w:rsidRPr="00C062D0">
              <w:rPr>
                <w:rFonts w:ascii="Times New Roman" w:hAnsi="Times New Roman" w:cs="Times New Roman"/>
                <w:b/>
                <w:bCs/>
                <w:sz w:val="24"/>
                <w:szCs w:val="24"/>
              </w:rPr>
              <w:t xml:space="preserve">Siejama su tema </w:t>
            </w:r>
          </w:p>
        </w:tc>
        <w:tc>
          <w:tcPr>
            <w:tcW w:w="1560" w:type="dxa"/>
            <w:shd w:val="clear" w:color="auto" w:fill="E7E6E6" w:themeFill="background2"/>
          </w:tcPr>
          <w:p w:rsidR="00EB1628" w:rsidRPr="00C062D0" w:rsidRDefault="00EB1628" w:rsidP="00E41473">
            <w:pPr>
              <w:tabs>
                <w:tab w:val="left" w:pos="851"/>
                <w:tab w:val="left" w:pos="8039"/>
              </w:tabs>
              <w:jc w:val="center"/>
              <w:rPr>
                <w:rFonts w:ascii="Times New Roman" w:hAnsi="Times New Roman" w:cs="Times New Roman"/>
                <w:b/>
                <w:bCs/>
                <w:sz w:val="24"/>
                <w:szCs w:val="24"/>
              </w:rPr>
            </w:pPr>
            <w:r w:rsidRPr="00C062D0">
              <w:rPr>
                <w:rFonts w:ascii="Times New Roman" w:hAnsi="Times New Roman" w:cs="Times New Roman"/>
                <w:b/>
                <w:bCs/>
                <w:sz w:val="24"/>
                <w:szCs w:val="24"/>
              </w:rPr>
              <w:t>Valandų skaičius</w:t>
            </w:r>
          </w:p>
        </w:tc>
      </w:tr>
      <w:tr w:rsidR="00EB1628" w:rsidRPr="00C062D0" w:rsidTr="00E41473">
        <w:trPr>
          <w:trHeight w:val="1428"/>
        </w:trPr>
        <w:tc>
          <w:tcPr>
            <w:tcW w:w="3397" w:type="dxa"/>
          </w:tcPr>
          <w:p w:rsidR="00EB1628" w:rsidRPr="00C062D0" w:rsidRDefault="00EB1628" w:rsidP="00E41473">
            <w:pPr>
              <w:shd w:val="clear" w:color="auto" w:fill="FFFFFF"/>
              <w:rPr>
                <w:rFonts w:ascii="Times New Roman" w:hAnsi="Times New Roman" w:cs="Times New Roman"/>
                <w:b/>
                <w:sz w:val="24"/>
                <w:szCs w:val="24"/>
              </w:rPr>
            </w:pPr>
            <w:r w:rsidRPr="00C062D0">
              <w:rPr>
                <w:rFonts w:ascii="Times New Roman" w:hAnsi="Times New Roman" w:cs="Times New Roman"/>
                <w:b/>
                <w:sz w:val="24"/>
                <w:szCs w:val="24"/>
              </w:rPr>
              <w:t>Adjectives</w:t>
            </w:r>
          </w:p>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Common (</w:t>
            </w:r>
            <w:r w:rsidRPr="00C062D0">
              <w:rPr>
                <w:rFonts w:ascii="Times New Roman" w:hAnsi="Times New Roman" w:cs="Times New Roman"/>
                <w:i/>
                <w:iCs/>
                <w:sz w:val="24"/>
                <w:szCs w:val="24"/>
              </w:rPr>
              <w:t>a nice picture)</w:t>
            </w:r>
          </w:p>
        </w:tc>
        <w:tc>
          <w:tcPr>
            <w:tcW w:w="3686" w:type="dxa"/>
          </w:tcPr>
          <w:p w:rsidR="00EB1628" w:rsidRPr="00C062D0" w:rsidRDefault="00EB1628" w:rsidP="00E41473">
            <w:pPr>
              <w:shd w:val="clear" w:color="auto" w:fill="FFFFFF"/>
              <w:rPr>
                <w:rFonts w:ascii="Times New Roman" w:hAnsi="Times New Roman" w:cs="Times New Roman"/>
                <w:b/>
                <w:sz w:val="24"/>
                <w:szCs w:val="24"/>
              </w:rPr>
            </w:pPr>
            <w:r w:rsidRPr="00C062D0">
              <w:rPr>
                <w:rFonts w:ascii="Times New Roman" w:hAnsi="Times New Roman" w:cs="Times New Roman"/>
                <w:b/>
                <w:sz w:val="24"/>
                <w:szCs w:val="24"/>
              </w:rPr>
              <w:t>Adjectives</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sz w:val="24"/>
                <w:szCs w:val="24"/>
              </w:rPr>
              <w:t>Common (</w:t>
            </w:r>
            <w:r w:rsidRPr="00C062D0">
              <w:rPr>
                <w:rFonts w:ascii="Times New Roman" w:hAnsi="Times New Roman" w:cs="Times New Roman"/>
                <w:i/>
                <w:iCs/>
                <w:sz w:val="24"/>
                <w:szCs w:val="24"/>
              </w:rPr>
              <w:t>a beautiful day)</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Comparative, superlative degrees </w:t>
            </w:r>
            <w:r w:rsidRPr="00C062D0">
              <w:rPr>
                <w:rFonts w:ascii="Times New Roman" w:hAnsi="Times New Roman" w:cs="Times New Roman"/>
                <w:i/>
                <w:iCs/>
                <w:sz w:val="24"/>
                <w:szCs w:val="24"/>
              </w:rPr>
              <w:t>(tall – taller – tallest, good – better – best)</w:t>
            </w:r>
            <w:r w:rsidRPr="00C062D0">
              <w:rPr>
                <w:rFonts w:ascii="Times New Roman" w:hAnsi="Times New Roman" w:cs="Times New Roman"/>
                <w:sz w:val="24"/>
                <w:szCs w:val="24"/>
              </w:rPr>
              <w:t xml:space="preserve"> </w:t>
            </w:r>
          </w:p>
        </w:tc>
        <w:tc>
          <w:tcPr>
            <w:tcW w:w="2014" w:type="dxa"/>
          </w:tcPr>
          <w:p w:rsidR="00EB1628" w:rsidRPr="00C062D0" w:rsidRDefault="00EB1628" w:rsidP="00E41473">
            <w:pPr>
              <w:rPr>
                <w:rFonts w:ascii="Times New Roman" w:hAnsi="Times New Roman" w:cs="Times New Roman"/>
                <w:sz w:val="24"/>
                <w:szCs w:val="24"/>
              </w:rPr>
            </w:pPr>
          </w:p>
        </w:tc>
        <w:tc>
          <w:tcPr>
            <w:tcW w:w="4506" w:type="dxa"/>
          </w:tcPr>
          <w:p w:rsidR="00EB1628" w:rsidRPr="00C062D0" w:rsidRDefault="00EB1628" w:rsidP="00E41473">
            <w:pPr>
              <w:rPr>
                <w:rFonts w:ascii="Times New Roman" w:hAnsi="Times New Roman" w:cs="Times New Roman"/>
                <w:sz w:val="24"/>
                <w:szCs w:val="24"/>
              </w:rPr>
            </w:pPr>
          </w:p>
        </w:tc>
        <w:tc>
          <w:tcPr>
            <w:tcW w:w="1560" w:type="dxa"/>
          </w:tcPr>
          <w:p w:rsidR="00EB1628" w:rsidRPr="00C062D0" w:rsidRDefault="00EB1628" w:rsidP="00E41473">
            <w:pPr>
              <w:rPr>
                <w:rFonts w:ascii="Times New Roman" w:hAnsi="Times New Roman" w:cs="Times New Roman"/>
                <w:b/>
                <w:bCs/>
                <w:sz w:val="24"/>
                <w:szCs w:val="24"/>
              </w:rPr>
            </w:pPr>
          </w:p>
          <w:p w:rsidR="00EB1628" w:rsidRPr="00C062D0" w:rsidRDefault="00EB1628" w:rsidP="00E41473">
            <w:pPr>
              <w:shd w:val="clear" w:color="auto" w:fill="FFFFFF"/>
              <w:ind w:left="19" w:right="5"/>
              <w:rPr>
                <w:rFonts w:ascii="Times New Roman" w:hAnsi="Times New Roman" w:cs="Times New Roman"/>
                <w:sz w:val="24"/>
                <w:szCs w:val="24"/>
              </w:rPr>
            </w:pPr>
          </w:p>
        </w:tc>
      </w:tr>
      <w:tr w:rsidR="00EB1628" w:rsidRPr="00C062D0" w:rsidTr="00E41473">
        <w:trPr>
          <w:trHeight w:val="838"/>
        </w:trPr>
        <w:tc>
          <w:tcPr>
            <w:tcW w:w="3397"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Adverbs</w:t>
            </w:r>
          </w:p>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Adverbs of frequency (</w:t>
            </w:r>
            <w:r w:rsidRPr="00C062D0">
              <w:rPr>
                <w:rFonts w:ascii="Times New Roman" w:hAnsi="Times New Roman" w:cs="Times New Roman"/>
                <w:i/>
                <w:iCs/>
                <w:sz w:val="24"/>
                <w:szCs w:val="24"/>
              </w:rPr>
              <w:t>always, sometimes, never</w:t>
            </w:r>
            <w:r w:rsidRPr="00C062D0">
              <w:rPr>
                <w:rFonts w:ascii="Times New Roman" w:hAnsi="Times New Roman" w:cs="Times New Roman"/>
                <w:sz w:val="24"/>
                <w:szCs w:val="24"/>
              </w:rPr>
              <w:t>)</w:t>
            </w:r>
          </w:p>
        </w:tc>
        <w:tc>
          <w:tcPr>
            <w:tcW w:w="3686"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Adverbs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Adverbs of frequency (</w:t>
            </w:r>
            <w:r w:rsidRPr="00C062D0">
              <w:rPr>
                <w:rFonts w:ascii="Times New Roman" w:hAnsi="Times New Roman" w:cs="Times New Roman"/>
                <w:i/>
                <w:iCs/>
                <w:sz w:val="24"/>
                <w:szCs w:val="24"/>
              </w:rPr>
              <w:t>always, usually, sometimes, never</w:t>
            </w:r>
            <w:r w:rsidRPr="00C062D0">
              <w:rPr>
                <w:rFonts w:ascii="Times New Roman" w:hAnsi="Times New Roman" w:cs="Times New Roman"/>
                <w:sz w:val="24"/>
                <w:szCs w:val="24"/>
              </w:rPr>
              <w:t>)</w:t>
            </w:r>
          </w:p>
          <w:p w:rsidR="00EB1628" w:rsidRPr="00C062D0" w:rsidRDefault="00EB1628" w:rsidP="00E41473">
            <w:pPr>
              <w:shd w:val="clear" w:color="auto" w:fill="FFFFFF"/>
              <w:rPr>
                <w:rFonts w:ascii="Times New Roman" w:hAnsi="Times New Roman" w:cs="Times New Roman"/>
                <w:b/>
                <w:sz w:val="24"/>
                <w:szCs w:val="24"/>
              </w:rPr>
            </w:pPr>
          </w:p>
        </w:tc>
        <w:tc>
          <w:tcPr>
            <w:tcW w:w="2014" w:type="dxa"/>
          </w:tcPr>
          <w:p w:rsidR="00EB1628" w:rsidRPr="00C062D0" w:rsidRDefault="00EB1628" w:rsidP="00E41473">
            <w:pPr>
              <w:rPr>
                <w:rFonts w:ascii="Times New Roman" w:hAnsi="Times New Roman" w:cs="Times New Roman"/>
                <w:i/>
                <w:iCs/>
                <w:sz w:val="24"/>
                <w:szCs w:val="24"/>
              </w:rPr>
            </w:pPr>
          </w:p>
        </w:tc>
        <w:tc>
          <w:tcPr>
            <w:tcW w:w="4506" w:type="dxa"/>
          </w:tcPr>
          <w:p w:rsidR="00EB1628" w:rsidRPr="00C062D0" w:rsidRDefault="00EB1628" w:rsidP="00E41473">
            <w:pPr>
              <w:rPr>
                <w:rFonts w:ascii="Times New Roman" w:hAnsi="Times New Roman" w:cs="Times New Roman"/>
                <w:b/>
                <w:sz w:val="24"/>
                <w:szCs w:val="24"/>
              </w:rPr>
            </w:pPr>
          </w:p>
        </w:tc>
        <w:tc>
          <w:tcPr>
            <w:tcW w:w="1560" w:type="dxa"/>
          </w:tcPr>
          <w:p w:rsidR="00EB1628" w:rsidRPr="00C062D0" w:rsidRDefault="00EB1628" w:rsidP="00E41473">
            <w:pPr>
              <w:rPr>
                <w:rFonts w:ascii="Times New Roman" w:hAnsi="Times New Roman" w:cs="Times New Roman"/>
                <w:b/>
                <w:sz w:val="24"/>
                <w:szCs w:val="24"/>
              </w:rPr>
            </w:pPr>
          </w:p>
        </w:tc>
      </w:tr>
      <w:tr w:rsidR="00EB1628" w:rsidRPr="00C062D0" w:rsidTr="00E41473">
        <w:trPr>
          <w:trHeight w:val="715"/>
        </w:trPr>
        <w:tc>
          <w:tcPr>
            <w:tcW w:w="3397"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Articles</w:t>
            </w:r>
          </w:p>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Definite, indefinite, zero</w:t>
            </w:r>
          </w:p>
        </w:tc>
        <w:tc>
          <w:tcPr>
            <w:tcW w:w="3686"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Articles</w:t>
            </w:r>
          </w:p>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Definite, indefinite, zero</w:t>
            </w:r>
          </w:p>
        </w:tc>
        <w:tc>
          <w:tcPr>
            <w:tcW w:w="2014" w:type="dxa"/>
          </w:tcPr>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 xml:space="preserve"> </w:t>
            </w:r>
          </w:p>
        </w:tc>
        <w:tc>
          <w:tcPr>
            <w:tcW w:w="4506" w:type="dxa"/>
          </w:tcPr>
          <w:p w:rsidR="00EB1628" w:rsidRPr="00C062D0" w:rsidRDefault="00EB1628" w:rsidP="00E41473">
            <w:pPr>
              <w:rPr>
                <w:rFonts w:ascii="Times New Roman" w:hAnsi="Times New Roman" w:cs="Times New Roman"/>
                <w:b/>
                <w:sz w:val="24"/>
                <w:szCs w:val="24"/>
              </w:rPr>
            </w:pPr>
          </w:p>
        </w:tc>
        <w:tc>
          <w:tcPr>
            <w:tcW w:w="1560" w:type="dxa"/>
          </w:tcPr>
          <w:p w:rsidR="00EB1628" w:rsidRPr="00C062D0" w:rsidRDefault="00EB1628" w:rsidP="00E41473">
            <w:pPr>
              <w:rPr>
                <w:rFonts w:ascii="Times New Roman" w:hAnsi="Times New Roman" w:cs="Times New Roman"/>
                <w:b/>
                <w:sz w:val="24"/>
                <w:szCs w:val="24"/>
              </w:rPr>
            </w:pPr>
          </w:p>
        </w:tc>
      </w:tr>
      <w:tr w:rsidR="00EB1628" w:rsidRPr="00C062D0" w:rsidTr="00E41473">
        <w:trPr>
          <w:trHeight w:val="715"/>
        </w:trPr>
        <w:tc>
          <w:tcPr>
            <w:tcW w:w="3397" w:type="dxa"/>
          </w:tcPr>
          <w:p w:rsidR="00EB1628" w:rsidRPr="00C062D0" w:rsidRDefault="00EB1628" w:rsidP="00E41473">
            <w:pPr>
              <w:tabs>
                <w:tab w:val="left" w:pos="851"/>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Determiners</w:t>
            </w:r>
          </w:p>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sz w:val="24"/>
                <w:szCs w:val="24"/>
              </w:rPr>
              <w:t>Basic</w:t>
            </w:r>
            <w:r w:rsidRPr="00C062D0">
              <w:rPr>
                <w:rFonts w:ascii="Times New Roman" w:hAnsi="Times New Roman" w:cs="Times New Roman"/>
                <w:i/>
                <w:iCs/>
                <w:sz w:val="24"/>
                <w:szCs w:val="24"/>
              </w:rPr>
              <w:t xml:space="preserve"> (a lot of)</w:t>
            </w:r>
          </w:p>
        </w:tc>
        <w:tc>
          <w:tcPr>
            <w:tcW w:w="3686" w:type="dxa"/>
          </w:tcPr>
          <w:p w:rsidR="00EB1628" w:rsidRPr="00C062D0" w:rsidRDefault="00EB1628" w:rsidP="00E41473">
            <w:pPr>
              <w:tabs>
                <w:tab w:val="left" w:pos="851"/>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Determiners</w:t>
            </w:r>
          </w:p>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sz w:val="24"/>
                <w:szCs w:val="24"/>
              </w:rPr>
              <w:t>Basic</w:t>
            </w:r>
            <w:r w:rsidRPr="00C062D0">
              <w:rPr>
                <w:rFonts w:ascii="Times New Roman" w:hAnsi="Times New Roman" w:cs="Times New Roman"/>
                <w:i/>
                <w:iCs/>
                <w:sz w:val="24"/>
                <w:szCs w:val="24"/>
              </w:rPr>
              <w:t xml:space="preserve"> (any, some, a lot of)</w:t>
            </w:r>
          </w:p>
        </w:tc>
        <w:tc>
          <w:tcPr>
            <w:tcW w:w="2014" w:type="dxa"/>
          </w:tcPr>
          <w:p w:rsidR="00EB1628" w:rsidRPr="00C062D0" w:rsidRDefault="00EB1628" w:rsidP="00E41473">
            <w:pPr>
              <w:rPr>
                <w:rFonts w:ascii="Times New Roman" w:hAnsi="Times New Roman" w:cs="Times New Roman"/>
                <w:b/>
                <w:bCs/>
                <w:sz w:val="24"/>
                <w:szCs w:val="24"/>
              </w:rPr>
            </w:pPr>
          </w:p>
        </w:tc>
        <w:tc>
          <w:tcPr>
            <w:tcW w:w="4506" w:type="dxa"/>
          </w:tcPr>
          <w:p w:rsidR="00EB1628" w:rsidRPr="00C062D0" w:rsidRDefault="00EB1628" w:rsidP="00E41473">
            <w:pPr>
              <w:rPr>
                <w:rFonts w:ascii="Times New Roman" w:hAnsi="Times New Roman" w:cs="Times New Roman"/>
                <w:b/>
                <w:bCs/>
                <w:sz w:val="24"/>
                <w:szCs w:val="24"/>
              </w:rPr>
            </w:pPr>
          </w:p>
        </w:tc>
        <w:tc>
          <w:tcPr>
            <w:tcW w:w="1560" w:type="dxa"/>
          </w:tcPr>
          <w:p w:rsidR="00EB1628" w:rsidRPr="00C062D0" w:rsidRDefault="00EB1628" w:rsidP="00E41473">
            <w:pPr>
              <w:tabs>
                <w:tab w:val="left" w:pos="851"/>
                <w:tab w:val="left" w:pos="8039"/>
              </w:tabs>
              <w:rPr>
                <w:rFonts w:ascii="Times New Roman" w:hAnsi="Times New Roman" w:cs="Times New Roman"/>
                <w:i/>
                <w:iCs/>
                <w:sz w:val="24"/>
                <w:szCs w:val="24"/>
              </w:rPr>
            </w:pPr>
          </w:p>
        </w:tc>
      </w:tr>
      <w:tr w:rsidR="00EB1628" w:rsidRPr="00C062D0" w:rsidTr="00E41473">
        <w:trPr>
          <w:trHeight w:val="715"/>
        </w:trPr>
        <w:tc>
          <w:tcPr>
            <w:tcW w:w="3397" w:type="dxa"/>
          </w:tcPr>
          <w:p w:rsidR="00EB1628" w:rsidRPr="00C062D0" w:rsidRDefault="00EB1628" w:rsidP="00E41473">
            <w:pPr>
              <w:tabs>
                <w:tab w:val="left" w:pos="851"/>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Discourse markers</w:t>
            </w:r>
          </w:p>
          <w:p w:rsidR="00EB1628" w:rsidRPr="00C062D0" w:rsidRDefault="00EB1628" w:rsidP="00E41473">
            <w:pPr>
              <w:tabs>
                <w:tab w:val="left" w:pos="851"/>
                <w:tab w:val="left" w:pos="8039"/>
              </w:tabs>
              <w:rPr>
                <w:rFonts w:ascii="Times New Roman" w:hAnsi="Times New Roman" w:cs="Times New Roman"/>
                <w:i/>
                <w:iCs/>
                <w:sz w:val="24"/>
                <w:szCs w:val="24"/>
              </w:rPr>
            </w:pPr>
            <w:r w:rsidRPr="00C062D0">
              <w:rPr>
                <w:rFonts w:ascii="Times New Roman" w:hAnsi="Times New Roman" w:cs="Times New Roman"/>
                <w:sz w:val="24"/>
                <w:szCs w:val="24"/>
              </w:rPr>
              <w:t>Connectors (</w:t>
            </w:r>
            <w:r w:rsidRPr="00C062D0">
              <w:rPr>
                <w:rFonts w:ascii="Times New Roman" w:hAnsi="Times New Roman" w:cs="Times New Roman"/>
                <w:i/>
                <w:iCs/>
                <w:sz w:val="24"/>
                <w:szCs w:val="24"/>
              </w:rPr>
              <w:t>and, but</w:t>
            </w:r>
            <w:r w:rsidRPr="00C062D0">
              <w:rPr>
                <w:rFonts w:ascii="Times New Roman" w:hAnsi="Times New Roman" w:cs="Times New Roman"/>
                <w:sz w:val="24"/>
                <w:szCs w:val="24"/>
              </w:rPr>
              <w:t>)</w:t>
            </w:r>
          </w:p>
          <w:p w:rsidR="00EB1628" w:rsidRPr="00C062D0" w:rsidRDefault="00EB1628" w:rsidP="00E41473">
            <w:pPr>
              <w:tabs>
                <w:tab w:val="left" w:pos="851"/>
                <w:tab w:val="left" w:pos="8039"/>
              </w:tabs>
              <w:rPr>
                <w:rFonts w:ascii="Times New Roman" w:hAnsi="Times New Roman" w:cs="Times New Roman"/>
                <w:b/>
                <w:bCs/>
                <w:sz w:val="24"/>
                <w:szCs w:val="24"/>
              </w:rPr>
            </w:pPr>
          </w:p>
        </w:tc>
        <w:tc>
          <w:tcPr>
            <w:tcW w:w="3686" w:type="dxa"/>
          </w:tcPr>
          <w:p w:rsidR="00EB1628" w:rsidRPr="00C062D0" w:rsidRDefault="00EB1628" w:rsidP="00E41473">
            <w:pPr>
              <w:tabs>
                <w:tab w:val="left" w:pos="851"/>
                <w:tab w:val="left" w:pos="8039"/>
              </w:tabs>
              <w:rPr>
                <w:rFonts w:ascii="Times New Roman" w:hAnsi="Times New Roman" w:cs="Times New Roman"/>
                <w:b/>
                <w:bCs/>
                <w:sz w:val="24"/>
                <w:szCs w:val="24"/>
              </w:rPr>
            </w:pPr>
            <w:r w:rsidRPr="00C062D0">
              <w:rPr>
                <w:rFonts w:ascii="Times New Roman" w:hAnsi="Times New Roman" w:cs="Times New Roman"/>
                <w:b/>
                <w:bCs/>
                <w:sz w:val="24"/>
                <w:szCs w:val="24"/>
              </w:rPr>
              <w:t>Discourse markers</w:t>
            </w:r>
          </w:p>
          <w:p w:rsidR="00EB1628" w:rsidRPr="00C062D0" w:rsidRDefault="00EB1628" w:rsidP="00E41473">
            <w:pPr>
              <w:tabs>
                <w:tab w:val="left" w:pos="851"/>
                <w:tab w:val="left" w:pos="8039"/>
              </w:tabs>
              <w:rPr>
                <w:rFonts w:ascii="Times New Roman" w:hAnsi="Times New Roman" w:cs="Times New Roman"/>
                <w:sz w:val="24"/>
                <w:szCs w:val="24"/>
              </w:rPr>
            </w:pPr>
            <w:r w:rsidRPr="00C062D0">
              <w:rPr>
                <w:rFonts w:ascii="Times New Roman" w:hAnsi="Times New Roman" w:cs="Times New Roman"/>
                <w:sz w:val="24"/>
                <w:szCs w:val="24"/>
              </w:rPr>
              <w:t>Connectors (</w:t>
            </w:r>
            <w:r w:rsidRPr="00C062D0">
              <w:rPr>
                <w:rFonts w:ascii="Times New Roman" w:hAnsi="Times New Roman" w:cs="Times New Roman"/>
                <w:i/>
                <w:iCs/>
                <w:sz w:val="24"/>
                <w:szCs w:val="24"/>
              </w:rPr>
              <w:t>and, but, because</w:t>
            </w:r>
            <w:r w:rsidRPr="00C062D0">
              <w:rPr>
                <w:rFonts w:ascii="Times New Roman" w:hAnsi="Times New Roman" w:cs="Times New Roman"/>
                <w:sz w:val="24"/>
                <w:szCs w:val="24"/>
              </w:rPr>
              <w:t>)</w:t>
            </w:r>
          </w:p>
          <w:p w:rsidR="00EB1628" w:rsidRPr="00C062D0" w:rsidRDefault="00EB1628" w:rsidP="00E41473">
            <w:pPr>
              <w:tabs>
                <w:tab w:val="left" w:pos="851"/>
                <w:tab w:val="left" w:pos="8039"/>
              </w:tabs>
              <w:rPr>
                <w:rFonts w:ascii="Times New Roman" w:hAnsi="Times New Roman" w:cs="Times New Roman"/>
                <w:b/>
                <w:bCs/>
                <w:sz w:val="24"/>
                <w:szCs w:val="24"/>
              </w:rPr>
            </w:pPr>
          </w:p>
        </w:tc>
        <w:tc>
          <w:tcPr>
            <w:tcW w:w="2014" w:type="dxa"/>
          </w:tcPr>
          <w:p w:rsidR="00EB1628" w:rsidRPr="00C062D0" w:rsidRDefault="00EB1628" w:rsidP="00E41473">
            <w:pPr>
              <w:tabs>
                <w:tab w:val="left" w:pos="851"/>
                <w:tab w:val="left" w:pos="8039"/>
              </w:tabs>
              <w:rPr>
                <w:rFonts w:ascii="Times New Roman" w:hAnsi="Times New Roman" w:cs="Times New Roman"/>
                <w:b/>
                <w:bCs/>
                <w:sz w:val="24"/>
                <w:szCs w:val="24"/>
              </w:rPr>
            </w:pPr>
          </w:p>
        </w:tc>
        <w:tc>
          <w:tcPr>
            <w:tcW w:w="4506" w:type="dxa"/>
          </w:tcPr>
          <w:p w:rsidR="00EB1628" w:rsidRPr="00C062D0" w:rsidRDefault="00EB1628" w:rsidP="00E41473">
            <w:pPr>
              <w:tabs>
                <w:tab w:val="left" w:pos="851"/>
                <w:tab w:val="left" w:pos="8039"/>
              </w:tabs>
              <w:rPr>
                <w:rFonts w:ascii="Times New Roman" w:hAnsi="Times New Roman" w:cs="Times New Roman"/>
                <w:b/>
                <w:bCs/>
                <w:sz w:val="24"/>
                <w:szCs w:val="24"/>
              </w:rPr>
            </w:pPr>
            <w:r w:rsidRPr="00C062D0">
              <w:rPr>
                <w:rFonts w:ascii="Times New Roman" w:hAnsi="Times New Roman" w:cs="Times New Roman"/>
                <w:sz w:val="24"/>
                <w:szCs w:val="24"/>
              </w:rPr>
              <w:t xml:space="preserve"> </w:t>
            </w:r>
          </w:p>
        </w:tc>
        <w:tc>
          <w:tcPr>
            <w:tcW w:w="1560" w:type="dxa"/>
          </w:tcPr>
          <w:p w:rsidR="00EB1628" w:rsidRPr="00C062D0" w:rsidRDefault="00EB1628" w:rsidP="00E41473">
            <w:pPr>
              <w:tabs>
                <w:tab w:val="left" w:pos="851"/>
                <w:tab w:val="left" w:pos="8039"/>
              </w:tabs>
              <w:rPr>
                <w:rFonts w:ascii="Times New Roman" w:hAnsi="Times New Roman" w:cs="Times New Roman"/>
                <w:sz w:val="24"/>
                <w:szCs w:val="24"/>
              </w:rPr>
            </w:pPr>
          </w:p>
          <w:p w:rsidR="00EB1628" w:rsidRPr="00C062D0" w:rsidRDefault="00EB1628" w:rsidP="00E41473">
            <w:pPr>
              <w:tabs>
                <w:tab w:val="left" w:pos="851"/>
                <w:tab w:val="left" w:pos="8039"/>
              </w:tabs>
              <w:rPr>
                <w:rFonts w:ascii="Times New Roman" w:hAnsi="Times New Roman" w:cs="Times New Roman"/>
                <w:b/>
                <w:bCs/>
                <w:sz w:val="24"/>
                <w:szCs w:val="24"/>
              </w:rPr>
            </w:pPr>
            <w:r w:rsidRPr="00C062D0">
              <w:rPr>
                <w:rFonts w:ascii="Times New Roman" w:hAnsi="Times New Roman" w:cs="Times New Roman"/>
                <w:sz w:val="24"/>
                <w:szCs w:val="24"/>
              </w:rPr>
              <w:t xml:space="preserve"> </w:t>
            </w:r>
          </w:p>
        </w:tc>
      </w:tr>
      <w:tr w:rsidR="00EB1628" w:rsidRPr="00C062D0" w:rsidTr="00E41473">
        <w:trPr>
          <w:trHeight w:val="1060"/>
        </w:trPr>
        <w:tc>
          <w:tcPr>
            <w:tcW w:w="3397" w:type="dxa"/>
          </w:tcPr>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b/>
                <w:sz w:val="24"/>
                <w:szCs w:val="24"/>
              </w:rPr>
              <w:t>Nouns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Very common countable and uncountable nouns with  </w:t>
            </w:r>
            <w:r w:rsidRPr="00C062D0">
              <w:rPr>
                <w:rFonts w:ascii="Times New Roman" w:hAnsi="Times New Roman" w:cs="Times New Roman"/>
                <w:i/>
                <w:iCs/>
                <w:sz w:val="24"/>
                <w:szCs w:val="24"/>
              </w:rPr>
              <w:t>much/many, there is/there are</w:t>
            </w:r>
          </w:p>
        </w:tc>
        <w:tc>
          <w:tcPr>
            <w:tcW w:w="3686" w:type="dxa"/>
          </w:tcPr>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b/>
                <w:sz w:val="24"/>
                <w:szCs w:val="24"/>
              </w:rPr>
              <w:t>Nouns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Very common countable and uncountable nouns with  </w:t>
            </w:r>
            <w:r w:rsidRPr="00C062D0">
              <w:rPr>
                <w:rFonts w:ascii="Times New Roman" w:hAnsi="Times New Roman" w:cs="Times New Roman"/>
                <w:i/>
                <w:iCs/>
                <w:sz w:val="24"/>
                <w:szCs w:val="24"/>
              </w:rPr>
              <w:t>much/many, there is/there are</w:t>
            </w:r>
          </w:p>
        </w:tc>
        <w:tc>
          <w:tcPr>
            <w:tcW w:w="2014" w:type="dxa"/>
          </w:tcPr>
          <w:p w:rsidR="00EB1628" w:rsidRPr="00C062D0" w:rsidRDefault="00EB1628" w:rsidP="00E41473">
            <w:pPr>
              <w:rPr>
                <w:rFonts w:ascii="Times New Roman" w:hAnsi="Times New Roman" w:cs="Times New Roman"/>
                <w:b/>
                <w:sz w:val="24"/>
                <w:szCs w:val="24"/>
              </w:rPr>
            </w:pPr>
          </w:p>
        </w:tc>
        <w:tc>
          <w:tcPr>
            <w:tcW w:w="4506" w:type="dxa"/>
          </w:tcPr>
          <w:p w:rsidR="00EB1628" w:rsidRPr="00C062D0" w:rsidRDefault="00EB1628" w:rsidP="00E41473">
            <w:pPr>
              <w:shd w:val="clear" w:color="auto" w:fill="FFFFFF"/>
              <w:rPr>
                <w:rFonts w:ascii="Times New Roman" w:hAnsi="Times New Roman" w:cs="Times New Roman"/>
                <w:b/>
                <w:sz w:val="24"/>
                <w:szCs w:val="24"/>
              </w:rPr>
            </w:pPr>
          </w:p>
          <w:p w:rsidR="00EB1628" w:rsidRPr="00C062D0" w:rsidRDefault="00EB1628" w:rsidP="00E41473">
            <w:pPr>
              <w:shd w:val="clear" w:color="auto" w:fill="FFFFFF"/>
              <w:rPr>
                <w:rFonts w:ascii="Times New Roman" w:hAnsi="Times New Roman" w:cs="Times New Roman"/>
                <w:b/>
                <w:sz w:val="24"/>
                <w:szCs w:val="24"/>
              </w:rPr>
            </w:pPr>
          </w:p>
        </w:tc>
        <w:tc>
          <w:tcPr>
            <w:tcW w:w="1560" w:type="dxa"/>
          </w:tcPr>
          <w:p w:rsidR="00EB1628" w:rsidRPr="00C062D0" w:rsidRDefault="00EB1628" w:rsidP="00E41473">
            <w:pPr>
              <w:rPr>
                <w:rFonts w:ascii="Times New Roman" w:hAnsi="Times New Roman" w:cs="Times New Roman"/>
                <w:b/>
                <w:sz w:val="24"/>
                <w:szCs w:val="24"/>
              </w:rPr>
            </w:pPr>
          </w:p>
        </w:tc>
      </w:tr>
      <w:tr w:rsidR="00EB1628" w:rsidRPr="00C062D0" w:rsidTr="00E41473">
        <w:trPr>
          <w:trHeight w:val="2472"/>
        </w:trPr>
        <w:tc>
          <w:tcPr>
            <w:tcW w:w="3397"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Prepositions and prepositional phrases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Prepositions of place (</w:t>
            </w:r>
            <w:r w:rsidRPr="00C062D0">
              <w:rPr>
                <w:rFonts w:ascii="Times New Roman" w:hAnsi="Times New Roman" w:cs="Times New Roman"/>
                <w:i/>
                <w:iCs/>
                <w:sz w:val="24"/>
                <w:szCs w:val="24"/>
              </w:rPr>
              <w:t>on, in</w:t>
            </w:r>
            <w:r w:rsidRPr="00C062D0">
              <w:rPr>
                <w:rFonts w:ascii="Times New Roman" w:hAnsi="Times New Roman" w:cs="Times New Roman"/>
                <w:sz w:val="24"/>
                <w:szCs w:val="24"/>
              </w:rPr>
              <w:t>)</w:t>
            </w:r>
          </w:p>
          <w:p w:rsidR="00EB1628" w:rsidRPr="00C062D0" w:rsidRDefault="00EB1628" w:rsidP="00E41473">
            <w:pPr>
              <w:rPr>
                <w:rFonts w:ascii="Times New Roman" w:hAnsi="Times New Roman" w:cs="Times New Roman"/>
                <w:noProof/>
                <w:sz w:val="24"/>
                <w:szCs w:val="24"/>
              </w:rPr>
            </w:pPr>
            <w:r w:rsidRPr="00C062D0">
              <w:rPr>
                <w:rFonts w:ascii="Times New Roman" w:hAnsi="Times New Roman" w:cs="Times New Roman"/>
                <w:noProof/>
                <w:sz w:val="24"/>
                <w:szCs w:val="24"/>
              </w:rPr>
              <w:t>Prepositions of time (</w:t>
            </w:r>
            <w:r w:rsidRPr="00C062D0">
              <w:rPr>
                <w:rFonts w:ascii="Times New Roman" w:hAnsi="Times New Roman" w:cs="Times New Roman"/>
                <w:i/>
                <w:iCs/>
                <w:noProof/>
                <w:sz w:val="24"/>
                <w:szCs w:val="24"/>
              </w:rPr>
              <w:t>in, on, at</w:t>
            </w:r>
            <w:r w:rsidRPr="00C062D0">
              <w:rPr>
                <w:rFonts w:ascii="Times New Roman" w:hAnsi="Times New Roman" w:cs="Times New Roman"/>
                <w:noProof/>
                <w:sz w:val="24"/>
                <w:szCs w:val="24"/>
              </w:rPr>
              <w:t xml:space="preserve">) </w:t>
            </w:r>
          </w:p>
          <w:p w:rsidR="00EB1628" w:rsidRPr="00C062D0" w:rsidRDefault="00EB1628" w:rsidP="00E41473">
            <w:pPr>
              <w:shd w:val="clear" w:color="auto" w:fill="FFFFFF"/>
              <w:rPr>
                <w:rFonts w:ascii="Times New Roman" w:hAnsi="Times New Roman" w:cs="Times New Roman"/>
                <w:bCs/>
                <w:sz w:val="24"/>
                <w:szCs w:val="24"/>
              </w:rPr>
            </w:pPr>
            <w:r w:rsidRPr="00C062D0">
              <w:rPr>
                <w:rFonts w:ascii="Times New Roman" w:hAnsi="Times New Roman" w:cs="Times New Roman"/>
                <w:bCs/>
                <w:sz w:val="24"/>
                <w:szCs w:val="24"/>
              </w:rPr>
              <w:t>Prepositions of movement (</w:t>
            </w:r>
            <w:r w:rsidRPr="00C062D0">
              <w:rPr>
                <w:rFonts w:ascii="Times New Roman" w:hAnsi="Times New Roman" w:cs="Times New Roman"/>
                <w:bCs/>
                <w:i/>
                <w:iCs/>
                <w:sz w:val="24"/>
                <w:szCs w:val="24"/>
              </w:rPr>
              <w:t>to</w:t>
            </w:r>
            <w:r w:rsidRPr="00C062D0">
              <w:rPr>
                <w:rFonts w:ascii="Times New Roman" w:hAnsi="Times New Roman" w:cs="Times New Roman"/>
                <w:bCs/>
                <w:sz w:val="24"/>
                <w:szCs w:val="24"/>
              </w:rPr>
              <w:t xml:space="preserve">) </w:t>
            </w:r>
          </w:p>
        </w:tc>
        <w:tc>
          <w:tcPr>
            <w:tcW w:w="3686"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Prepositions and prepositional phrases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Prepositions (</w:t>
            </w:r>
            <w:r w:rsidRPr="00C062D0">
              <w:rPr>
                <w:rFonts w:ascii="Times New Roman" w:hAnsi="Times New Roman" w:cs="Times New Roman"/>
                <w:i/>
                <w:iCs/>
                <w:sz w:val="24"/>
                <w:szCs w:val="24"/>
              </w:rPr>
              <w:t>at, to, from, by</w:t>
            </w:r>
            <w:r w:rsidRPr="00C062D0">
              <w:rPr>
                <w:rFonts w:ascii="Times New Roman" w:hAnsi="Times New Roman" w:cs="Times New Roman"/>
                <w:sz w:val="24"/>
                <w:szCs w:val="24"/>
              </w:rPr>
              <w:t>)</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sz w:val="24"/>
                <w:szCs w:val="24"/>
              </w:rPr>
              <w:t>Prepositional phrases of time and movement</w:t>
            </w:r>
            <w:r w:rsidRPr="00C062D0">
              <w:rPr>
                <w:rFonts w:ascii="Times New Roman" w:hAnsi="Times New Roman" w:cs="Times New Roman"/>
                <w:i/>
                <w:iCs/>
                <w:sz w:val="24"/>
                <w:szCs w:val="24"/>
              </w:rPr>
              <w:t xml:space="preserve"> ( in July, to school)</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Prepositions of place (</w:t>
            </w:r>
            <w:r w:rsidRPr="00C062D0">
              <w:rPr>
                <w:rFonts w:ascii="Times New Roman" w:hAnsi="Times New Roman" w:cs="Times New Roman"/>
                <w:i/>
                <w:iCs/>
                <w:sz w:val="24"/>
                <w:szCs w:val="24"/>
              </w:rPr>
              <w:t>on, in, under, behind</w:t>
            </w:r>
            <w:r w:rsidRPr="00C062D0">
              <w:rPr>
                <w:rFonts w:ascii="Times New Roman" w:hAnsi="Times New Roman" w:cs="Times New Roman"/>
                <w:sz w:val="24"/>
                <w:szCs w:val="24"/>
              </w:rPr>
              <w:t>)</w:t>
            </w:r>
          </w:p>
          <w:p w:rsidR="00EB1628" w:rsidRPr="00C062D0" w:rsidRDefault="00EB1628" w:rsidP="00E41473">
            <w:pPr>
              <w:rPr>
                <w:rFonts w:ascii="Times New Roman" w:hAnsi="Times New Roman" w:cs="Times New Roman"/>
                <w:noProof/>
                <w:sz w:val="24"/>
                <w:szCs w:val="24"/>
              </w:rPr>
            </w:pPr>
            <w:r w:rsidRPr="00C062D0">
              <w:rPr>
                <w:rFonts w:ascii="Times New Roman" w:hAnsi="Times New Roman" w:cs="Times New Roman"/>
                <w:noProof/>
                <w:sz w:val="24"/>
                <w:szCs w:val="24"/>
              </w:rPr>
              <w:t>Prepositions of time (</w:t>
            </w:r>
            <w:r w:rsidRPr="00C062D0">
              <w:rPr>
                <w:rFonts w:ascii="Times New Roman" w:hAnsi="Times New Roman" w:cs="Times New Roman"/>
                <w:i/>
                <w:iCs/>
                <w:noProof/>
                <w:sz w:val="24"/>
                <w:szCs w:val="24"/>
              </w:rPr>
              <w:t>in, on, at</w:t>
            </w:r>
            <w:r w:rsidRPr="00C062D0">
              <w:rPr>
                <w:rFonts w:ascii="Times New Roman" w:hAnsi="Times New Roman" w:cs="Times New Roman"/>
                <w:noProof/>
                <w:sz w:val="24"/>
                <w:szCs w:val="24"/>
              </w:rPr>
              <w:t xml:space="preserve">) </w:t>
            </w:r>
          </w:p>
        </w:tc>
        <w:tc>
          <w:tcPr>
            <w:tcW w:w="2014" w:type="dxa"/>
          </w:tcPr>
          <w:p w:rsidR="00EB1628" w:rsidRPr="00C062D0" w:rsidRDefault="00EB1628" w:rsidP="00E41473">
            <w:pPr>
              <w:rPr>
                <w:rFonts w:ascii="Times New Roman" w:hAnsi="Times New Roman" w:cs="Times New Roman"/>
                <w:b/>
                <w:sz w:val="24"/>
                <w:szCs w:val="24"/>
              </w:rPr>
            </w:pPr>
          </w:p>
        </w:tc>
        <w:tc>
          <w:tcPr>
            <w:tcW w:w="4506" w:type="dxa"/>
          </w:tcPr>
          <w:p w:rsidR="00EB1628" w:rsidRPr="00C062D0" w:rsidRDefault="00EB1628" w:rsidP="00E41473">
            <w:pPr>
              <w:rPr>
                <w:rFonts w:ascii="Times New Roman" w:hAnsi="Times New Roman" w:cs="Times New Roman"/>
                <w:sz w:val="24"/>
                <w:szCs w:val="24"/>
              </w:rPr>
            </w:pPr>
          </w:p>
        </w:tc>
        <w:tc>
          <w:tcPr>
            <w:tcW w:w="1560" w:type="dxa"/>
          </w:tcPr>
          <w:p w:rsidR="00EB1628" w:rsidRPr="00C062D0" w:rsidRDefault="00EB1628" w:rsidP="00E41473">
            <w:pPr>
              <w:rPr>
                <w:rFonts w:ascii="Times New Roman" w:hAnsi="Times New Roman" w:cs="Times New Roman"/>
                <w:sz w:val="24"/>
                <w:szCs w:val="24"/>
              </w:rPr>
            </w:pPr>
          </w:p>
        </w:tc>
      </w:tr>
      <w:tr w:rsidR="00EB1628" w:rsidRPr="00C062D0" w:rsidTr="00E41473">
        <w:trPr>
          <w:trHeight w:val="1144"/>
        </w:trPr>
        <w:tc>
          <w:tcPr>
            <w:tcW w:w="3397"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Possessives</w:t>
            </w:r>
          </w:p>
          <w:p w:rsidR="00EB1628" w:rsidRPr="00C062D0" w:rsidRDefault="00EB1628" w:rsidP="00E41473">
            <w:pPr>
              <w:rPr>
                <w:rFonts w:ascii="Times New Roman" w:hAnsi="Times New Roman" w:cs="Times New Roman"/>
                <w:sz w:val="24"/>
                <w:szCs w:val="24"/>
                <w:shd w:val="clear" w:color="auto" w:fill="CCCCFF"/>
              </w:rPr>
            </w:pPr>
            <w:r w:rsidRPr="00C062D0">
              <w:rPr>
                <w:rFonts w:ascii="Times New Roman" w:hAnsi="Times New Roman" w:cs="Times New Roman"/>
                <w:sz w:val="24"/>
                <w:szCs w:val="24"/>
              </w:rPr>
              <w:t>Possessive adjectives / pronouns (</w:t>
            </w:r>
            <w:r w:rsidRPr="00C062D0">
              <w:rPr>
                <w:rFonts w:ascii="Times New Roman" w:hAnsi="Times New Roman" w:cs="Times New Roman"/>
                <w:i/>
                <w:iCs/>
                <w:sz w:val="24"/>
                <w:szCs w:val="24"/>
              </w:rPr>
              <w:t>my, your</w:t>
            </w:r>
            <w:r w:rsidRPr="00C062D0">
              <w:rPr>
                <w:rFonts w:ascii="Times New Roman" w:hAnsi="Times New Roman" w:cs="Times New Roman"/>
                <w:sz w:val="24"/>
                <w:szCs w:val="24"/>
              </w:rPr>
              <w:t>)</w:t>
            </w:r>
          </w:p>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Possessive ‘s (</w:t>
            </w:r>
            <w:r w:rsidRPr="00C062D0">
              <w:rPr>
                <w:rFonts w:ascii="Times New Roman" w:hAnsi="Times New Roman" w:cs="Times New Roman"/>
                <w:i/>
                <w:iCs/>
                <w:sz w:val="24"/>
                <w:szCs w:val="24"/>
              </w:rPr>
              <w:t>student’s</w:t>
            </w:r>
            <w:r w:rsidRPr="00C062D0">
              <w:rPr>
                <w:rFonts w:ascii="Times New Roman" w:hAnsi="Times New Roman" w:cs="Times New Roman"/>
                <w:sz w:val="24"/>
                <w:szCs w:val="24"/>
              </w:rPr>
              <w:t>)</w:t>
            </w:r>
          </w:p>
        </w:tc>
        <w:tc>
          <w:tcPr>
            <w:tcW w:w="3686"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Possessives</w:t>
            </w:r>
          </w:p>
          <w:p w:rsidR="00EB1628" w:rsidRPr="00C062D0" w:rsidRDefault="00EB1628" w:rsidP="00E41473">
            <w:pPr>
              <w:rPr>
                <w:rFonts w:ascii="Times New Roman" w:hAnsi="Times New Roman" w:cs="Times New Roman"/>
                <w:sz w:val="24"/>
                <w:szCs w:val="24"/>
                <w:shd w:val="clear" w:color="auto" w:fill="CCCCFF"/>
              </w:rPr>
            </w:pPr>
            <w:r w:rsidRPr="00C062D0">
              <w:rPr>
                <w:rFonts w:ascii="Times New Roman" w:hAnsi="Times New Roman" w:cs="Times New Roman"/>
                <w:sz w:val="24"/>
                <w:szCs w:val="24"/>
              </w:rPr>
              <w:t>Possessive adjectives / pronouns (</w:t>
            </w:r>
            <w:r w:rsidRPr="00C062D0">
              <w:rPr>
                <w:rFonts w:ascii="Times New Roman" w:hAnsi="Times New Roman" w:cs="Times New Roman"/>
                <w:i/>
                <w:iCs/>
                <w:sz w:val="24"/>
                <w:szCs w:val="24"/>
              </w:rPr>
              <w:t>my, your</w:t>
            </w:r>
            <w:r w:rsidRPr="00C062D0">
              <w:rPr>
                <w:rFonts w:ascii="Times New Roman" w:hAnsi="Times New Roman" w:cs="Times New Roman"/>
                <w:sz w:val="24"/>
                <w:szCs w:val="24"/>
              </w:rPr>
              <w:t>)</w:t>
            </w:r>
          </w:p>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Possessive ‘s (</w:t>
            </w:r>
            <w:r w:rsidRPr="00C062D0">
              <w:rPr>
                <w:rFonts w:ascii="Times New Roman" w:hAnsi="Times New Roman" w:cs="Times New Roman"/>
                <w:i/>
                <w:iCs/>
                <w:sz w:val="24"/>
                <w:szCs w:val="24"/>
              </w:rPr>
              <w:t>student’s</w:t>
            </w:r>
            <w:r w:rsidRPr="00C062D0">
              <w:rPr>
                <w:rFonts w:ascii="Times New Roman" w:hAnsi="Times New Roman" w:cs="Times New Roman"/>
                <w:sz w:val="24"/>
                <w:szCs w:val="24"/>
              </w:rPr>
              <w:t>)</w:t>
            </w:r>
          </w:p>
        </w:tc>
        <w:tc>
          <w:tcPr>
            <w:tcW w:w="2014" w:type="dxa"/>
          </w:tcPr>
          <w:p w:rsidR="00EB1628" w:rsidRPr="00C062D0" w:rsidRDefault="00EB1628" w:rsidP="00E41473">
            <w:pPr>
              <w:rPr>
                <w:rFonts w:ascii="Times New Roman" w:hAnsi="Times New Roman" w:cs="Times New Roman"/>
                <w:b/>
                <w:sz w:val="24"/>
                <w:szCs w:val="24"/>
              </w:rPr>
            </w:pPr>
          </w:p>
        </w:tc>
        <w:tc>
          <w:tcPr>
            <w:tcW w:w="4506" w:type="dxa"/>
          </w:tcPr>
          <w:p w:rsidR="00EB1628" w:rsidRPr="00C062D0" w:rsidRDefault="00EB1628" w:rsidP="00E41473">
            <w:pPr>
              <w:shd w:val="clear" w:color="auto" w:fill="FFFFFF"/>
              <w:rPr>
                <w:rFonts w:ascii="Times New Roman" w:hAnsi="Times New Roman" w:cs="Times New Roman"/>
                <w:bCs/>
                <w:i/>
                <w:iCs/>
                <w:sz w:val="24"/>
                <w:szCs w:val="24"/>
              </w:rPr>
            </w:pPr>
          </w:p>
        </w:tc>
        <w:tc>
          <w:tcPr>
            <w:tcW w:w="1560" w:type="dxa"/>
          </w:tcPr>
          <w:p w:rsidR="00EB1628" w:rsidRPr="00C062D0" w:rsidRDefault="00EB1628" w:rsidP="00E41473">
            <w:pPr>
              <w:shd w:val="clear" w:color="auto" w:fill="FFFFFF"/>
              <w:rPr>
                <w:rFonts w:ascii="Times New Roman" w:hAnsi="Times New Roman" w:cs="Times New Roman"/>
                <w:bCs/>
                <w:i/>
                <w:iCs/>
                <w:sz w:val="24"/>
                <w:szCs w:val="24"/>
              </w:rPr>
            </w:pPr>
          </w:p>
        </w:tc>
      </w:tr>
      <w:tr w:rsidR="00EB1628" w:rsidRPr="00C062D0" w:rsidTr="00E41473">
        <w:trPr>
          <w:trHeight w:val="1144"/>
        </w:trPr>
        <w:tc>
          <w:tcPr>
            <w:tcW w:w="3397" w:type="dxa"/>
          </w:tcPr>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b/>
                <w:sz w:val="24"/>
                <w:szCs w:val="24"/>
              </w:rPr>
              <w:t>Pronouns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Simple personal    (</w:t>
            </w:r>
            <w:r w:rsidRPr="00C062D0">
              <w:rPr>
                <w:rFonts w:ascii="Times New Roman" w:hAnsi="Times New Roman" w:cs="Times New Roman"/>
                <w:i/>
                <w:iCs/>
                <w:sz w:val="24"/>
                <w:szCs w:val="24"/>
              </w:rPr>
              <w:t>I, they</w:t>
            </w:r>
            <w:r w:rsidRPr="00C062D0">
              <w:rPr>
                <w:rFonts w:ascii="Times New Roman" w:hAnsi="Times New Roman" w:cs="Times New Roman"/>
                <w:sz w:val="24"/>
                <w:szCs w:val="24"/>
              </w:rPr>
              <w:t xml:space="preserve">) </w:t>
            </w:r>
          </w:p>
          <w:p w:rsidR="00EB1628" w:rsidRPr="00C062D0" w:rsidRDefault="00EB1628" w:rsidP="00E41473">
            <w:pPr>
              <w:rPr>
                <w:rFonts w:ascii="Times New Roman" w:hAnsi="Times New Roman" w:cs="Times New Roman"/>
                <w:sz w:val="24"/>
                <w:szCs w:val="24"/>
                <w:shd w:val="clear" w:color="auto" w:fill="CCCCFF"/>
              </w:rPr>
            </w:pPr>
            <w:r w:rsidRPr="00C062D0">
              <w:rPr>
                <w:rFonts w:ascii="Times New Roman" w:hAnsi="Times New Roman" w:cs="Times New Roman"/>
                <w:sz w:val="24"/>
                <w:szCs w:val="24"/>
              </w:rPr>
              <w:t>Possessive (</w:t>
            </w:r>
            <w:r w:rsidRPr="00C062D0">
              <w:rPr>
                <w:rFonts w:ascii="Times New Roman" w:hAnsi="Times New Roman" w:cs="Times New Roman"/>
                <w:i/>
                <w:iCs/>
                <w:sz w:val="24"/>
                <w:szCs w:val="24"/>
              </w:rPr>
              <w:t>my, your</w:t>
            </w:r>
            <w:r w:rsidRPr="00C062D0">
              <w:rPr>
                <w:rFonts w:ascii="Times New Roman" w:hAnsi="Times New Roman" w:cs="Times New Roman"/>
                <w:sz w:val="24"/>
                <w:szCs w:val="24"/>
              </w:rPr>
              <w:t>)</w:t>
            </w:r>
          </w:p>
          <w:p w:rsidR="00EB1628" w:rsidRPr="00C062D0" w:rsidRDefault="00EB1628" w:rsidP="00E41473">
            <w:pPr>
              <w:shd w:val="clear" w:color="auto" w:fill="FFFFFF"/>
              <w:rPr>
                <w:rFonts w:ascii="Times New Roman" w:hAnsi="Times New Roman" w:cs="Times New Roman"/>
                <w:bCs/>
                <w:sz w:val="24"/>
                <w:szCs w:val="24"/>
              </w:rPr>
            </w:pPr>
            <w:r w:rsidRPr="00C062D0">
              <w:rPr>
                <w:rFonts w:ascii="Times New Roman" w:hAnsi="Times New Roman" w:cs="Times New Roman"/>
                <w:bCs/>
                <w:sz w:val="24"/>
                <w:szCs w:val="24"/>
              </w:rPr>
              <w:t>Demonstrative (</w:t>
            </w:r>
            <w:r w:rsidRPr="00C062D0">
              <w:rPr>
                <w:rFonts w:ascii="Times New Roman" w:hAnsi="Times New Roman" w:cs="Times New Roman"/>
                <w:bCs/>
                <w:i/>
                <w:iCs/>
                <w:sz w:val="24"/>
                <w:szCs w:val="24"/>
              </w:rPr>
              <w:t>this, that</w:t>
            </w:r>
            <w:r w:rsidRPr="00C062D0">
              <w:rPr>
                <w:rFonts w:ascii="Times New Roman" w:hAnsi="Times New Roman" w:cs="Times New Roman"/>
                <w:bCs/>
                <w:sz w:val="24"/>
                <w:szCs w:val="24"/>
              </w:rPr>
              <w:t xml:space="preserve">) </w:t>
            </w:r>
          </w:p>
        </w:tc>
        <w:tc>
          <w:tcPr>
            <w:tcW w:w="3686" w:type="dxa"/>
          </w:tcPr>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b/>
                <w:sz w:val="24"/>
                <w:szCs w:val="24"/>
              </w:rPr>
              <w:t>Pronouns</w:t>
            </w:r>
          </w:p>
          <w:p w:rsidR="00EB1628" w:rsidRPr="00C062D0" w:rsidRDefault="00EB1628" w:rsidP="00E41473">
            <w:pPr>
              <w:shd w:val="clear" w:color="auto" w:fill="FFFFFF"/>
              <w:rPr>
                <w:rFonts w:ascii="Times New Roman" w:hAnsi="Times New Roman" w:cs="Times New Roman"/>
                <w:bCs/>
                <w:sz w:val="24"/>
                <w:szCs w:val="24"/>
              </w:rPr>
            </w:pPr>
            <w:r w:rsidRPr="00C062D0">
              <w:rPr>
                <w:rFonts w:ascii="Times New Roman" w:hAnsi="Times New Roman" w:cs="Times New Roman"/>
                <w:bCs/>
                <w:sz w:val="24"/>
                <w:szCs w:val="24"/>
              </w:rPr>
              <w:t>Demonstrative (</w:t>
            </w:r>
            <w:r w:rsidRPr="00C062D0">
              <w:rPr>
                <w:rFonts w:ascii="Times New Roman" w:hAnsi="Times New Roman" w:cs="Times New Roman"/>
                <w:bCs/>
                <w:i/>
                <w:iCs/>
                <w:sz w:val="24"/>
                <w:szCs w:val="24"/>
              </w:rPr>
              <w:t>these, those</w:t>
            </w:r>
            <w:r w:rsidRPr="00C062D0">
              <w:rPr>
                <w:rFonts w:ascii="Times New Roman" w:hAnsi="Times New Roman" w:cs="Times New Roman"/>
                <w:bCs/>
                <w:sz w:val="24"/>
                <w:szCs w:val="24"/>
              </w:rPr>
              <w:t>)</w:t>
            </w:r>
          </w:p>
        </w:tc>
        <w:tc>
          <w:tcPr>
            <w:tcW w:w="2014" w:type="dxa"/>
          </w:tcPr>
          <w:p w:rsidR="00EB1628" w:rsidRPr="00C062D0" w:rsidRDefault="00EB1628" w:rsidP="00E41473">
            <w:pPr>
              <w:rPr>
                <w:rFonts w:ascii="Times New Roman" w:hAnsi="Times New Roman" w:cs="Times New Roman"/>
                <w:b/>
                <w:sz w:val="24"/>
                <w:szCs w:val="24"/>
              </w:rPr>
            </w:pPr>
          </w:p>
        </w:tc>
        <w:tc>
          <w:tcPr>
            <w:tcW w:w="4506" w:type="dxa"/>
          </w:tcPr>
          <w:p w:rsidR="00EB1628" w:rsidRPr="00C062D0" w:rsidRDefault="00EB1628" w:rsidP="00E41473">
            <w:pPr>
              <w:shd w:val="clear" w:color="auto" w:fill="FFFFFF"/>
              <w:rPr>
                <w:rFonts w:ascii="Times New Roman" w:hAnsi="Times New Roman" w:cs="Times New Roman"/>
                <w:bCs/>
                <w:i/>
                <w:iCs/>
                <w:sz w:val="24"/>
                <w:szCs w:val="24"/>
              </w:rPr>
            </w:pPr>
          </w:p>
        </w:tc>
        <w:tc>
          <w:tcPr>
            <w:tcW w:w="1560" w:type="dxa"/>
          </w:tcPr>
          <w:p w:rsidR="00EB1628" w:rsidRPr="00C062D0" w:rsidRDefault="00EB1628" w:rsidP="00E41473">
            <w:pPr>
              <w:shd w:val="clear" w:color="auto" w:fill="FFFFFF"/>
              <w:rPr>
                <w:rFonts w:ascii="Times New Roman" w:hAnsi="Times New Roman" w:cs="Times New Roman"/>
                <w:bCs/>
                <w:i/>
                <w:iCs/>
                <w:sz w:val="24"/>
                <w:szCs w:val="24"/>
              </w:rPr>
            </w:pPr>
          </w:p>
          <w:p w:rsidR="00EB1628" w:rsidRPr="00C062D0" w:rsidRDefault="00EB1628" w:rsidP="00E41473">
            <w:pPr>
              <w:shd w:val="clear" w:color="auto" w:fill="FFFFFF"/>
              <w:rPr>
                <w:rFonts w:ascii="Times New Roman" w:hAnsi="Times New Roman" w:cs="Times New Roman"/>
                <w:bCs/>
                <w:i/>
                <w:iCs/>
                <w:sz w:val="24"/>
                <w:szCs w:val="24"/>
              </w:rPr>
            </w:pPr>
          </w:p>
        </w:tc>
      </w:tr>
      <w:tr w:rsidR="00EB1628" w:rsidRPr="00C062D0" w:rsidTr="00E41473">
        <w:trPr>
          <w:trHeight w:val="1621"/>
        </w:trPr>
        <w:tc>
          <w:tcPr>
            <w:tcW w:w="3397" w:type="dxa"/>
          </w:tcPr>
          <w:p w:rsidR="00EB1628" w:rsidRPr="00C062D0" w:rsidRDefault="00EB1628" w:rsidP="00E41473">
            <w:pPr>
              <w:shd w:val="clear" w:color="auto" w:fill="FFFFFF"/>
              <w:ind w:left="10"/>
              <w:rPr>
                <w:rFonts w:ascii="Times New Roman" w:hAnsi="Times New Roman" w:cs="Times New Roman"/>
                <w:b/>
                <w:sz w:val="24"/>
                <w:szCs w:val="24"/>
              </w:rPr>
            </w:pPr>
            <w:r w:rsidRPr="00C062D0">
              <w:rPr>
                <w:rFonts w:ascii="Times New Roman" w:hAnsi="Times New Roman" w:cs="Times New Roman"/>
                <w:b/>
                <w:sz w:val="24"/>
                <w:szCs w:val="24"/>
              </w:rPr>
              <w:t>Verbs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To be (including questions and negatives)</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Have got</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Imperatives (</w:t>
            </w:r>
            <w:r w:rsidRPr="00C062D0">
              <w:rPr>
                <w:rFonts w:ascii="Times New Roman" w:hAnsi="Times New Roman" w:cs="Times New Roman"/>
                <w:i/>
                <w:iCs/>
                <w:sz w:val="24"/>
                <w:szCs w:val="24"/>
              </w:rPr>
              <w:t>Sit down, please. Don’t talk!)</w:t>
            </w:r>
            <w:r w:rsidRPr="00C062D0">
              <w:rPr>
                <w:rFonts w:ascii="Times New Roman" w:hAnsi="Times New Roman" w:cs="Times New Roman"/>
                <w:sz w:val="24"/>
                <w:szCs w:val="24"/>
              </w:rPr>
              <w:t xml:space="preserve"> </w:t>
            </w:r>
          </w:p>
        </w:tc>
        <w:tc>
          <w:tcPr>
            <w:tcW w:w="3686" w:type="dxa"/>
          </w:tcPr>
          <w:p w:rsidR="00EB1628" w:rsidRPr="00C062D0" w:rsidRDefault="00EB1628" w:rsidP="00E41473">
            <w:pPr>
              <w:shd w:val="clear" w:color="auto" w:fill="FFFFFF"/>
              <w:rPr>
                <w:rFonts w:ascii="Times New Roman" w:hAnsi="Times New Roman" w:cs="Times New Roman"/>
                <w:b/>
                <w:sz w:val="24"/>
                <w:szCs w:val="24"/>
              </w:rPr>
            </w:pPr>
            <w:r w:rsidRPr="00C062D0">
              <w:rPr>
                <w:rFonts w:ascii="Times New Roman" w:hAnsi="Times New Roman" w:cs="Times New Roman"/>
                <w:b/>
                <w:sz w:val="24"/>
                <w:szCs w:val="24"/>
              </w:rPr>
              <w:t>Verbs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To be (including questions and negatives)</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Have got</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Imperatives (</w:t>
            </w:r>
            <w:r w:rsidRPr="00C062D0">
              <w:rPr>
                <w:rFonts w:ascii="Times New Roman" w:hAnsi="Times New Roman" w:cs="Times New Roman"/>
                <w:i/>
                <w:iCs/>
                <w:sz w:val="24"/>
                <w:szCs w:val="24"/>
              </w:rPr>
              <w:t>Sit down, please. Don’t talk!)</w:t>
            </w:r>
            <w:r w:rsidRPr="00C062D0">
              <w:rPr>
                <w:rFonts w:ascii="Times New Roman" w:hAnsi="Times New Roman" w:cs="Times New Roman"/>
                <w:sz w:val="24"/>
                <w:szCs w:val="24"/>
              </w:rPr>
              <w:t xml:space="preserve"> </w:t>
            </w:r>
          </w:p>
        </w:tc>
        <w:tc>
          <w:tcPr>
            <w:tcW w:w="2014" w:type="dxa"/>
          </w:tcPr>
          <w:p w:rsidR="00EB1628" w:rsidRPr="00C062D0" w:rsidRDefault="00EB1628" w:rsidP="00E41473">
            <w:pPr>
              <w:rPr>
                <w:rFonts w:ascii="Times New Roman" w:hAnsi="Times New Roman" w:cs="Times New Roman"/>
                <w:b/>
                <w:sz w:val="24"/>
                <w:szCs w:val="24"/>
              </w:rPr>
            </w:pPr>
          </w:p>
        </w:tc>
        <w:tc>
          <w:tcPr>
            <w:tcW w:w="4506" w:type="dxa"/>
          </w:tcPr>
          <w:p w:rsidR="00EB1628" w:rsidRPr="00C062D0" w:rsidRDefault="00EB1628" w:rsidP="00E41473">
            <w:pPr>
              <w:rPr>
                <w:rFonts w:ascii="Times New Roman" w:hAnsi="Times New Roman" w:cs="Times New Roman"/>
                <w:b/>
                <w:sz w:val="24"/>
                <w:szCs w:val="24"/>
              </w:rPr>
            </w:pPr>
          </w:p>
        </w:tc>
        <w:tc>
          <w:tcPr>
            <w:tcW w:w="1560" w:type="dxa"/>
          </w:tcPr>
          <w:p w:rsidR="00EB1628" w:rsidRPr="00C062D0" w:rsidRDefault="00EB1628" w:rsidP="00E41473">
            <w:pPr>
              <w:shd w:val="clear" w:color="auto" w:fill="FFFFFF"/>
              <w:rPr>
                <w:rFonts w:ascii="Times New Roman" w:hAnsi="Times New Roman" w:cs="Times New Roman"/>
                <w:b/>
                <w:sz w:val="24"/>
                <w:szCs w:val="24"/>
              </w:rPr>
            </w:pPr>
          </w:p>
        </w:tc>
      </w:tr>
      <w:tr w:rsidR="00EB1628" w:rsidRPr="00C062D0" w:rsidTr="00E41473">
        <w:trPr>
          <w:trHeight w:val="772"/>
        </w:trPr>
        <w:tc>
          <w:tcPr>
            <w:tcW w:w="3397"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Verb+ing</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like / hate / love (</w:t>
            </w:r>
            <w:r w:rsidRPr="00C062D0">
              <w:rPr>
                <w:rFonts w:ascii="Times New Roman" w:hAnsi="Times New Roman" w:cs="Times New Roman"/>
                <w:i/>
                <w:iCs/>
                <w:sz w:val="24"/>
                <w:szCs w:val="24"/>
              </w:rPr>
              <w:t>I like reading.)</w:t>
            </w:r>
            <w:r w:rsidRPr="00C062D0">
              <w:rPr>
                <w:rFonts w:ascii="Times New Roman" w:hAnsi="Times New Roman" w:cs="Times New Roman"/>
                <w:sz w:val="24"/>
                <w:szCs w:val="24"/>
              </w:rPr>
              <w:t xml:space="preserve"> </w:t>
            </w:r>
          </w:p>
          <w:p w:rsidR="00EB1628" w:rsidRPr="00C062D0" w:rsidRDefault="00EB1628" w:rsidP="00E41473">
            <w:pPr>
              <w:shd w:val="clear" w:color="auto" w:fill="FFFFFF"/>
              <w:ind w:left="10"/>
              <w:rPr>
                <w:rFonts w:ascii="Times New Roman" w:hAnsi="Times New Roman" w:cs="Times New Roman"/>
                <w:b/>
                <w:sz w:val="24"/>
                <w:szCs w:val="24"/>
              </w:rPr>
            </w:pPr>
          </w:p>
        </w:tc>
        <w:tc>
          <w:tcPr>
            <w:tcW w:w="3686"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Verb+ing</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like / hate / love   (</w:t>
            </w:r>
            <w:r w:rsidRPr="00C062D0">
              <w:rPr>
                <w:rFonts w:ascii="Times New Roman" w:hAnsi="Times New Roman" w:cs="Times New Roman"/>
                <w:i/>
                <w:iCs/>
                <w:sz w:val="24"/>
                <w:szCs w:val="24"/>
              </w:rPr>
              <w:t>I love drawing.)</w:t>
            </w:r>
            <w:r w:rsidRPr="00C062D0">
              <w:rPr>
                <w:rFonts w:ascii="Times New Roman" w:hAnsi="Times New Roman" w:cs="Times New Roman"/>
                <w:sz w:val="24"/>
                <w:szCs w:val="24"/>
              </w:rPr>
              <w:t xml:space="preserve"> </w:t>
            </w:r>
          </w:p>
          <w:p w:rsidR="00EB1628" w:rsidRPr="00C062D0" w:rsidRDefault="00EB1628" w:rsidP="00E41473">
            <w:pPr>
              <w:shd w:val="clear" w:color="auto" w:fill="FFFFFF"/>
              <w:rPr>
                <w:rFonts w:ascii="Times New Roman" w:hAnsi="Times New Roman" w:cs="Times New Roman"/>
                <w:b/>
                <w:sz w:val="24"/>
                <w:szCs w:val="24"/>
              </w:rPr>
            </w:pPr>
          </w:p>
        </w:tc>
        <w:tc>
          <w:tcPr>
            <w:tcW w:w="2014" w:type="dxa"/>
          </w:tcPr>
          <w:p w:rsidR="00EB1628" w:rsidRPr="00C062D0" w:rsidRDefault="00EB1628" w:rsidP="00E41473">
            <w:pPr>
              <w:rPr>
                <w:rFonts w:ascii="Times New Roman" w:hAnsi="Times New Roman" w:cs="Times New Roman"/>
                <w:b/>
                <w:bCs/>
                <w:sz w:val="24"/>
                <w:szCs w:val="24"/>
              </w:rPr>
            </w:pPr>
          </w:p>
        </w:tc>
        <w:tc>
          <w:tcPr>
            <w:tcW w:w="4506"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Cs/>
                <w:sz w:val="24"/>
                <w:szCs w:val="24"/>
              </w:rPr>
              <w:t xml:space="preserve"> </w:t>
            </w:r>
          </w:p>
        </w:tc>
        <w:tc>
          <w:tcPr>
            <w:tcW w:w="1560"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Cs/>
                <w:sz w:val="24"/>
                <w:szCs w:val="24"/>
              </w:rPr>
              <w:t xml:space="preserve"> </w:t>
            </w:r>
          </w:p>
        </w:tc>
      </w:tr>
      <w:tr w:rsidR="00EB1628" w:rsidRPr="00C062D0" w:rsidTr="00E41473">
        <w:trPr>
          <w:trHeight w:val="954"/>
        </w:trPr>
        <w:tc>
          <w:tcPr>
            <w:tcW w:w="3397"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Present tenses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Present Simple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Present Continuous</w:t>
            </w:r>
          </w:p>
          <w:p w:rsidR="00EB1628" w:rsidRPr="00C062D0" w:rsidRDefault="00EB1628" w:rsidP="00E41473">
            <w:pPr>
              <w:shd w:val="clear" w:color="auto" w:fill="FFFFFF"/>
              <w:rPr>
                <w:rFonts w:ascii="Times New Roman" w:hAnsi="Times New Roman" w:cs="Times New Roman"/>
                <w:b/>
                <w:sz w:val="24"/>
                <w:szCs w:val="24"/>
              </w:rPr>
            </w:pPr>
          </w:p>
        </w:tc>
        <w:tc>
          <w:tcPr>
            <w:tcW w:w="3686"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Present tenses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Present Simple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Present Continuous</w:t>
            </w:r>
          </w:p>
          <w:p w:rsidR="00EB1628" w:rsidRPr="00C062D0" w:rsidRDefault="00EB1628" w:rsidP="00E41473">
            <w:pPr>
              <w:shd w:val="clear" w:color="auto" w:fill="FFFFFF"/>
              <w:rPr>
                <w:rFonts w:ascii="Times New Roman" w:hAnsi="Times New Roman" w:cs="Times New Roman"/>
                <w:b/>
                <w:sz w:val="24"/>
                <w:szCs w:val="24"/>
              </w:rPr>
            </w:pPr>
          </w:p>
        </w:tc>
        <w:tc>
          <w:tcPr>
            <w:tcW w:w="2014"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b/>
                <w:bCs/>
                <w:sz w:val="24"/>
                <w:szCs w:val="24"/>
              </w:rPr>
              <w:t xml:space="preserve"> </w:t>
            </w:r>
          </w:p>
        </w:tc>
        <w:tc>
          <w:tcPr>
            <w:tcW w:w="4506" w:type="dxa"/>
          </w:tcPr>
          <w:p w:rsidR="00EB1628" w:rsidRPr="00C062D0" w:rsidRDefault="00EB1628" w:rsidP="00E41473">
            <w:pPr>
              <w:rPr>
                <w:rFonts w:ascii="Times New Roman" w:hAnsi="Times New Roman" w:cs="Times New Roman"/>
                <w:sz w:val="24"/>
                <w:szCs w:val="24"/>
              </w:rPr>
            </w:pPr>
          </w:p>
        </w:tc>
        <w:tc>
          <w:tcPr>
            <w:tcW w:w="1560" w:type="dxa"/>
          </w:tcPr>
          <w:p w:rsidR="00EB1628" w:rsidRPr="00C062D0" w:rsidRDefault="00EB1628" w:rsidP="00E41473">
            <w:pPr>
              <w:rPr>
                <w:rFonts w:ascii="Times New Roman" w:hAnsi="Times New Roman" w:cs="Times New Roman"/>
                <w:sz w:val="24"/>
                <w:szCs w:val="24"/>
              </w:rPr>
            </w:pPr>
          </w:p>
        </w:tc>
      </w:tr>
      <w:tr w:rsidR="00EB1628" w:rsidRPr="00C062D0" w:rsidTr="00E41473">
        <w:trPr>
          <w:trHeight w:val="715"/>
        </w:trPr>
        <w:tc>
          <w:tcPr>
            <w:tcW w:w="3397" w:type="dxa"/>
          </w:tcPr>
          <w:p w:rsidR="00EB1628" w:rsidRPr="00C062D0" w:rsidRDefault="00EB1628" w:rsidP="00E41473">
            <w:pPr>
              <w:shd w:val="clear" w:color="auto" w:fill="FFFFFF"/>
              <w:rPr>
                <w:rFonts w:ascii="Times New Roman" w:hAnsi="Times New Roman" w:cs="Times New Roman"/>
                <w:b/>
                <w:sz w:val="24"/>
                <w:szCs w:val="24"/>
              </w:rPr>
            </w:pPr>
          </w:p>
        </w:tc>
        <w:tc>
          <w:tcPr>
            <w:tcW w:w="3686"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Past tenses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Past Simple (to be)</w:t>
            </w:r>
          </w:p>
          <w:p w:rsidR="00EB1628" w:rsidRPr="00C062D0" w:rsidRDefault="00EB1628" w:rsidP="00E41473">
            <w:pPr>
              <w:shd w:val="clear" w:color="auto" w:fill="FFFFFF"/>
              <w:rPr>
                <w:rFonts w:ascii="Times New Roman" w:hAnsi="Times New Roman" w:cs="Times New Roman"/>
                <w:b/>
                <w:sz w:val="24"/>
                <w:szCs w:val="24"/>
              </w:rPr>
            </w:pPr>
          </w:p>
        </w:tc>
        <w:tc>
          <w:tcPr>
            <w:tcW w:w="2014" w:type="dxa"/>
          </w:tcPr>
          <w:p w:rsidR="00EB1628" w:rsidRPr="00C062D0" w:rsidRDefault="00EB1628" w:rsidP="00E41473">
            <w:pPr>
              <w:rPr>
                <w:rFonts w:ascii="Times New Roman" w:hAnsi="Times New Roman" w:cs="Times New Roman"/>
                <w:b/>
                <w:sz w:val="24"/>
                <w:szCs w:val="24"/>
              </w:rPr>
            </w:pPr>
          </w:p>
        </w:tc>
        <w:tc>
          <w:tcPr>
            <w:tcW w:w="4506" w:type="dxa"/>
          </w:tcPr>
          <w:p w:rsidR="00EB1628" w:rsidRPr="00C062D0" w:rsidRDefault="00EB1628" w:rsidP="00E41473">
            <w:pPr>
              <w:rPr>
                <w:rFonts w:ascii="Times New Roman" w:hAnsi="Times New Roman" w:cs="Times New Roman"/>
                <w:sz w:val="24"/>
                <w:szCs w:val="24"/>
              </w:rPr>
            </w:pPr>
          </w:p>
        </w:tc>
        <w:tc>
          <w:tcPr>
            <w:tcW w:w="1560" w:type="dxa"/>
          </w:tcPr>
          <w:p w:rsidR="00EB1628" w:rsidRPr="00C062D0" w:rsidRDefault="00EB1628" w:rsidP="00E41473">
            <w:pPr>
              <w:rPr>
                <w:rFonts w:ascii="Times New Roman" w:hAnsi="Times New Roman" w:cs="Times New Roman"/>
                <w:sz w:val="24"/>
                <w:szCs w:val="24"/>
              </w:rPr>
            </w:pPr>
          </w:p>
        </w:tc>
      </w:tr>
      <w:tr w:rsidR="00EB1628" w:rsidRPr="00C062D0" w:rsidTr="00E41473">
        <w:trPr>
          <w:trHeight w:val="882"/>
        </w:trPr>
        <w:tc>
          <w:tcPr>
            <w:tcW w:w="3397"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Future tenses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Going to</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I’d like</w:t>
            </w:r>
          </w:p>
          <w:p w:rsidR="00EB1628" w:rsidRPr="00C062D0" w:rsidRDefault="00EB1628" w:rsidP="00E41473">
            <w:pPr>
              <w:rPr>
                <w:rFonts w:ascii="Times New Roman" w:hAnsi="Times New Roman" w:cs="Times New Roman"/>
                <w:b/>
                <w:sz w:val="24"/>
                <w:szCs w:val="24"/>
              </w:rPr>
            </w:pPr>
          </w:p>
        </w:tc>
        <w:tc>
          <w:tcPr>
            <w:tcW w:w="3686" w:type="dxa"/>
          </w:tcPr>
          <w:p w:rsidR="00EB1628" w:rsidRPr="00C062D0" w:rsidRDefault="00EB1628" w:rsidP="00E41473">
            <w:pPr>
              <w:tabs>
                <w:tab w:val="center" w:pos="1408"/>
              </w:tabs>
              <w:rPr>
                <w:rFonts w:ascii="Times New Roman" w:hAnsi="Times New Roman" w:cs="Times New Roman"/>
                <w:b/>
                <w:bCs/>
                <w:sz w:val="24"/>
                <w:szCs w:val="24"/>
              </w:rPr>
            </w:pPr>
            <w:r w:rsidRPr="00C062D0">
              <w:rPr>
                <w:rFonts w:ascii="Times New Roman" w:hAnsi="Times New Roman" w:cs="Times New Roman"/>
                <w:b/>
                <w:bCs/>
                <w:sz w:val="24"/>
                <w:szCs w:val="24"/>
              </w:rPr>
              <w:t>Future tenses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Going to</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I’d like</w:t>
            </w:r>
          </w:p>
          <w:p w:rsidR="00EB1628" w:rsidRPr="00C062D0" w:rsidRDefault="00EB1628" w:rsidP="00E41473">
            <w:pPr>
              <w:rPr>
                <w:rFonts w:ascii="Times New Roman" w:hAnsi="Times New Roman" w:cs="Times New Roman"/>
                <w:b/>
                <w:sz w:val="24"/>
                <w:szCs w:val="24"/>
              </w:rPr>
            </w:pPr>
          </w:p>
        </w:tc>
        <w:tc>
          <w:tcPr>
            <w:tcW w:w="2014" w:type="dxa"/>
          </w:tcPr>
          <w:p w:rsidR="00EB1628" w:rsidRPr="00C062D0" w:rsidRDefault="00EB1628" w:rsidP="00E41473">
            <w:pPr>
              <w:rPr>
                <w:rFonts w:ascii="Times New Roman" w:hAnsi="Times New Roman" w:cs="Times New Roman"/>
                <w:sz w:val="24"/>
                <w:szCs w:val="24"/>
              </w:rPr>
            </w:pPr>
          </w:p>
        </w:tc>
        <w:tc>
          <w:tcPr>
            <w:tcW w:w="4506" w:type="dxa"/>
          </w:tcPr>
          <w:p w:rsidR="00EB1628" w:rsidRPr="00C062D0" w:rsidRDefault="00EB1628" w:rsidP="00E41473">
            <w:pPr>
              <w:rPr>
                <w:rFonts w:ascii="Times New Roman" w:hAnsi="Times New Roman" w:cs="Times New Roman"/>
                <w:b/>
                <w:sz w:val="24"/>
                <w:szCs w:val="24"/>
              </w:rPr>
            </w:pPr>
          </w:p>
        </w:tc>
        <w:tc>
          <w:tcPr>
            <w:tcW w:w="1560" w:type="dxa"/>
          </w:tcPr>
          <w:p w:rsidR="00EB1628" w:rsidRPr="00C062D0" w:rsidRDefault="00EB1628" w:rsidP="00E41473">
            <w:pPr>
              <w:rPr>
                <w:rFonts w:ascii="Times New Roman" w:hAnsi="Times New Roman" w:cs="Times New Roman"/>
                <w:b/>
                <w:sz w:val="24"/>
                <w:szCs w:val="24"/>
              </w:rPr>
            </w:pPr>
          </w:p>
        </w:tc>
      </w:tr>
      <w:tr w:rsidR="00EB1628" w:rsidRPr="00C062D0" w:rsidTr="00E41473">
        <w:trPr>
          <w:trHeight w:val="798"/>
        </w:trPr>
        <w:tc>
          <w:tcPr>
            <w:tcW w:w="3397"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Modals</w:t>
            </w:r>
          </w:p>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Can/can’t (ability, I</w:t>
            </w:r>
            <w:r w:rsidRPr="00C062D0">
              <w:rPr>
                <w:rFonts w:ascii="Times New Roman" w:hAnsi="Times New Roman" w:cs="Times New Roman"/>
                <w:i/>
                <w:iCs/>
                <w:sz w:val="24"/>
                <w:szCs w:val="24"/>
              </w:rPr>
              <w:t xml:space="preserve"> can play the piano.</w:t>
            </w:r>
            <w:r w:rsidRPr="00C062D0">
              <w:rPr>
                <w:rFonts w:ascii="Times New Roman" w:hAnsi="Times New Roman" w:cs="Times New Roman"/>
                <w:sz w:val="24"/>
                <w:szCs w:val="24"/>
              </w:rPr>
              <w:t>)</w:t>
            </w:r>
          </w:p>
        </w:tc>
        <w:tc>
          <w:tcPr>
            <w:tcW w:w="3686"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Modals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Can/can’t (ability, I</w:t>
            </w:r>
            <w:r w:rsidRPr="00C062D0">
              <w:rPr>
                <w:rFonts w:ascii="Times New Roman" w:hAnsi="Times New Roman" w:cs="Times New Roman"/>
                <w:i/>
                <w:iCs/>
                <w:sz w:val="24"/>
                <w:szCs w:val="24"/>
              </w:rPr>
              <w:t xml:space="preserve"> can play chess</w:t>
            </w:r>
            <w:r w:rsidRPr="00C062D0">
              <w:rPr>
                <w:rFonts w:ascii="Times New Roman" w:hAnsi="Times New Roman" w:cs="Times New Roman"/>
                <w:sz w:val="24"/>
                <w:szCs w:val="24"/>
              </w:rPr>
              <w:t>)</w:t>
            </w:r>
          </w:p>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Can/could (</w:t>
            </w:r>
            <w:r w:rsidRPr="00C062D0">
              <w:rPr>
                <w:rFonts w:ascii="Times New Roman" w:hAnsi="Times New Roman" w:cs="Times New Roman"/>
                <w:i/>
                <w:iCs/>
                <w:sz w:val="24"/>
                <w:szCs w:val="24"/>
              </w:rPr>
              <w:t>Can I help?)</w:t>
            </w:r>
          </w:p>
        </w:tc>
        <w:tc>
          <w:tcPr>
            <w:tcW w:w="2014" w:type="dxa"/>
          </w:tcPr>
          <w:p w:rsidR="00EB1628" w:rsidRPr="00C062D0" w:rsidRDefault="00EB1628" w:rsidP="00E41473">
            <w:pPr>
              <w:rPr>
                <w:rFonts w:ascii="Times New Roman" w:hAnsi="Times New Roman" w:cs="Times New Roman"/>
                <w:b/>
                <w:sz w:val="24"/>
                <w:szCs w:val="24"/>
              </w:rPr>
            </w:pPr>
          </w:p>
        </w:tc>
        <w:tc>
          <w:tcPr>
            <w:tcW w:w="4506" w:type="dxa"/>
          </w:tcPr>
          <w:p w:rsidR="00EB1628" w:rsidRPr="00C062D0" w:rsidRDefault="00EB1628" w:rsidP="00E41473">
            <w:pPr>
              <w:rPr>
                <w:rFonts w:ascii="Times New Roman" w:hAnsi="Times New Roman" w:cs="Times New Roman"/>
                <w:i/>
                <w:iCs/>
                <w:sz w:val="24"/>
                <w:szCs w:val="24"/>
              </w:rPr>
            </w:pPr>
          </w:p>
        </w:tc>
        <w:tc>
          <w:tcPr>
            <w:tcW w:w="1560" w:type="dxa"/>
          </w:tcPr>
          <w:p w:rsidR="00EB1628" w:rsidRPr="00C062D0" w:rsidRDefault="00EB1628" w:rsidP="00E41473">
            <w:pPr>
              <w:rPr>
                <w:rFonts w:ascii="Times New Roman" w:hAnsi="Times New Roman" w:cs="Times New Roman"/>
                <w:i/>
                <w:iCs/>
                <w:sz w:val="24"/>
                <w:szCs w:val="24"/>
              </w:rPr>
            </w:pPr>
          </w:p>
        </w:tc>
      </w:tr>
      <w:tr w:rsidR="00EB1628" w:rsidRPr="00C062D0" w:rsidTr="00E41473">
        <w:trPr>
          <w:trHeight w:val="913"/>
        </w:trPr>
        <w:tc>
          <w:tcPr>
            <w:tcW w:w="3397" w:type="dxa"/>
          </w:tcPr>
          <w:p w:rsidR="00EB1628" w:rsidRPr="00C062D0" w:rsidRDefault="00EB1628" w:rsidP="00E41473">
            <w:pPr>
              <w:tabs>
                <w:tab w:val="left" w:pos="851"/>
                <w:tab w:val="left" w:pos="8039"/>
              </w:tabs>
              <w:rPr>
                <w:rFonts w:ascii="Times New Roman" w:hAnsi="Times New Roman" w:cs="Times New Roman"/>
                <w:sz w:val="24"/>
                <w:szCs w:val="24"/>
              </w:rPr>
            </w:pPr>
            <w:r w:rsidRPr="00C062D0">
              <w:rPr>
                <w:rFonts w:ascii="Times New Roman" w:hAnsi="Times New Roman" w:cs="Times New Roman"/>
                <w:b/>
                <w:bCs/>
                <w:sz w:val="24"/>
                <w:szCs w:val="24"/>
              </w:rPr>
              <w:t>Questions</w:t>
            </w:r>
            <w:r w:rsidRPr="00C062D0">
              <w:rPr>
                <w:rFonts w:ascii="Times New Roman" w:hAnsi="Times New Roman" w:cs="Times New Roman"/>
                <w:sz w:val="24"/>
                <w:szCs w:val="24"/>
              </w:rPr>
              <w:t xml:space="preserve"> </w:t>
            </w:r>
          </w:p>
          <w:p w:rsidR="00EB1628" w:rsidRPr="00C062D0" w:rsidRDefault="00EB1628" w:rsidP="00E41473">
            <w:pPr>
              <w:tabs>
                <w:tab w:val="left" w:pos="851"/>
                <w:tab w:val="left" w:pos="8039"/>
              </w:tabs>
              <w:rPr>
                <w:rFonts w:ascii="Times New Roman" w:hAnsi="Times New Roman" w:cs="Times New Roman"/>
                <w:sz w:val="24"/>
                <w:szCs w:val="24"/>
              </w:rPr>
            </w:pPr>
            <w:r w:rsidRPr="00C062D0">
              <w:rPr>
                <w:rFonts w:ascii="Times New Roman" w:hAnsi="Times New Roman" w:cs="Times New Roman"/>
                <w:sz w:val="24"/>
                <w:szCs w:val="24"/>
              </w:rPr>
              <w:t>General, special questions (</w:t>
            </w:r>
            <w:r w:rsidRPr="00C062D0">
              <w:rPr>
                <w:rFonts w:ascii="Times New Roman" w:hAnsi="Times New Roman" w:cs="Times New Roman"/>
                <w:i/>
                <w:iCs/>
                <w:sz w:val="24"/>
                <w:szCs w:val="24"/>
              </w:rPr>
              <w:t>is, do, what, why, when, how much</w:t>
            </w:r>
            <w:r w:rsidRPr="00C062D0">
              <w:rPr>
                <w:rFonts w:ascii="Times New Roman" w:hAnsi="Times New Roman" w:cs="Times New Roman"/>
                <w:sz w:val="24"/>
                <w:szCs w:val="24"/>
              </w:rPr>
              <w:t xml:space="preserve">) </w:t>
            </w:r>
          </w:p>
          <w:p w:rsidR="00EB1628" w:rsidRPr="00C062D0" w:rsidRDefault="00EB1628" w:rsidP="00E41473">
            <w:pPr>
              <w:shd w:val="clear" w:color="auto" w:fill="FFFFFF"/>
              <w:rPr>
                <w:rFonts w:ascii="Times New Roman" w:hAnsi="Times New Roman" w:cs="Times New Roman"/>
                <w:b/>
                <w:sz w:val="24"/>
                <w:szCs w:val="24"/>
              </w:rPr>
            </w:pPr>
          </w:p>
        </w:tc>
        <w:tc>
          <w:tcPr>
            <w:tcW w:w="3686" w:type="dxa"/>
          </w:tcPr>
          <w:p w:rsidR="00EB1628" w:rsidRPr="00C062D0" w:rsidRDefault="00EB1628" w:rsidP="00E41473">
            <w:pPr>
              <w:tabs>
                <w:tab w:val="left" w:pos="851"/>
                <w:tab w:val="left" w:pos="8039"/>
              </w:tabs>
              <w:rPr>
                <w:rFonts w:ascii="Times New Roman" w:hAnsi="Times New Roman" w:cs="Times New Roman"/>
                <w:sz w:val="24"/>
                <w:szCs w:val="24"/>
              </w:rPr>
            </w:pPr>
            <w:r w:rsidRPr="00C062D0">
              <w:rPr>
                <w:rFonts w:ascii="Times New Roman" w:hAnsi="Times New Roman" w:cs="Times New Roman"/>
                <w:b/>
                <w:bCs/>
                <w:sz w:val="24"/>
                <w:szCs w:val="24"/>
              </w:rPr>
              <w:t>Questions</w:t>
            </w:r>
            <w:r w:rsidRPr="00C062D0">
              <w:rPr>
                <w:rFonts w:ascii="Times New Roman" w:hAnsi="Times New Roman" w:cs="Times New Roman"/>
                <w:sz w:val="24"/>
                <w:szCs w:val="24"/>
              </w:rPr>
              <w:t xml:space="preserve"> </w:t>
            </w:r>
          </w:p>
          <w:p w:rsidR="00EB1628" w:rsidRPr="00C062D0" w:rsidRDefault="00EB1628" w:rsidP="00E41473">
            <w:pPr>
              <w:tabs>
                <w:tab w:val="left" w:pos="851"/>
                <w:tab w:val="left" w:pos="8039"/>
              </w:tabs>
              <w:rPr>
                <w:rFonts w:ascii="Times New Roman" w:hAnsi="Times New Roman" w:cs="Times New Roman"/>
                <w:sz w:val="24"/>
                <w:szCs w:val="24"/>
              </w:rPr>
            </w:pPr>
            <w:r w:rsidRPr="00C062D0">
              <w:rPr>
                <w:rFonts w:ascii="Times New Roman" w:hAnsi="Times New Roman" w:cs="Times New Roman"/>
                <w:sz w:val="24"/>
                <w:szCs w:val="24"/>
              </w:rPr>
              <w:t>General, special questions (</w:t>
            </w:r>
            <w:r w:rsidRPr="00C062D0">
              <w:rPr>
                <w:rFonts w:ascii="Times New Roman" w:hAnsi="Times New Roman" w:cs="Times New Roman"/>
                <w:i/>
                <w:iCs/>
                <w:sz w:val="24"/>
                <w:szCs w:val="24"/>
              </w:rPr>
              <w:t>is, do, what, why, when, how much</w:t>
            </w:r>
            <w:r w:rsidRPr="00C062D0">
              <w:rPr>
                <w:rFonts w:ascii="Times New Roman" w:hAnsi="Times New Roman" w:cs="Times New Roman"/>
                <w:sz w:val="24"/>
                <w:szCs w:val="24"/>
              </w:rPr>
              <w:t xml:space="preserve">) </w:t>
            </w:r>
          </w:p>
          <w:p w:rsidR="00EB1628" w:rsidRPr="00C062D0" w:rsidRDefault="00EB1628" w:rsidP="00E41473">
            <w:pPr>
              <w:shd w:val="clear" w:color="auto" w:fill="FFFFFF"/>
              <w:rPr>
                <w:rFonts w:ascii="Times New Roman" w:hAnsi="Times New Roman" w:cs="Times New Roman"/>
                <w:b/>
                <w:sz w:val="24"/>
                <w:szCs w:val="24"/>
              </w:rPr>
            </w:pPr>
          </w:p>
        </w:tc>
        <w:tc>
          <w:tcPr>
            <w:tcW w:w="2014" w:type="dxa"/>
          </w:tcPr>
          <w:p w:rsidR="00EB1628" w:rsidRPr="00C062D0" w:rsidRDefault="00EB1628" w:rsidP="00E41473">
            <w:pPr>
              <w:tabs>
                <w:tab w:val="left" w:pos="851"/>
                <w:tab w:val="left" w:pos="8039"/>
              </w:tabs>
              <w:rPr>
                <w:rFonts w:ascii="Times New Roman" w:hAnsi="Times New Roman" w:cs="Times New Roman"/>
                <w:b/>
                <w:bCs/>
                <w:sz w:val="24"/>
                <w:szCs w:val="24"/>
              </w:rPr>
            </w:pPr>
          </w:p>
        </w:tc>
        <w:tc>
          <w:tcPr>
            <w:tcW w:w="4506"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Cs/>
                <w:sz w:val="24"/>
                <w:szCs w:val="24"/>
              </w:rPr>
              <w:t xml:space="preserve"> </w:t>
            </w:r>
          </w:p>
        </w:tc>
        <w:tc>
          <w:tcPr>
            <w:tcW w:w="1560"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Cs/>
                <w:sz w:val="24"/>
                <w:szCs w:val="24"/>
              </w:rPr>
              <w:t xml:space="preserve"> </w:t>
            </w:r>
          </w:p>
        </w:tc>
      </w:tr>
    </w:tbl>
    <w:p w:rsidR="00EB1628" w:rsidRPr="00C062D0" w:rsidRDefault="00EB1628" w:rsidP="00EB1628">
      <w:pPr>
        <w:rPr>
          <w:rFonts w:ascii="Times New Roman" w:hAnsi="Times New Roman" w:cs="Times New Roman"/>
          <w:sz w:val="24"/>
          <w:szCs w:val="24"/>
        </w:rPr>
      </w:pPr>
    </w:p>
    <w:p w:rsidR="00EB1628" w:rsidRPr="00CF6DA1" w:rsidRDefault="00EB1628" w:rsidP="00EB1628">
      <w:pPr>
        <w:rPr>
          <w:rFonts w:ascii="Times New Roman" w:hAnsi="Times New Roman" w:cs="Times New Roman"/>
          <w:b/>
          <w:iCs/>
          <w:sz w:val="24"/>
          <w:szCs w:val="24"/>
        </w:rPr>
      </w:pPr>
      <w:r w:rsidRPr="00CF6DA1">
        <w:rPr>
          <w:rFonts w:ascii="Times New Roman" w:hAnsi="Times New Roman" w:cs="Times New Roman"/>
          <w:b/>
          <w:iCs/>
          <w:sz w:val="24"/>
          <w:szCs w:val="24"/>
        </w:rPr>
        <w:t>Kalbos vartojimo kontekstai / Sritys, temos, potemės, situacijos, konkrečiosios sąvokos</w:t>
      </w:r>
    </w:p>
    <w:p w:rsidR="00EB1628" w:rsidRPr="00C062D0" w:rsidRDefault="00EB1628" w:rsidP="00EB1628">
      <w:pPr>
        <w:spacing w:before="120"/>
        <w:rPr>
          <w:rFonts w:ascii="Times New Roman" w:eastAsia="Times New Roman" w:hAnsi="Times New Roman" w:cs="Times New Roman"/>
          <w:sz w:val="24"/>
          <w:szCs w:val="24"/>
          <w:lang w:eastAsia="lt-LT" w:bidi="lo-LA"/>
        </w:rPr>
      </w:pPr>
      <w:r w:rsidRPr="00C062D0">
        <w:rPr>
          <w:rFonts w:ascii="Times New Roman" w:eastAsia="Times New Roman" w:hAnsi="Times New Roman" w:cs="Times New Roman"/>
          <w:b/>
          <w:bCs/>
          <w:sz w:val="24"/>
          <w:szCs w:val="24"/>
          <w:lang w:eastAsia="lt-LT" w:bidi="lo-LA"/>
        </w:rPr>
        <w:t xml:space="preserve">Kalbos vartojimo kontekstai: temos, potemės. </w:t>
      </w:r>
      <w:r w:rsidRPr="00C062D0">
        <w:rPr>
          <w:rFonts w:ascii="Times New Roman" w:eastAsia="Times New Roman" w:hAnsi="Times New Roman" w:cs="Times New Roman"/>
          <w:lang w:eastAsia="lt-LT" w:bidi="lo-LA"/>
        </w:rPr>
        <w:t xml:space="preserve"> </w:t>
      </w:r>
      <w:r w:rsidRPr="00C062D0">
        <w:rPr>
          <w:rFonts w:ascii="Times New Roman" w:eastAsia="Times New Roman" w:hAnsi="Times New Roman" w:cs="Times New Roman"/>
          <w:sz w:val="24"/>
          <w:szCs w:val="24"/>
          <w:lang w:eastAsia="lt-LT" w:bidi="lo-LA"/>
        </w:rPr>
        <w:t xml:space="preserve">2 klasėje mokiniai vartoja užsienio kalbą asmeninio gyvenimo ir mokymosi kontekstuose. </w:t>
      </w:r>
    </w:p>
    <w:p w:rsidR="00EB1628" w:rsidRPr="00C062D0" w:rsidRDefault="00EB1628" w:rsidP="00EB1628">
      <w:pPr>
        <w:spacing w:before="120"/>
        <w:rPr>
          <w:rFonts w:ascii="Times New Roman" w:eastAsia="Times New Roman" w:hAnsi="Times New Roman" w:cs="Times New Roman"/>
          <w:sz w:val="24"/>
          <w:szCs w:val="24"/>
          <w:lang w:eastAsia="lt-LT" w:bidi="lo-LA"/>
        </w:rPr>
      </w:pPr>
      <w:r w:rsidRPr="00C062D0">
        <w:rPr>
          <w:rFonts w:ascii="Times New Roman" w:eastAsia="Times New Roman" w:hAnsi="Times New Roman" w:cs="Times New Roman"/>
          <w:sz w:val="24"/>
          <w:szCs w:val="24"/>
          <w:lang w:eastAsia="lt-LT" w:bidi="lo-LA"/>
        </w:rPr>
        <w:t>*Tarpdalykinės temos ir potemės pateikiamos paryškintu šriftu.</w:t>
      </w:r>
    </w:p>
    <w:tbl>
      <w:tblPr>
        <w:tblStyle w:val="Lentelstinklelis10"/>
        <w:tblW w:w="14742" w:type="dxa"/>
        <w:tblInd w:w="-5" w:type="dxa"/>
        <w:tblLayout w:type="fixed"/>
        <w:tblLook w:val="04A0" w:firstRow="1" w:lastRow="0" w:firstColumn="1" w:lastColumn="0" w:noHBand="0" w:noVBand="1"/>
      </w:tblPr>
      <w:tblGrid>
        <w:gridCol w:w="3828"/>
        <w:gridCol w:w="2551"/>
        <w:gridCol w:w="2552"/>
        <w:gridCol w:w="1842"/>
        <w:gridCol w:w="1418"/>
        <w:gridCol w:w="2551"/>
      </w:tblGrid>
      <w:tr w:rsidR="00EB1628" w:rsidRPr="00CF6DA1" w:rsidTr="00E41473">
        <w:tc>
          <w:tcPr>
            <w:tcW w:w="382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E41473">
            <w:pPr>
              <w:rPr>
                <w:rFonts w:ascii="Times New Roman" w:hAnsi="Times New Roman" w:cs="Times New Roman"/>
                <w:b/>
                <w:color w:val="000000"/>
              </w:rPr>
            </w:pPr>
          </w:p>
        </w:tc>
        <w:tc>
          <w:tcPr>
            <w:tcW w:w="25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E41473">
            <w:pPr>
              <w:tabs>
                <w:tab w:val="center" w:pos="1142"/>
                <w:tab w:val="right" w:pos="2285"/>
              </w:tabs>
              <w:spacing w:line="254" w:lineRule="auto"/>
              <w:jc w:val="center"/>
              <w:rPr>
                <w:rFonts w:ascii="Times New Roman" w:hAnsi="Times New Roman" w:cs="Times New Roman"/>
                <w:b/>
                <w:bCs/>
              </w:rPr>
            </w:pPr>
            <w:r w:rsidRPr="00CF6DA1">
              <w:rPr>
                <w:rFonts w:ascii="Times New Roman" w:hAnsi="Times New Roman" w:cs="Times New Roman"/>
                <w:b/>
                <w:bCs/>
              </w:rPr>
              <w:t>(1)–2 kl.</w:t>
            </w:r>
          </w:p>
          <w:p w:rsidR="00EB1628" w:rsidRPr="00CF6DA1" w:rsidRDefault="00EB1628" w:rsidP="00E41473">
            <w:pPr>
              <w:jc w:val="center"/>
              <w:rPr>
                <w:rFonts w:ascii="Times New Roman" w:hAnsi="Times New Roman" w:cs="Times New Roman"/>
                <w:b/>
                <w:color w:val="000000"/>
              </w:rPr>
            </w:pPr>
            <w:r w:rsidRPr="00CF6DA1">
              <w:rPr>
                <w:rFonts w:ascii="Times New Roman" w:hAnsi="Times New Roman" w:cs="Times New Roman"/>
                <w:b/>
                <w:bCs/>
              </w:rPr>
              <w:t>Prieš-A1</w:t>
            </w:r>
          </w:p>
        </w:tc>
        <w:tc>
          <w:tcPr>
            <w:tcW w:w="255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E41473">
            <w:pPr>
              <w:spacing w:line="254" w:lineRule="auto"/>
              <w:jc w:val="center"/>
              <w:rPr>
                <w:rFonts w:ascii="Times New Roman" w:hAnsi="Times New Roman" w:cs="Times New Roman"/>
                <w:b/>
                <w:bCs/>
              </w:rPr>
            </w:pPr>
            <w:r w:rsidRPr="00CF6DA1">
              <w:rPr>
                <w:rFonts w:ascii="Times New Roman" w:hAnsi="Times New Roman" w:cs="Times New Roman"/>
                <w:b/>
                <w:bCs/>
              </w:rPr>
              <w:t>3–4 kl.</w:t>
            </w:r>
          </w:p>
          <w:p w:rsidR="00EB1628" w:rsidRPr="00CF6DA1" w:rsidRDefault="00EB1628" w:rsidP="00E41473">
            <w:pPr>
              <w:jc w:val="center"/>
              <w:rPr>
                <w:rFonts w:ascii="Times New Roman" w:hAnsi="Times New Roman" w:cs="Times New Roman"/>
                <w:b/>
                <w:color w:val="000000"/>
              </w:rPr>
            </w:pPr>
            <w:r w:rsidRPr="00CF6DA1">
              <w:rPr>
                <w:rFonts w:ascii="Times New Roman" w:hAnsi="Times New Roman" w:cs="Times New Roman"/>
                <w:b/>
                <w:bCs/>
              </w:rPr>
              <w:t>A1</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E41473">
            <w:pPr>
              <w:jc w:val="center"/>
              <w:rPr>
                <w:rFonts w:ascii="Times New Roman" w:hAnsi="Times New Roman" w:cs="Times New Roman"/>
                <w:b/>
                <w:color w:val="000000"/>
              </w:rPr>
            </w:pPr>
            <w:r w:rsidRPr="00CF6DA1">
              <w:rPr>
                <w:rFonts w:ascii="Times New Roman" w:hAnsi="Times New Roman" w:cs="Times New Roman"/>
                <w:b/>
                <w:bCs/>
              </w:rPr>
              <w:t>Data</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E41473">
            <w:pPr>
              <w:jc w:val="center"/>
              <w:rPr>
                <w:rFonts w:ascii="Times New Roman" w:hAnsi="Times New Roman" w:cs="Times New Roman"/>
                <w:b/>
                <w:color w:val="000000"/>
              </w:rPr>
            </w:pPr>
            <w:r w:rsidRPr="00CF6DA1">
              <w:rPr>
                <w:rFonts w:ascii="Times New Roman" w:hAnsi="Times New Roman" w:cs="Times New Roman"/>
                <w:b/>
                <w:bCs/>
              </w:rPr>
              <w:t>Valandų skaičius</w:t>
            </w:r>
          </w:p>
        </w:tc>
        <w:tc>
          <w:tcPr>
            <w:tcW w:w="25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B1628" w:rsidRPr="00CF6DA1" w:rsidRDefault="00EB1628" w:rsidP="00E41473">
            <w:pPr>
              <w:jc w:val="center"/>
              <w:rPr>
                <w:rFonts w:ascii="Times New Roman" w:hAnsi="Times New Roman" w:cs="Times New Roman"/>
                <w:b/>
                <w:color w:val="000000"/>
              </w:rPr>
            </w:pPr>
            <w:r w:rsidRPr="00CF6DA1">
              <w:rPr>
                <w:rFonts w:ascii="Times New Roman" w:hAnsi="Times New Roman" w:cs="Times New Roman"/>
                <w:b/>
                <w:bCs/>
              </w:rPr>
              <w:t>Integracija</w:t>
            </w:r>
          </w:p>
        </w:tc>
      </w:tr>
      <w:tr w:rsidR="00EB1628" w:rsidRPr="00CF6DA1" w:rsidTr="00E41473">
        <w:tc>
          <w:tcPr>
            <w:tcW w:w="14742" w:type="dxa"/>
            <w:gridSpan w:val="6"/>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color w:val="000000"/>
              </w:rPr>
            </w:pPr>
            <w:r w:rsidRPr="00CF6DA1">
              <w:rPr>
                <w:rFonts w:ascii="Times New Roman" w:hAnsi="Times New Roman" w:cs="Times New Roman"/>
                <w:b/>
                <w:color w:val="000000"/>
              </w:rPr>
              <w:t>Temos, potemės, situacijos, konkrečiosios sąvokos</w:t>
            </w:r>
          </w:p>
        </w:tc>
      </w:tr>
      <w:tr w:rsidR="00EB1628" w:rsidRPr="00CF6DA1" w:rsidTr="00E41473">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b/>
                <w:bCs/>
                <w:color w:val="000000"/>
              </w:rPr>
            </w:pPr>
            <w:r w:rsidRPr="00CF6DA1">
              <w:rPr>
                <w:rFonts w:ascii="Times New Roman" w:eastAsia="Times New Roman" w:hAnsi="Times New Roman" w:cs="Times New Roman"/>
                <w:lang w:eastAsia="lt-LT"/>
              </w:rPr>
              <w:t xml:space="preserve">Apie save: </w:t>
            </w:r>
            <w:r w:rsidRPr="00CF6DA1">
              <w:rPr>
                <w:rFonts w:ascii="Times New Roman" w:hAnsi="Times New Roman" w:cs="Times New Roman"/>
              </w:rPr>
              <w:t>I</w:t>
            </w:r>
            <w:r w:rsidRPr="00CF6DA1">
              <w:rPr>
                <w:rFonts w:ascii="Times New Roman" w:eastAsia="Times New Roman" w:hAnsi="Times New Roman" w:cs="Times New Roman"/>
                <w:lang w:eastAsia="lt-LT"/>
              </w:rPr>
              <w:t xml:space="preserve">švaizda, pomėgiai, </w:t>
            </w:r>
            <w:r w:rsidRPr="00CF6DA1">
              <w:rPr>
                <w:rFonts w:ascii="Times New Roman" w:eastAsia="Times New Roman" w:hAnsi="Times New Roman" w:cs="Times New Roman"/>
                <w:b/>
                <w:bCs/>
                <w:lang w:eastAsia="lt-LT"/>
              </w:rPr>
              <w:t>asmens savybių ugdymasis.</w:t>
            </w:r>
          </w:p>
        </w:tc>
        <w:tc>
          <w:tcPr>
            <w:tcW w:w="2551"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color w:val="000000"/>
              </w:rPr>
            </w:pPr>
            <w:r w:rsidRPr="00CF6DA1">
              <w:rPr>
                <w:rFonts w:ascii="Times New Roman" w:eastAsia="Times New Roman" w:hAnsi="Times New Roman" w:cs="Times New Roman"/>
                <w:lang w:eastAsia="lt-LT"/>
              </w:rPr>
              <w:t>Vardas, pavardė, amžius. Kai kurie fiziniai požymiai.</w:t>
            </w:r>
          </w:p>
        </w:tc>
        <w:tc>
          <w:tcPr>
            <w:tcW w:w="255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Išvaizda, apranga, pomėgiai. </w:t>
            </w:r>
          </w:p>
          <w:p w:rsidR="00EB1628" w:rsidRPr="00CF6DA1" w:rsidRDefault="00EB1628" w:rsidP="00E41473">
            <w:pPr>
              <w:spacing w:before="120"/>
              <w:rPr>
                <w:rFonts w:ascii="Times New Roman" w:hAnsi="Times New Roman" w:cs="Times New Roman"/>
                <w:color w:val="000000"/>
              </w:rPr>
            </w:pPr>
          </w:p>
        </w:tc>
        <w:tc>
          <w:tcPr>
            <w:tcW w:w="184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b/>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b/>
              </w:rPr>
            </w:pPr>
          </w:p>
        </w:tc>
      </w:tr>
      <w:tr w:rsidR="00EB1628" w:rsidRPr="00CF6DA1" w:rsidTr="00E41473">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b/>
                <w:bCs/>
              </w:rPr>
            </w:pPr>
            <w:r w:rsidRPr="00CF6DA1">
              <w:rPr>
                <w:rFonts w:ascii="Times New Roman" w:eastAsia="Times New Roman" w:hAnsi="Times New Roman" w:cs="Times New Roman"/>
                <w:lang w:eastAsia="lt-LT"/>
              </w:rPr>
              <w:t xml:space="preserve">Tarpasmeniniai santykiai su draugais, šeimoje, bendruomenėje, visuomenėje. </w:t>
            </w:r>
            <w:r w:rsidRPr="00CF6DA1">
              <w:rPr>
                <w:rFonts w:ascii="Times New Roman" w:eastAsia="Times New Roman" w:hAnsi="Times New Roman" w:cs="Times New Roman"/>
                <w:b/>
                <w:bCs/>
                <w:lang w:eastAsia="lt-LT"/>
              </w:rPr>
              <w:t>Demokratija, žmogaus teisės, lygios galimybės.</w:t>
            </w: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before="120"/>
              <w:ind w:left="1" w:hanging="1"/>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Šeimos nariai, draugai.</w:t>
            </w:r>
          </w:p>
          <w:p w:rsidR="00EB1628" w:rsidRPr="00CF6DA1" w:rsidRDefault="00EB1628" w:rsidP="00E41473">
            <w:pPr>
              <w:spacing w:line="254" w:lineRule="auto"/>
              <w:rPr>
                <w:rFonts w:ascii="Times New Roman" w:hAnsi="Times New Roman" w:cs="Times New Roman"/>
              </w:rPr>
            </w:pPr>
          </w:p>
          <w:p w:rsidR="00EB1628" w:rsidRPr="00CF6DA1" w:rsidRDefault="00EB1628" w:rsidP="00E41473">
            <w:pPr>
              <w:spacing w:line="254"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rPr>
            </w:pPr>
            <w:r w:rsidRPr="00CF6DA1">
              <w:rPr>
                <w:rFonts w:ascii="Times New Roman" w:eastAsia="Times New Roman" w:hAnsi="Times New Roman" w:cs="Times New Roman"/>
                <w:lang w:eastAsia="lt-LT"/>
              </w:rPr>
              <w:t>Šeima, giminės, draugai, bendravimas.</w:t>
            </w: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r>
      <w:tr w:rsidR="00EB1628" w:rsidRPr="00CF6DA1" w:rsidTr="00E41473">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Kasdienė veikla: mokymasis, popamokinė veikla,  namų ruoša, pramogos. </w:t>
            </w:r>
          </w:p>
          <w:p w:rsidR="00EB1628" w:rsidRPr="00CF6DA1" w:rsidRDefault="00EB1628" w:rsidP="00E41473">
            <w:pPr>
              <w:spacing w:line="254" w:lineRule="auto"/>
              <w:rPr>
                <w:rFonts w:ascii="Times New Roman" w:hAnsi="Times New Roman" w:cs="Times New Roman"/>
                <w:b/>
                <w:bCs/>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Mokykla, klasė, mokymosi veiklos. Žaidimai, pomėgiai.</w:t>
            </w:r>
          </w:p>
          <w:p w:rsidR="00EB1628" w:rsidRPr="00CF6DA1" w:rsidRDefault="00EB1628" w:rsidP="00E41473">
            <w:pPr>
              <w:spacing w:line="254"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rPr>
            </w:pPr>
            <w:r w:rsidRPr="00CF6DA1">
              <w:rPr>
                <w:rFonts w:ascii="Times New Roman" w:eastAsia="Times New Roman" w:hAnsi="Times New Roman" w:cs="Times New Roman"/>
                <w:lang w:eastAsia="lt-LT"/>
              </w:rPr>
              <w:t xml:space="preserve">Mokykla, mokomieji dalykai, pamokų tvarkaraštis. Popamokinė veikla, pomėgiai. Dienotvarkė. Judrieji, </w:t>
            </w:r>
            <w:r w:rsidRPr="00CF6DA1">
              <w:rPr>
                <w:rFonts w:ascii="Times New Roman" w:eastAsia="Times New Roman" w:hAnsi="Times New Roman" w:cs="Times New Roman"/>
                <w:lang w:eastAsia="lt-LT"/>
              </w:rPr>
              <w:lastRenderedPageBreak/>
              <w:t>stalo, kompiuteriniai žaidimai, protų kovos.</w:t>
            </w: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r>
      <w:tr w:rsidR="00EB1628" w:rsidRPr="00CF6DA1" w:rsidTr="00E41473">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b/>
                <w:bCs/>
              </w:rPr>
            </w:pPr>
            <w:r w:rsidRPr="00CF6DA1">
              <w:rPr>
                <w:rFonts w:ascii="Times New Roman" w:eastAsia="Times New Roman" w:hAnsi="Times New Roman" w:cs="Times New Roman"/>
                <w:b/>
                <w:bCs/>
                <w:lang w:eastAsia="lt-LT"/>
              </w:rPr>
              <w:t>Sveika gyvensena: mityba, sportas, mokymosi ir poilsio balansas.</w:t>
            </w: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Maisto produktai, gėrimai. Kūno dalys. Mankšta, judėjimas. Poilsis.</w:t>
            </w:r>
          </w:p>
          <w:p w:rsidR="00EB1628" w:rsidRPr="00CF6DA1" w:rsidRDefault="00EB1628" w:rsidP="00E41473">
            <w:pPr>
              <w:spacing w:line="254"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rPr>
            </w:pPr>
            <w:r w:rsidRPr="00CF6DA1">
              <w:rPr>
                <w:rFonts w:ascii="Times New Roman" w:eastAsia="Times New Roman" w:hAnsi="Times New Roman" w:cs="Times New Roman"/>
                <w:lang w:eastAsia="lt-LT"/>
              </w:rPr>
              <w:t>Maitinimasis, maisto produktai, gėrimai. Sveikas ir nesveikas maistas. Mankšta, judėjimas, sportas. Sveikatos sutrikimai. Poilsis, miegas.</w:t>
            </w: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r>
      <w:tr w:rsidR="00EB1628" w:rsidRPr="00CF6DA1" w:rsidTr="00E41473">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b/>
                <w:bCs/>
              </w:rPr>
            </w:pPr>
            <w:r w:rsidRPr="00CF6DA1">
              <w:rPr>
                <w:rFonts w:ascii="Times New Roman" w:eastAsia="Times New Roman" w:hAnsi="Times New Roman" w:cs="Times New Roman"/>
                <w:lang w:eastAsia="lt-LT"/>
              </w:rPr>
              <w:t xml:space="preserve">Profesijos, darbai, </w:t>
            </w:r>
            <w:r w:rsidRPr="00CF6DA1">
              <w:rPr>
                <w:rFonts w:ascii="Times New Roman" w:eastAsia="Times New Roman" w:hAnsi="Times New Roman" w:cs="Times New Roman"/>
                <w:b/>
                <w:bCs/>
                <w:lang w:eastAsia="lt-LT"/>
              </w:rPr>
              <w:t>karjeros galimybės</w:t>
            </w: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r w:rsidRPr="00CF6DA1">
              <w:rPr>
                <w:rFonts w:ascii="Times New Roman" w:eastAsia="Times New Roman" w:hAnsi="Times New Roman" w:cs="Times New Roman"/>
                <w:lang w:eastAsia="lt-LT"/>
              </w:rPr>
              <w:t xml:space="preserve">Šeimos narių profesijos, darbai. </w:t>
            </w:r>
            <w:r w:rsidRPr="00CF6DA1">
              <w:rPr>
                <w:rFonts w:ascii="Times New Roman" w:eastAsia="Times New Roman" w:hAnsi="Times New Roman" w:cs="Times New Roman"/>
                <w:b/>
                <w:bCs/>
                <w:lang w:eastAsia="lt-LT"/>
              </w:rPr>
              <w:t>Svajonių darbas.</w:t>
            </w:r>
          </w:p>
          <w:p w:rsidR="00EB1628" w:rsidRPr="00CF6DA1" w:rsidRDefault="00EB1628" w:rsidP="00E41473">
            <w:pPr>
              <w:spacing w:line="254" w:lineRule="auto"/>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6" w:lineRule="auto"/>
              <w:rPr>
                <w:rFonts w:ascii="Times New Roman" w:hAnsi="Times New Roman" w:cs="Times New Roman"/>
              </w:rPr>
            </w:pPr>
            <w:r w:rsidRPr="00CF6DA1">
              <w:rPr>
                <w:rFonts w:ascii="Times New Roman" w:eastAsia="Times New Roman" w:hAnsi="Times New Roman" w:cs="Times New Roman"/>
                <w:b/>
                <w:bCs/>
                <w:lang w:eastAsia="lt-LT"/>
              </w:rPr>
              <w:t>Profesijos, darbai</w:t>
            </w:r>
            <w:r w:rsidRPr="00CF6DA1">
              <w:rPr>
                <w:rFonts w:ascii="Times New Roman" w:eastAsia="Times New Roman" w:hAnsi="Times New Roman" w:cs="Times New Roman"/>
                <w:lang w:eastAsia="lt-LT"/>
              </w:rPr>
              <w:t>, vietos kur atliekami įvairūs darbai, pagrindinė darbuotojo veikla. Svajonių darbas</w:t>
            </w: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6" w:lineRule="auto"/>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6" w:lineRule="auto"/>
              <w:rPr>
                <w:rFonts w:ascii="Times New Roman" w:hAnsi="Times New Roman" w:cs="Times New Roman"/>
              </w:rPr>
            </w:pPr>
          </w:p>
        </w:tc>
      </w:tr>
      <w:tr w:rsidR="00EB1628" w:rsidRPr="00CF6DA1" w:rsidTr="00E41473">
        <w:trPr>
          <w:trHeight w:val="347"/>
        </w:trPr>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b/>
                <w:bCs/>
              </w:rPr>
            </w:pPr>
            <w:r w:rsidRPr="00CF6DA1">
              <w:rPr>
                <w:rFonts w:ascii="Times New Roman" w:eastAsia="Times New Roman" w:hAnsi="Times New Roman" w:cs="Times New Roman"/>
                <w:lang w:eastAsia="lt-LT"/>
              </w:rPr>
              <w:t xml:space="preserve">Veiklos viešojoje erdvėje: kelionės, transportas, paslaugos, pirkiniai, </w:t>
            </w:r>
            <w:r w:rsidRPr="00CF6DA1">
              <w:rPr>
                <w:rFonts w:ascii="Times New Roman" w:eastAsia="Times New Roman" w:hAnsi="Times New Roman" w:cs="Times New Roman"/>
                <w:b/>
                <w:bCs/>
                <w:lang w:eastAsia="lt-LT"/>
              </w:rPr>
              <w:t>asmeniniai finansai.</w:t>
            </w: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Gyvenamoji vieta. Susisiekimo priemonės ir saugumo taisyklės. Parduotuvės, prekės.</w:t>
            </w:r>
          </w:p>
          <w:p w:rsidR="00EB1628" w:rsidRPr="00CF6DA1" w:rsidRDefault="00EB1628" w:rsidP="00E41473">
            <w:pPr>
              <w:spacing w:line="254" w:lineRule="auto"/>
              <w:rPr>
                <w:rFonts w:ascii="Times New Roman" w:hAnsi="Times New Roman" w:cs="Times New Roman"/>
                <w:color w:val="000000"/>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Gyvenamoji vieta. Vietos, pastatai mieste. Transportas, kelias į mokyklą ir namo. Saugaus eismo taisyklės. Kelionės, atostogos. Parduotuvės,  pirkiniai, kainos ir pan.</w:t>
            </w:r>
          </w:p>
          <w:p w:rsidR="00EB1628" w:rsidRPr="00CF6DA1" w:rsidRDefault="00EB1628" w:rsidP="00E41473">
            <w:pPr>
              <w:autoSpaceDE w:val="0"/>
              <w:autoSpaceDN w:val="0"/>
              <w:adjustRightInd w:val="0"/>
              <w:spacing w:line="254" w:lineRule="auto"/>
              <w:rPr>
                <w:rFonts w:ascii="Times New Roman" w:hAnsi="Times New Roman" w:cs="Times New Roman"/>
                <w:color w:val="000000"/>
              </w:rPr>
            </w:pP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b/>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b/>
              </w:rPr>
            </w:pPr>
          </w:p>
        </w:tc>
      </w:tr>
      <w:tr w:rsidR="00EB1628" w:rsidRPr="00CF6DA1" w:rsidTr="00E41473">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b/>
                <w:bCs/>
                <w:color w:val="000000"/>
              </w:rPr>
            </w:pPr>
            <w:r w:rsidRPr="00CF6DA1">
              <w:rPr>
                <w:rFonts w:ascii="Times New Roman" w:eastAsia="Times New Roman" w:hAnsi="Times New Roman" w:cs="Times New Roman"/>
                <w:lang w:eastAsia="lt-LT"/>
              </w:rPr>
              <w:t xml:space="preserve">Komunikacija realioje ir skaitmeninėje erdvėje. </w:t>
            </w:r>
            <w:r w:rsidRPr="00CF6DA1">
              <w:rPr>
                <w:rFonts w:ascii="Times New Roman" w:eastAsia="Times New Roman" w:hAnsi="Times New Roman" w:cs="Times New Roman"/>
                <w:b/>
                <w:bCs/>
                <w:lang w:eastAsia="lt-LT"/>
              </w:rPr>
              <w:t>Medijos ir informacinės technologijos.</w:t>
            </w:r>
            <w:r w:rsidRPr="00CF6DA1">
              <w:rPr>
                <w:rFonts w:ascii="Times New Roman" w:eastAsia="Times New Roman" w:hAnsi="Times New Roman" w:cs="Times New Roman"/>
                <w:lang w:eastAsia="lt-LT"/>
              </w:rPr>
              <w:t xml:space="preserve"> </w:t>
            </w:r>
            <w:r w:rsidRPr="00CF6DA1">
              <w:rPr>
                <w:rFonts w:ascii="Times New Roman" w:eastAsia="Times New Roman" w:hAnsi="Times New Roman" w:cs="Times New Roman"/>
                <w:b/>
                <w:bCs/>
                <w:lang w:eastAsia="lt-LT"/>
              </w:rPr>
              <w:t>Pažangios technologijos ir inovacijos.</w:t>
            </w:r>
          </w:p>
        </w:tc>
        <w:tc>
          <w:tcPr>
            <w:tcW w:w="2551"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tabs>
                <w:tab w:val="left" w:pos="1290"/>
                <w:tab w:val="left" w:pos="1320"/>
              </w:tabs>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Pagrindinės mandagumo taisyklės. </w:t>
            </w:r>
            <w:r w:rsidRPr="00CF6DA1">
              <w:rPr>
                <w:rFonts w:ascii="Times New Roman" w:eastAsia="Times New Roman" w:hAnsi="Times New Roman" w:cs="Times New Roman"/>
                <w:b/>
                <w:bCs/>
                <w:lang w:eastAsia="lt-LT"/>
              </w:rPr>
              <w:t>Kasdienėje veikloje naudojami įrenginiai.</w:t>
            </w:r>
          </w:p>
          <w:p w:rsidR="00EB1628" w:rsidRPr="00CF6DA1" w:rsidRDefault="00EB1628" w:rsidP="00E41473">
            <w:pPr>
              <w:spacing w:line="254" w:lineRule="auto"/>
              <w:rPr>
                <w:rFonts w:ascii="Times New Roman" w:hAnsi="Times New Roman" w:cs="Times New Roman"/>
                <w:color w:val="000000"/>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autoSpaceDE w:val="0"/>
              <w:autoSpaceDN w:val="0"/>
              <w:adjustRightInd w:val="0"/>
              <w:spacing w:line="254" w:lineRule="auto"/>
              <w:rPr>
                <w:rFonts w:ascii="Times New Roman" w:hAnsi="Times New Roman" w:cs="Times New Roman"/>
                <w:color w:val="000000"/>
              </w:rPr>
            </w:pPr>
            <w:r w:rsidRPr="00CF6DA1">
              <w:rPr>
                <w:rFonts w:ascii="Times New Roman" w:eastAsia="Times New Roman" w:hAnsi="Times New Roman" w:cs="Times New Roman"/>
                <w:lang w:eastAsia="lt-LT"/>
              </w:rPr>
              <w:t>Pagrindinės mandagumo taisyklės. Susirašinėjimo draugai, ryšiai su bendraamžiais kitose šalyse. Internetas, socialiniai tinklai, atsakingas ir etiškas elgesys virtualioje erdvėje</w:t>
            </w: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autoSpaceDE w:val="0"/>
              <w:autoSpaceDN w:val="0"/>
              <w:adjustRightInd w:val="0"/>
              <w:spacing w:line="254" w:lineRule="auto"/>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autoSpaceDE w:val="0"/>
              <w:autoSpaceDN w:val="0"/>
              <w:adjustRightInd w:val="0"/>
              <w:spacing w:line="254" w:lineRule="auto"/>
              <w:rPr>
                <w:rFonts w:ascii="Times New Roman" w:hAnsi="Times New Roman" w:cs="Times New Roman"/>
                <w:b/>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autoSpaceDE w:val="0"/>
              <w:autoSpaceDN w:val="0"/>
              <w:adjustRightInd w:val="0"/>
              <w:spacing w:line="254" w:lineRule="auto"/>
              <w:rPr>
                <w:rFonts w:ascii="Times New Roman" w:hAnsi="Times New Roman" w:cs="Times New Roman"/>
                <w:b/>
              </w:rPr>
            </w:pPr>
          </w:p>
        </w:tc>
      </w:tr>
      <w:tr w:rsidR="00EB1628" w:rsidRPr="00CF6DA1" w:rsidTr="00E41473">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b/>
                <w:bCs/>
                <w:color w:val="000000"/>
                <w:highlight w:val="yellow"/>
              </w:rPr>
            </w:pPr>
            <w:r w:rsidRPr="00CF6DA1">
              <w:rPr>
                <w:rFonts w:ascii="Times New Roman" w:eastAsia="Times New Roman" w:hAnsi="Times New Roman" w:cs="Times New Roman"/>
                <w:lang w:eastAsia="lt-LT"/>
              </w:rPr>
              <w:t xml:space="preserve">Gyvenamoji aplinka. </w:t>
            </w:r>
            <w:r w:rsidRPr="00CF6DA1">
              <w:rPr>
                <w:rFonts w:ascii="Times New Roman" w:eastAsia="Times New Roman" w:hAnsi="Times New Roman" w:cs="Times New Roman"/>
                <w:b/>
                <w:bCs/>
                <w:lang w:eastAsia="lt-LT"/>
              </w:rPr>
              <w:t>Gamta, ekologija.</w:t>
            </w:r>
          </w:p>
        </w:tc>
        <w:tc>
          <w:tcPr>
            <w:tcW w:w="2551"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Kambarys, asmeniniai daiktai. Kiemas. Metų laikai, orai. Gyvūnai, augalai. </w:t>
            </w:r>
            <w:r w:rsidRPr="00CF6DA1">
              <w:rPr>
                <w:rFonts w:ascii="Times New Roman" w:eastAsia="Times New Roman" w:hAnsi="Times New Roman" w:cs="Times New Roman"/>
                <w:b/>
                <w:bCs/>
                <w:lang w:eastAsia="lt-LT"/>
              </w:rPr>
              <w:t>Atliekų rūšiavimas.</w:t>
            </w:r>
          </w:p>
          <w:p w:rsidR="00EB1628" w:rsidRPr="00CF6DA1" w:rsidRDefault="00EB1628" w:rsidP="00E41473">
            <w:pPr>
              <w:spacing w:line="254" w:lineRule="auto"/>
              <w:rPr>
                <w:rFonts w:ascii="Times New Roman" w:hAnsi="Times New Roman" w:cs="Times New Roman"/>
                <w:color w:val="000000"/>
                <w:highlight w:val="yellow"/>
              </w:rPr>
            </w:pP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Namų aplinka. Gyvenamoji vieta, kambariai, daiktai, jų išsidėstymas. Kiemas, gatvė. Mokyklos aplinka. </w:t>
            </w:r>
            <w:r w:rsidRPr="00CF6DA1">
              <w:rPr>
                <w:rFonts w:ascii="Times New Roman" w:eastAsia="Times New Roman" w:hAnsi="Times New Roman" w:cs="Times New Roman"/>
                <w:lang w:eastAsia="lt-LT"/>
              </w:rPr>
              <w:lastRenderedPageBreak/>
              <w:t xml:space="preserve">Gamta, metų laikai, orai. Gyvūnai, augalai. </w:t>
            </w:r>
            <w:r w:rsidRPr="00CF6DA1">
              <w:rPr>
                <w:rFonts w:ascii="Times New Roman" w:eastAsia="Times New Roman" w:hAnsi="Times New Roman" w:cs="Times New Roman"/>
                <w:b/>
                <w:bCs/>
                <w:lang w:eastAsia="lt-LT"/>
              </w:rPr>
              <w:t>Atliekų rūšiavimas.</w:t>
            </w:r>
          </w:p>
          <w:p w:rsidR="00EB1628" w:rsidRPr="00CF6DA1" w:rsidRDefault="00EB1628" w:rsidP="00E41473">
            <w:pPr>
              <w:spacing w:line="254" w:lineRule="auto"/>
              <w:rPr>
                <w:rFonts w:ascii="Times New Roman" w:hAnsi="Times New Roman" w:cs="Times New Roman"/>
                <w:color w:val="000000"/>
                <w:highlight w:val="yellow"/>
              </w:rPr>
            </w:pP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b/>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b/>
              </w:rPr>
            </w:pPr>
          </w:p>
        </w:tc>
      </w:tr>
      <w:tr w:rsidR="00EB1628" w:rsidRPr="00CF6DA1" w:rsidTr="00E41473">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b/>
                <w:bCs/>
                <w:color w:val="000000"/>
              </w:rPr>
            </w:pPr>
            <w:r w:rsidRPr="00CF6DA1">
              <w:rPr>
                <w:rFonts w:ascii="Times New Roman" w:eastAsia="Times New Roman" w:hAnsi="Times New Roman" w:cs="Times New Roman"/>
                <w:lang w:eastAsia="lt-LT"/>
              </w:rPr>
              <w:t xml:space="preserve">Kultūrinis gyvenimas, renginiai. </w:t>
            </w:r>
            <w:r w:rsidRPr="00CF6DA1">
              <w:rPr>
                <w:rFonts w:ascii="Times New Roman" w:eastAsia="Times New Roman" w:hAnsi="Times New Roman" w:cs="Times New Roman"/>
                <w:b/>
                <w:bCs/>
                <w:lang w:eastAsia="lt-LT"/>
              </w:rPr>
              <w:t xml:space="preserve">Kultūrų įvairovė Lietuvoje ir kitose šalyse. </w:t>
            </w:r>
          </w:p>
        </w:tc>
        <w:tc>
          <w:tcPr>
            <w:tcW w:w="2551"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rPr>
            </w:pPr>
            <w:r w:rsidRPr="00CF6DA1">
              <w:rPr>
                <w:rFonts w:ascii="Times New Roman" w:eastAsia="Times New Roman" w:hAnsi="Times New Roman" w:cs="Times New Roman"/>
                <w:lang w:eastAsia="lt-LT"/>
              </w:rPr>
              <w:t>Šeimos šventės. Tautybės, šalys, asmenų kilmė.</w:t>
            </w:r>
          </w:p>
        </w:tc>
        <w:tc>
          <w:tcPr>
            <w:tcW w:w="255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Šeimos šventės, valstybinės šventės. Kinas, koncertai ir kiti kultūriniai renginiai. Lietuvos  šventės ir tradicijos. Užsienio šalių </w:t>
            </w:r>
            <w:r w:rsidRPr="00CF6DA1">
              <w:rPr>
                <w:rFonts w:ascii="Times New Roman" w:eastAsia="Times New Roman" w:hAnsi="Times New Roman" w:cs="Times New Roman"/>
                <w:b/>
                <w:bCs/>
                <w:lang w:eastAsia="lt-LT"/>
              </w:rPr>
              <w:t>šventės ir tradicijos.</w:t>
            </w:r>
            <w:r w:rsidRPr="00CF6DA1">
              <w:rPr>
                <w:rFonts w:ascii="Times New Roman" w:eastAsia="Times New Roman" w:hAnsi="Times New Roman" w:cs="Times New Roman"/>
                <w:lang w:eastAsia="lt-LT"/>
              </w:rPr>
              <w:t xml:space="preserve"> Europos ir pasaulio šalys, miestai, sostinės.</w:t>
            </w:r>
          </w:p>
          <w:p w:rsidR="00EB1628" w:rsidRPr="00CF6DA1" w:rsidRDefault="00EB1628" w:rsidP="00E41473">
            <w:pPr>
              <w:spacing w:line="254" w:lineRule="auto"/>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spacing w:line="254" w:lineRule="auto"/>
              <w:rPr>
                <w:rFonts w:ascii="Times New Roman" w:hAnsi="Times New Roman" w:cs="Times New Roman"/>
              </w:rPr>
            </w:pPr>
          </w:p>
        </w:tc>
      </w:tr>
      <w:tr w:rsidR="00EB1628" w:rsidRPr="00CF6DA1" w:rsidTr="00E41473">
        <w:tc>
          <w:tcPr>
            <w:tcW w:w="3828"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b/>
                <w:bCs/>
              </w:rPr>
            </w:pPr>
            <w:r w:rsidRPr="00CF6DA1">
              <w:rPr>
                <w:rFonts w:ascii="Times New Roman" w:eastAsia="Times New Roman" w:hAnsi="Times New Roman" w:cs="Times New Roman"/>
                <w:lang w:eastAsia="lt-LT"/>
              </w:rPr>
              <w:t xml:space="preserve">Lietuvos ir pasaulio kalbos, </w:t>
            </w:r>
            <w:r w:rsidRPr="00CF6DA1">
              <w:rPr>
                <w:rFonts w:ascii="Times New Roman" w:eastAsia="Times New Roman" w:hAnsi="Times New Roman" w:cs="Times New Roman"/>
                <w:b/>
                <w:bCs/>
                <w:lang w:eastAsia="lt-LT"/>
              </w:rPr>
              <w:t>daugiakalbystė.</w:t>
            </w:r>
            <w:r w:rsidRPr="00CF6DA1">
              <w:rPr>
                <w:rFonts w:ascii="Times New Roman" w:eastAsia="Times New Roman" w:hAnsi="Times New Roman" w:cs="Times New Roman"/>
                <w:lang w:eastAsia="lt-LT"/>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line="254" w:lineRule="auto"/>
              <w:rPr>
                <w:rFonts w:ascii="Times New Roman" w:hAnsi="Times New Roman" w:cs="Times New Roman"/>
              </w:rPr>
            </w:pPr>
            <w:r w:rsidRPr="00CF6DA1">
              <w:rPr>
                <w:rFonts w:ascii="Times New Roman" w:eastAsia="Times New Roman" w:hAnsi="Times New Roman" w:cs="Times New Roman"/>
                <w:lang w:eastAsia="lt-LT"/>
              </w:rPr>
              <w:t xml:space="preserve">Kalbų pažinimas: </w:t>
            </w:r>
            <w:r w:rsidRPr="00CF6DA1">
              <w:rPr>
                <w:rFonts w:ascii="Times New Roman" w:eastAsia="Times New Roman" w:hAnsi="Times New Roman" w:cs="Times New Roman"/>
                <w:b/>
                <w:bCs/>
                <w:lang w:eastAsia="lt-LT"/>
              </w:rPr>
              <w:t>gimtoji kalba,</w:t>
            </w:r>
            <w:r w:rsidRPr="00CF6DA1">
              <w:rPr>
                <w:rFonts w:ascii="Times New Roman" w:eastAsia="Times New Roman" w:hAnsi="Times New Roman" w:cs="Times New Roman"/>
                <w:lang w:eastAsia="lt-LT"/>
              </w:rPr>
              <w:t xml:space="preserve"> valstybinė kalba, pirmoji užsienio kalba.</w:t>
            </w:r>
          </w:p>
        </w:tc>
        <w:tc>
          <w:tcPr>
            <w:tcW w:w="2552" w:type="dxa"/>
            <w:tcBorders>
              <w:top w:val="single" w:sz="4" w:space="0" w:color="auto"/>
              <w:left w:val="single" w:sz="4" w:space="0" w:color="auto"/>
              <w:bottom w:val="single" w:sz="4" w:space="0" w:color="auto"/>
              <w:right w:val="single" w:sz="4" w:space="0" w:color="auto"/>
            </w:tcBorders>
            <w:hideMark/>
          </w:tcPr>
          <w:p w:rsidR="00EB1628" w:rsidRPr="00CF6DA1" w:rsidRDefault="00EB1628" w:rsidP="00E41473">
            <w:pPr>
              <w:spacing w:before="120"/>
              <w:rPr>
                <w:rFonts w:ascii="Times New Roman" w:eastAsia="Times New Roman" w:hAnsi="Times New Roman" w:cs="Times New Roman"/>
                <w:lang w:eastAsia="lt-LT"/>
              </w:rPr>
            </w:pPr>
            <w:r w:rsidRPr="00CF6DA1">
              <w:rPr>
                <w:rFonts w:ascii="Times New Roman" w:eastAsia="Times New Roman" w:hAnsi="Times New Roman" w:cs="Times New Roman"/>
                <w:lang w:eastAsia="lt-LT"/>
              </w:rPr>
              <w:t xml:space="preserve">Kalbų pažinimas: </w:t>
            </w:r>
            <w:r w:rsidRPr="00CF6DA1">
              <w:rPr>
                <w:rFonts w:ascii="Times New Roman" w:eastAsia="Times New Roman" w:hAnsi="Times New Roman" w:cs="Times New Roman"/>
                <w:b/>
                <w:bCs/>
                <w:lang w:eastAsia="lt-LT"/>
              </w:rPr>
              <w:t>gimtoji kalba,</w:t>
            </w:r>
            <w:r w:rsidRPr="00CF6DA1">
              <w:rPr>
                <w:rFonts w:ascii="Times New Roman" w:eastAsia="Times New Roman" w:hAnsi="Times New Roman" w:cs="Times New Roman"/>
                <w:lang w:eastAsia="lt-LT"/>
              </w:rPr>
              <w:t xml:space="preserve"> valstybinė kalba, pirmoji užsienio kalba.</w:t>
            </w:r>
          </w:p>
          <w:p w:rsidR="00EB1628" w:rsidRPr="00CF6DA1" w:rsidRDefault="00EB1628" w:rsidP="00E41473">
            <w:pPr>
              <w:autoSpaceDE w:val="0"/>
              <w:autoSpaceDN w:val="0"/>
              <w:adjustRightInd w:val="0"/>
              <w:spacing w:line="254" w:lineRule="auto"/>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autoSpaceDE w:val="0"/>
              <w:autoSpaceDN w:val="0"/>
              <w:adjustRightInd w:val="0"/>
              <w:spacing w:line="254" w:lineRule="auto"/>
              <w:rPr>
                <w:rFonts w:ascii="Times New Roman" w:hAnsi="Times New Roman" w:cs="Times New Roman"/>
                <w:color w:val="000000"/>
              </w:rPr>
            </w:pPr>
          </w:p>
        </w:tc>
        <w:tc>
          <w:tcPr>
            <w:tcW w:w="1418"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autoSpaceDE w:val="0"/>
              <w:autoSpaceDN w:val="0"/>
              <w:adjustRightInd w:val="0"/>
              <w:spacing w:line="254" w:lineRule="auto"/>
              <w:rPr>
                <w:rFonts w:ascii="Times New Roman" w:hAnsi="Times New Roman" w:cs="Times New Roman"/>
                <w:bCs/>
              </w:rPr>
            </w:pPr>
          </w:p>
        </w:tc>
        <w:tc>
          <w:tcPr>
            <w:tcW w:w="2551" w:type="dxa"/>
            <w:tcBorders>
              <w:top w:val="single" w:sz="4" w:space="0" w:color="auto"/>
              <w:left w:val="single" w:sz="4" w:space="0" w:color="auto"/>
              <w:bottom w:val="single" w:sz="4" w:space="0" w:color="auto"/>
              <w:right w:val="single" w:sz="4" w:space="0" w:color="auto"/>
            </w:tcBorders>
          </w:tcPr>
          <w:p w:rsidR="00EB1628" w:rsidRPr="00CF6DA1" w:rsidRDefault="00EB1628" w:rsidP="00E41473">
            <w:pPr>
              <w:autoSpaceDE w:val="0"/>
              <w:autoSpaceDN w:val="0"/>
              <w:adjustRightInd w:val="0"/>
              <w:spacing w:line="254" w:lineRule="auto"/>
              <w:rPr>
                <w:rFonts w:ascii="Times New Roman" w:hAnsi="Times New Roman" w:cs="Times New Roman"/>
                <w:b/>
              </w:rPr>
            </w:pPr>
          </w:p>
        </w:tc>
      </w:tr>
    </w:tbl>
    <w:p w:rsidR="00EB1628" w:rsidRDefault="00EB1628" w:rsidP="00EB1628">
      <w:pPr>
        <w:spacing w:after="0" w:line="240" w:lineRule="auto"/>
        <w:rPr>
          <w:rFonts w:ascii="Times New Roman" w:hAnsi="Times New Roman" w:cs="Times New Roman"/>
          <w:b/>
          <w:sz w:val="24"/>
          <w:szCs w:val="24"/>
        </w:rPr>
      </w:pPr>
    </w:p>
    <w:p w:rsidR="00EB1628" w:rsidRPr="00CF6DA1" w:rsidRDefault="00EB1628" w:rsidP="00EB1628">
      <w:pPr>
        <w:spacing w:after="0" w:line="240" w:lineRule="auto"/>
        <w:rPr>
          <w:rFonts w:ascii="Times New Roman" w:hAnsi="Times New Roman" w:cs="Times New Roman"/>
          <w:b/>
          <w:sz w:val="24"/>
          <w:szCs w:val="24"/>
        </w:rPr>
      </w:pPr>
      <w:r w:rsidRPr="00CF6DA1">
        <w:rPr>
          <w:rFonts w:ascii="Times New Roman" w:hAnsi="Times New Roman" w:cs="Times New Roman"/>
          <w:b/>
          <w:sz w:val="24"/>
          <w:szCs w:val="24"/>
        </w:rPr>
        <w:t>Kalbinės raiškos pavyzdžiai pradinio ugdymo pakopoje</w:t>
      </w:r>
    </w:p>
    <w:p w:rsidR="00EB1628" w:rsidRPr="00C062D0" w:rsidRDefault="00EB1628" w:rsidP="00EB1628">
      <w:pPr>
        <w:tabs>
          <w:tab w:val="left" w:pos="11670"/>
        </w:tabs>
        <w:rPr>
          <w:rFonts w:ascii="Times New Roman" w:hAnsi="Times New Roman" w:cs="Times New Roman"/>
          <w:b/>
          <w:i/>
          <w:color w:val="FF0000"/>
          <w:sz w:val="24"/>
          <w:szCs w:val="24"/>
        </w:rPr>
      </w:pPr>
      <w:r w:rsidRPr="00C062D0">
        <w:rPr>
          <w:rFonts w:ascii="Times New Roman" w:hAnsi="Times New Roman" w:cs="Times New Roman"/>
          <w:b/>
          <w:i/>
          <w:color w:val="FF0000"/>
          <w:sz w:val="24"/>
          <w:szCs w:val="24"/>
        </w:rPr>
        <w:tab/>
      </w:r>
    </w:p>
    <w:tbl>
      <w:tblPr>
        <w:tblStyle w:val="Lentelstinklelis"/>
        <w:tblW w:w="15358" w:type="dxa"/>
        <w:tblInd w:w="-5" w:type="dxa"/>
        <w:tblLayout w:type="fixed"/>
        <w:tblLook w:val="04A0" w:firstRow="1" w:lastRow="0" w:firstColumn="1" w:lastColumn="0" w:noHBand="0" w:noVBand="1"/>
      </w:tblPr>
      <w:tblGrid>
        <w:gridCol w:w="2381"/>
        <w:gridCol w:w="2750"/>
        <w:gridCol w:w="4666"/>
        <w:gridCol w:w="5561"/>
      </w:tblGrid>
      <w:tr w:rsidR="00EB1628" w:rsidRPr="00C062D0" w:rsidTr="00E41473">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628" w:rsidRPr="00C062D0" w:rsidRDefault="00EB1628" w:rsidP="00E41473">
            <w:pPr>
              <w:rPr>
                <w:rFonts w:ascii="Times New Roman" w:hAnsi="Times New Roman" w:cs="Times New Roman"/>
                <w:b/>
                <w:color w:val="000000"/>
                <w:sz w:val="24"/>
                <w:szCs w:val="24"/>
              </w:rPr>
            </w:pPr>
            <w:r w:rsidRPr="00C062D0">
              <w:rPr>
                <w:rFonts w:ascii="Times New Roman" w:hAnsi="Times New Roman" w:cs="Times New Roman"/>
                <w:b/>
                <w:color w:val="000000"/>
                <w:sz w:val="24"/>
                <w:szCs w:val="24"/>
              </w:rPr>
              <w:t>Temos, potemės, konkrečiosios sąvokos</w:t>
            </w:r>
          </w:p>
        </w:tc>
        <w:tc>
          <w:tcPr>
            <w:tcW w:w="2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B1628" w:rsidRPr="00C062D0" w:rsidRDefault="00EB1628" w:rsidP="00E41473">
            <w:pPr>
              <w:tabs>
                <w:tab w:val="center" w:pos="1142"/>
                <w:tab w:val="right" w:pos="2285"/>
              </w:tabs>
              <w:jc w:val="center"/>
              <w:rPr>
                <w:rFonts w:ascii="Times New Roman" w:hAnsi="Times New Roman" w:cs="Times New Roman"/>
                <w:b/>
                <w:bCs/>
                <w:color w:val="000000"/>
                <w:sz w:val="24"/>
                <w:szCs w:val="24"/>
              </w:rPr>
            </w:pPr>
            <w:r w:rsidRPr="00C062D0">
              <w:rPr>
                <w:rFonts w:ascii="Times New Roman" w:hAnsi="Times New Roman" w:cs="Times New Roman"/>
                <w:b/>
                <w:bCs/>
                <w:sz w:val="24"/>
                <w:szCs w:val="24"/>
              </w:rPr>
              <w:t>(1)–2 kl.</w:t>
            </w:r>
            <w:r>
              <w:rPr>
                <w:rFonts w:ascii="Times New Roman" w:hAnsi="Times New Roman" w:cs="Times New Roman"/>
                <w:b/>
                <w:bCs/>
                <w:sz w:val="24"/>
                <w:szCs w:val="24"/>
              </w:rPr>
              <w:t xml:space="preserve"> </w:t>
            </w:r>
            <w:r w:rsidRPr="00C062D0">
              <w:rPr>
                <w:rFonts w:ascii="Times New Roman" w:hAnsi="Times New Roman" w:cs="Times New Roman"/>
                <w:b/>
                <w:bCs/>
                <w:sz w:val="24"/>
                <w:szCs w:val="24"/>
              </w:rPr>
              <w:t>Prieš-A1</w:t>
            </w:r>
          </w:p>
        </w:tc>
        <w:tc>
          <w:tcPr>
            <w:tcW w:w="4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1628" w:rsidRPr="00C062D0" w:rsidRDefault="00EB1628" w:rsidP="00E41473">
            <w:pPr>
              <w:jc w:val="center"/>
              <w:rPr>
                <w:rFonts w:ascii="Times New Roman" w:hAnsi="Times New Roman" w:cs="Times New Roman"/>
                <w:b/>
                <w:bCs/>
                <w:color w:val="000000"/>
                <w:sz w:val="24"/>
                <w:szCs w:val="24"/>
              </w:rPr>
            </w:pPr>
            <w:r w:rsidRPr="00C062D0">
              <w:rPr>
                <w:rFonts w:ascii="Times New Roman" w:hAnsi="Times New Roman" w:cs="Times New Roman"/>
                <w:b/>
                <w:bCs/>
                <w:sz w:val="24"/>
                <w:szCs w:val="24"/>
              </w:rPr>
              <w:t>Situacijų pavyzdžiai</w:t>
            </w:r>
          </w:p>
        </w:tc>
        <w:tc>
          <w:tcPr>
            <w:tcW w:w="5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1628" w:rsidRPr="00C062D0" w:rsidRDefault="00EB1628" w:rsidP="00E41473">
            <w:pPr>
              <w:tabs>
                <w:tab w:val="left" w:pos="1304"/>
                <w:tab w:val="center" w:pos="2672"/>
              </w:tabs>
              <w:rPr>
                <w:rFonts w:ascii="Times New Roman" w:hAnsi="Times New Roman" w:cs="Times New Roman"/>
                <w:b/>
                <w:bCs/>
                <w:sz w:val="24"/>
                <w:szCs w:val="24"/>
              </w:rPr>
            </w:pPr>
            <w:r w:rsidRPr="00C062D0">
              <w:rPr>
                <w:rFonts w:ascii="Times New Roman" w:hAnsi="Times New Roman" w:cs="Times New Roman"/>
                <w:b/>
                <w:bCs/>
                <w:sz w:val="24"/>
                <w:szCs w:val="24"/>
              </w:rPr>
              <w:tab/>
            </w:r>
            <w:r w:rsidRPr="00C062D0">
              <w:rPr>
                <w:rFonts w:ascii="Times New Roman" w:hAnsi="Times New Roman" w:cs="Times New Roman"/>
                <w:b/>
                <w:bCs/>
                <w:sz w:val="24"/>
                <w:szCs w:val="24"/>
              </w:rPr>
              <w:tab/>
              <w:t>Kalbinės raiškos pavyzdžiai</w:t>
            </w:r>
          </w:p>
          <w:p w:rsidR="00EB1628" w:rsidRPr="00C062D0" w:rsidRDefault="00EB1628" w:rsidP="00E41473">
            <w:pPr>
              <w:jc w:val="center"/>
              <w:rPr>
                <w:rFonts w:ascii="Times New Roman" w:hAnsi="Times New Roman" w:cs="Times New Roman"/>
                <w:b/>
                <w:bCs/>
                <w:color w:val="000000"/>
                <w:sz w:val="24"/>
                <w:szCs w:val="24"/>
              </w:rPr>
            </w:pP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Apie save</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Vardas, pavardė, amžius.</w:t>
            </w:r>
          </w:p>
          <w:p w:rsidR="00EB1628" w:rsidRPr="00C062D0" w:rsidRDefault="00EB1628" w:rsidP="00E41473">
            <w:pPr>
              <w:rPr>
                <w:rFonts w:ascii="Times New Roman" w:hAnsi="Times New Roman" w:cs="Times New Roman"/>
                <w:color w:val="000000"/>
                <w:sz w:val="24"/>
                <w:szCs w:val="24"/>
              </w:rPr>
            </w:pPr>
            <w:r w:rsidRPr="00C062D0">
              <w:rPr>
                <w:rFonts w:ascii="Times New Roman" w:hAnsi="Times New Roman" w:cs="Times New Roman"/>
                <w:sz w:val="24"/>
                <w:szCs w:val="24"/>
              </w:rPr>
              <w:t>Fiziniai požymiai: akių ir plaukų spalva, amžius.</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Prisistato ir paklausia kito mokinio vardo / pavardės.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Pristato savo klasės draugus ar šeimos narius.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Paprašo pasakyti vardą / pavardę paraidžiui.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Apibūdina akių spalvą; plaukų spalvą / ilgį.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Pasako kiek jiems metų, paklausia ir pasako kitų žmonių amžių. </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What’s your/his/her name? My/his/her name is...</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My sister’s hair is long and curly. How old is she? She is nine. Can you spell it?</w:t>
            </w:r>
            <w:r w:rsidRPr="00C062D0">
              <w:rPr>
                <w:rFonts w:ascii="Times New Roman" w:hAnsi="Times New Roman" w:cs="Times New Roman"/>
                <w:i/>
                <w:iCs/>
                <w:sz w:val="24"/>
                <w:szCs w:val="24"/>
              </w:rPr>
              <w:tab/>
            </w:r>
          </w:p>
        </w:tc>
      </w:tr>
      <w:tr w:rsidR="00EB1628" w:rsidRPr="00C062D0" w:rsidTr="00E41473">
        <w:trPr>
          <w:trHeight w:val="853"/>
        </w:trPr>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 xml:space="preserve">Tarpasmeniniai santykiai, šeima </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Šeima, draugai.</w:t>
            </w:r>
          </w:p>
          <w:p w:rsidR="00EB1628" w:rsidRPr="00C062D0" w:rsidRDefault="00EB1628" w:rsidP="00E41473">
            <w:pPr>
              <w:rPr>
                <w:rFonts w:ascii="Times New Roman" w:hAnsi="Times New Roman" w:cs="Times New Roman"/>
                <w:sz w:val="24"/>
                <w:szCs w:val="24"/>
              </w:rPr>
            </w:pPr>
          </w:p>
          <w:p w:rsidR="00EB1628" w:rsidRPr="00C062D0" w:rsidRDefault="00EB1628" w:rsidP="00E41473">
            <w:pPr>
              <w:rPr>
                <w:rFonts w:ascii="Times New Roman" w:hAnsi="Times New Roman" w:cs="Times New Roman"/>
                <w:color w:val="000000"/>
                <w:sz w:val="24"/>
                <w:szCs w:val="24"/>
              </w:rPr>
            </w:pPr>
          </w:p>
        </w:tc>
        <w:tc>
          <w:tcPr>
            <w:tcW w:w="4666" w:type="dxa"/>
          </w:tcPr>
          <w:p w:rsidR="00EB1628" w:rsidRPr="00C062D0" w:rsidRDefault="00EB1628" w:rsidP="00E41473">
            <w:pPr>
              <w:rPr>
                <w:rFonts w:ascii="Times New Roman" w:hAnsi="Times New Roman" w:cs="Times New Roman"/>
                <w:color w:val="000000"/>
                <w:sz w:val="24"/>
                <w:szCs w:val="24"/>
              </w:rPr>
            </w:pPr>
            <w:r w:rsidRPr="00C062D0">
              <w:rPr>
                <w:rFonts w:ascii="Times New Roman" w:hAnsi="Times New Roman" w:cs="Times New Roman"/>
                <w:sz w:val="24"/>
                <w:szCs w:val="24"/>
              </w:rPr>
              <w:t>Papasakoja ir paklausia apie savo ir draugų šeimą, jų išvaizdą, amžių.</w:t>
            </w:r>
          </w:p>
        </w:tc>
        <w:tc>
          <w:tcPr>
            <w:tcW w:w="5561" w:type="dxa"/>
          </w:tcPr>
          <w:p w:rsidR="00EB1628" w:rsidRPr="00C062D0" w:rsidRDefault="00EB1628" w:rsidP="00E41473">
            <w:pPr>
              <w:rPr>
                <w:rFonts w:ascii="Times New Roman" w:hAnsi="Times New Roman" w:cs="Times New Roman"/>
                <w:i/>
                <w:iCs/>
                <w:color w:val="000000"/>
                <w:sz w:val="24"/>
                <w:szCs w:val="24"/>
              </w:rPr>
            </w:pPr>
            <w:r w:rsidRPr="00C062D0">
              <w:rPr>
                <w:rFonts w:ascii="Times New Roman" w:hAnsi="Times New Roman" w:cs="Times New Roman"/>
                <w:i/>
                <w:iCs/>
                <w:sz w:val="24"/>
                <w:szCs w:val="24"/>
              </w:rPr>
              <w:t>I’ve got a brother and a sister. My sister is ten. She’s got dark hair and blue eyes. Have you got a brother? How old is he?</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lastRenderedPageBreak/>
              <w:t xml:space="preserve">Gyvenamoji aplinka </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Gyvenamoji vieta (namas, butas, erdvė): vieta, išsidėstymas.</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Pasako ir paklausia kur gyvena (name / bute). Įvardija kambarius ir daiktus juose. </w:t>
            </w:r>
          </w:p>
          <w:p w:rsidR="00EB1628" w:rsidRPr="00C062D0" w:rsidRDefault="00EB1628" w:rsidP="00E41473">
            <w:pPr>
              <w:rPr>
                <w:rFonts w:ascii="Times New Roman" w:hAnsi="Times New Roman" w:cs="Times New Roman"/>
                <w:sz w:val="24"/>
                <w:szCs w:val="24"/>
              </w:rPr>
            </w:pP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Where do you live? I live in a flat. There is a computer in my bedroom. There are two books on a shelf. </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sz w:val="24"/>
                <w:szCs w:val="24"/>
              </w:rPr>
              <w:t xml:space="preserve">Kalbos ir kultūros </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Tautybės, šalys, kilmė. </w:t>
            </w:r>
          </w:p>
          <w:p w:rsidR="00EB1628" w:rsidRPr="00C062D0" w:rsidRDefault="00EB1628" w:rsidP="00E41473">
            <w:pPr>
              <w:rPr>
                <w:rFonts w:ascii="Times New Roman" w:hAnsi="Times New Roman" w:cs="Times New Roman"/>
                <w:sz w:val="24"/>
                <w:szCs w:val="24"/>
              </w:rPr>
            </w:pP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Pasako iš kur jie yra ir paklausia kitų kilmės.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Skiria kai kurias  šalis / tautybes / vėliavas.   </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Where are you from? I’m from Lithuania. </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The Lithuanian flag is yellow, green and red. </w:t>
            </w:r>
          </w:p>
        </w:tc>
      </w:tr>
      <w:tr w:rsidR="00EB1628" w:rsidRPr="00C062D0" w:rsidTr="00E41473">
        <w:tc>
          <w:tcPr>
            <w:tcW w:w="2381"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Mokykla, mokymasis</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Mokykla, klasė.</w:t>
            </w:r>
          </w:p>
          <w:p w:rsidR="00EB1628" w:rsidRPr="00C062D0" w:rsidRDefault="00EB1628" w:rsidP="00E41473">
            <w:pPr>
              <w:rPr>
                <w:rFonts w:ascii="Times New Roman" w:hAnsi="Times New Roman" w:cs="Times New Roman"/>
                <w:sz w:val="24"/>
                <w:szCs w:val="24"/>
              </w:rPr>
            </w:pPr>
          </w:p>
          <w:p w:rsidR="00EB1628" w:rsidRPr="00C062D0" w:rsidRDefault="00EB1628" w:rsidP="00E41473">
            <w:pPr>
              <w:rPr>
                <w:rFonts w:ascii="Times New Roman" w:hAnsi="Times New Roman" w:cs="Times New Roman"/>
                <w:sz w:val="24"/>
                <w:szCs w:val="24"/>
              </w:rPr>
            </w:pP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Pasako kokios pamokos sekasi labai gerai.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Pasako ką veikia per skirtingas pamokas.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Pasako kokios pamokos vyksta kokią savaitės dieną. </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I’m good at English. In math we count. In art lessons we draw. On Monday we have English, art, Lithuanian and PE. </w:t>
            </w:r>
          </w:p>
        </w:tc>
      </w:tr>
      <w:tr w:rsidR="00EB1628" w:rsidRPr="00C062D0" w:rsidTr="00E41473">
        <w:tc>
          <w:tcPr>
            <w:tcW w:w="2381"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 xml:space="preserve">Kelionės, transportas </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Gyvenamoji vieta.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Susisiekimo priemonės.</w:t>
            </w:r>
          </w:p>
          <w:p w:rsidR="00EB1628" w:rsidRPr="00C062D0" w:rsidRDefault="00EB1628" w:rsidP="00E41473">
            <w:pPr>
              <w:rPr>
                <w:rFonts w:ascii="Times New Roman" w:hAnsi="Times New Roman" w:cs="Times New Roman"/>
                <w:sz w:val="24"/>
                <w:szCs w:val="24"/>
              </w:rPr>
            </w:pP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transporto priemones.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vietas mieste. </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There’s a shop and a church in my village. I go to school by bus. I like riding a bike, but I mustn’t ride to school, it isn’t safe. </w:t>
            </w:r>
          </w:p>
        </w:tc>
      </w:tr>
      <w:tr w:rsidR="00EB1628" w:rsidRPr="00C062D0" w:rsidTr="00E41473">
        <w:tc>
          <w:tcPr>
            <w:tcW w:w="2381"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 xml:space="preserve">Profesinė aplinka </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Profesijų, darbų  pavadinimai.</w:t>
            </w:r>
          </w:p>
          <w:p w:rsidR="00EB1628" w:rsidRPr="00C062D0" w:rsidRDefault="00EB1628" w:rsidP="00E41473">
            <w:pPr>
              <w:rPr>
                <w:rFonts w:ascii="Times New Roman" w:hAnsi="Times New Roman" w:cs="Times New Roman"/>
                <w:sz w:val="24"/>
                <w:szCs w:val="24"/>
              </w:rPr>
            </w:pP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Įvardija profesijas ir vietas, kuriose jas galima sutikti.</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Pasako šeimos narių profesijas, darbus.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Paklausia ką žmogus veikia.</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A doctor works in a hospital.</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My father is a driver. He drives a big bus. He can drive a car, too. But he never drives a taxi.  </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What’s your mom’s job?</w:t>
            </w:r>
          </w:p>
        </w:tc>
      </w:tr>
      <w:tr w:rsidR="00EB1628" w:rsidRPr="00C062D0" w:rsidTr="00E41473">
        <w:tc>
          <w:tcPr>
            <w:tcW w:w="2381"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Vaikų ir jaunimo gyvenimas</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Žaidimai, sportas, pomėgiai.</w:t>
            </w:r>
          </w:p>
          <w:p w:rsidR="00EB1628" w:rsidRPr="00C062D0" w:rsidRDefault="00EB1628" w:rsidP="00E41473">
            <w:pPr>
              <w:rPr>
                <w:rFonts w:ascii="Times New Roman" w:hAnsi="Times New Roman" w:cs="Times New Roman"/>
                <w:sz w:val="24"/>
                <w:szCs w:val="24"/>
              </w:rPr>
            </w:pPr>
          </w:p>
          <w:p w:rsidR="00EB1628" w:rsidRPr="00C062D0" w:rsidRDefault="00EB1628" w:rsidP="00E41473">
            <w:pPr>
              <w:rPr>
                <w:rFonts w:ascii="Times New Roman" w:hAnsi="Times New Roman" w:cs="Times New Roman"/>
                <w:sz w:val="24"/>
                <w:szCs w:val="24"/>
              </w:rPr>
            </w:pPr>
          </w:p>
          <w:p w:rsidR="00EB1628" w:rsidRPr="00C062D0" w:rsidRDefault="00EB1628" w:rsidP="00E41473">
            <w:pPr>
              <w:rPr>
                <w:rFonts w:ascii="Times New Roman" w:hAnsi="Times New Roman" w:cs="Times New Roman"/>
                <w:sz w:val="24"/>
                <w:szCs w:val="24"/>
              </w:rPr>
            </w:pP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Pasako ir paklausia ką mėgsta veikti laisvalaikiu.</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žaidimus, sporto šakas, laisvalaikio veiklas.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Paklausia kokia veikla ar sportas patinka.</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Do you like football / reading / painting?</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I love riding my bike. I love swimming in summer and skating in winter. We sometimes go skiing in winter. </w:t>
            </w:r>
          </w:p>
        </w:tc>
      </w:tr>
      <w:tr w:rsidR="00EB1628" w:rsidRPr="00C062D0" w:rsidTr="00E41473">
        <w:tc>
          <w:tcPr>
            <w:tcW w:w="2381"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Kasdienė veikla</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Mokymasis, poilsis.</w:t>
            </w:r>
          </w:p>
          <w:p w:rsidR="00EB1628" w:rsidRPr="00C062D0" w:rsidRDefault="00EB1628" w:rsidP="00E41473">
            <w:pPr>
              <w:rPr>
                <w:rFonts w:ascii="Times New Roman" w:hAnsi="Times New Roman" w:cs="Times New Roman"/>
                <w:color w:val="000000"/>
                <w:sz w:val="24"/>
                <w:szCs w:val="24"/>
              </w:rPr>
            </w:pPr>
          </w:p>
        </w:tc>
        <w:tc>
          <w:tcPr>
            <w:tcW w:w="4666" w:type="dxa"/>
          </w:tcPr>
          <w:p w:rsidR="00EB1628" w:rsidRPr="00C062D0" w:rsidRDefault="00EB1628" w:rsidP="00E41473">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 xml:space="preserve">Papasakoja apie savo dieną. </w:t>
            </w:r>
          </w:p>
          <w:p w:rsidR="00EB1628" w:rsidRPr="00C062D0" w:rsidRDefault="00EB1628" w:rsidP="00E41473">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 xml:space="preserve">Paklausia ką žmonės veikia skirtingu metu. </w:t>
            </w:r>
          </w:p>
          <w:p w:rsidR="00EB1628" w:rsidRPr="00C062D0" w:rsidRDefault="00EB1628" w:rsidP="00E41473">
            <w:pPr>
              <w:autoSpaceDE w:val="0"/>
              <w:autoSpaceDN w:val="0"/>
              <w:adjustRightInd w:val="0"/>
              <w:rPr>
                <w:rFonts w:ascii="Times New Roman" w:hAnsi="Times New Roman" w:cs="Times New Roman"/>
                <w:color w:val="000000"/>
                <w:sz w:val="24"/>
                <w:szCs w:val="24"/>
              </w:rPr>
            </w:pPr>
            <w:r w:rsidRPr="00C062D0">
              <w:rPr>
                <w:rFonts w:ascii="Times New Roman" w:hAnsi="Times New Roman" w:cs="Times New Roman"/>
                <w:sz w:val="24"/>
                <w:szCs w:val="24"/>
              </w:rPr>
              <w:t>Pasako valandas.</w:t>
            </w:r>
          </w:p>
        </w:tc>
        <w:tc>
          <w:tcPr>
            <w:tcW w:w="5561" w:type="dxa"/>
          </w:tcPr>
          <w:p w:rsidR="00EB1628" w:rsidRPr="00C062D0" w:rsidRDefault="00EB1628" w:rsidP="00E41473">
            <w:pPr>
              <w:rPr>
                <w:rFonts w:ascii="Times New Roman" w:hAnsi="Times New Roman" w:cs="Times New Roman"/>
                <w:i/>
                <w:iCs/>
                <w:color w:val="000000"/>
                <w:sz w:val="24"/>
                <w:szCs w:val="24"/>
              </w:rPr>
            </w:pPr>
            <w:r w:rsidRPr="00C062D0">
              <w:rPr>
                <w:rFonts w:ascii="Times New Roman" w:hAnsi="Times New Roman" w:cs="Times New Roman"/>
                <w:i/>
                <w:iCs/>
                <w:color w:val="000000"/>
                <w:sz w:val="24"/>
                <w:szCs w:val="24"/>
              </w:rPr>
              <w:t xml:space="preserve">I </w:t>
            </w:r>
            <w:r w:rsidRPr="00C062D0">
              <w:rPr>
                <w:rFonts w:ascii="Times New Roman" w:hAnsi="Times New Roman" w:cs="Times New Roman"/>
                <w:i/>
                <w:iCs/>
                <w:sz w:val="24"/>
                <w:szCs w:val="24"/>
              </w:rPr>
              <w:t>get up at seven. Then I brush my teeth, I have breakfast and go to school.</w:t>
            </w:r>
            <w:r w:rsidRPr="00C062D0">
              <w:rPr>
                <w:rFonts w:ascii="Times New Roman" w:hAnsi="Times New Roman" w:cs="Times New Roman"/>
                <w:i/>
                <w:iCs/>
                <w:color w:val="000000"/>
                <w:sz w:val="24"/>
                <w:szCs w:val="24"/>
              </w:rPr>
              <w:t xml:space="preserve"> </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Sveika gyvensena</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Maisto produktai, gėrimai. </w:t>
            </w:r>
          </w:p>
          <w:p w:rsidR="00EB1628" w:rsidRPr="00C062D0" w:rsidRDefault="00EB1628" w:rsidP="00E41473">
            <w:pPr>
              <w:rPr>
                <w:rFonts w:ascii="Times New Roman" w:hAnsi="Times New Roman" w:cs="Times New Roman"/>
                <w:color w:val="000000"/>
                <w:sz w:val="24"/>
                <w:szCs w:val="24"/>
              </w:rPr>
            </w:pPr>
            <w:r w:rsidRPr="00C062D0">
              <w:rPr>
                <w:rFonts w:ascii="Times New Roman" w:hAnsi="Times New Roman" w:cs="Times New Roman"/>
                <w:sz w:val="24"/>
                <w:szCs w:val="24"/>
              </w:rPr>
              <w:t>Kūno dalys.</w:t>
            </w:r>
          </w:p>
        </w:tc>
        <w:tc>
          <w:tcPr>
            <w:tcW w:w="4666" w:type="dxa"/>
          </w:tcPr>
          <w:p w:rsidR="00EB1628" w:rsidRPr="00C062D0" w:rsidRDefault="00EB1628" w:rsidP="00E41473">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 xml:space="preserve">Pasako ir paklausia kokį maistą mėgsta. </w:t>
            </w:r>
          </w:p>
          <w:p w:rsidR="00EB1628" w:rsidRPr="00C062D0" w:rsidRDefault="00EB1628" w:rsidP="00E41473">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 xml:space="preserve">Skirsto maisto produktus į grupes. </w:t>
            </w:r>
          </w:p>
          <w:p w:rsidR="00EB1628" w:rsidRPr="00C062D0" w:rsidRDefault="00EB1628" w:rsidP="00E41473">
            <w:pPr>
              <w:autoSpaceDE w:val="0"/>
              <w:autoSpaceDN w:val="0"/>
              <w:adjustRightInd w:val="0"/>
              <w:rPr>
                <w:rFonts w:ascii="Times New Roman" w:hAnsi="Times New Roman" w:cs="Times New Roman"/>
                <w:color w:val="000000"/>
                <w:sz w:val="24"/>
                <w:szCs w:val="24"/>
              </w:rPr>
            </w:pPr>
            <w:r w:rsidRPr="00C062D0">
              <w:rPr>
                <w:rFonts w:ascii="Times New Roman" w:hAnsi="Times New Roman" w:cs="Times New Roman"/>
                <w:sz w:val="24"/>
                <w:szCs w:val="24"/>
              </w:rPr>
              <w:t>Įvardija kūno dalis.</w:t>
            </w:r>
          </w:p>
        </w:tc>
        <w:tc>
          <w:tcPr>
            <w:tcW w:w="5561" w:type="dxa"/>
          </w:tcPr>
          <w:p w:rsidR="00EB1628" w:rsidRPr="00C062D0" w:rsidRDefault="00EB1628" w:rsidP="00E41473">
            <w:pPr>
              <w:autoSpaceDE w:val="0"/>
              <w:autoSpaceDN w:val="0"/>
              <w:adjustRightInd w:val="0"/>
              <w:rPr>
                <w:rFonts w:ascii="Times New Roman" w:hAnsi="Times New Roman" w:cs="Times New Roman"/>
                <w:i/>
                <w:iCs/>
                <w:color w:val="000000"/>
                <w:sz w:val="24"/>
                <w:szCs w:val="24"/>
              </w:rPr>
            </w:pPr>
            <w:r w:rsidRPr="00C062D0">
              <w:rPr>
                <w:rFonts w:ascii="Times New Roman" w:hAnsi="Times New Roman" w:cs="Times New Roman"/>
                <w:i/>
                <w:iCs/>
                <w:color w:val="000000"/>
                <w:sz w:val="24"/>
                <w:szCs w:val="24"/>
              </w:rPr>
              <w:t xml:space="preserve">I like fruit. My favourite ones are cherries and bananas. I don’t like broccoli, but I love cucumbers. I eat a lot of vegetables. I have ten fingers on my hands.  My nose is small, but my eyes are big. </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sz w:val="24"/>
                <w:szCs w:val="24"/>
              </w:rPr>
              <w:t>Informacinės technologijos</w:t>
            </w:r>
          </w:p>
        </w:tc>
        <w:tc>
          <w:tcPr>
            <w:tcW w:w="2750" w:type="dxa"/>
          </w:tcPr>
          <w:p w:rsidR="00EB1628" w:rsidRPr="00C062D0" w:rsidRDefault="00EB1628" w:rsidP="00E41473">
            <w:pPr>
              <w:rPr>
                <w:rFonts w:ascii="Times New Roman" w:hAnsi="Times New Roman" w:cs="Times New Roman"/>
                <w:color w:val="000000"/>
                <w:sz w:val="24"/>
                <w:szCs w:val="24"/>
              </w:rPr>
            </w:pPr>
            <w:r w:rsidRPr="00C062D0">
              <w:rPr>
                <w:rFonts w:ascii="Times New Roman" w:hAnsi="Times New Roman" w:cs="Times New Roman"/>
                <w:sz w:val="24"/>
                <w:szCs w:val="24"/>
              </w:rPr>
              <w:t xml:space="preserve">Kasdieninėje veikloje naudojami prietaisai. </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prietaisus. </w:t>
            </w:r>
          </w:p>
          <w:p w:rsidR="00EB1628" w:rsidRPr="00C062D0" w:rsidRDefault="00EB1628" w:rsidP="00E41473">
            <w:pPr>
              <w:rPr>
                <w:rFonts w:ascii="Times New Roman" w:hAnsi="Times New Roman" w:cs="Times New Roman"/>
                <w:color w:val="000000"/>
                <w:sz w:val="24"/>
                <w:szCs w:val="24"/>
              </w:rPr>
            </w:pPr>
            <w:r w:rsidRPr="00C062D0">
              <w:rPr>
                <w:rFonts w:ascii="Times New Roman" w:hAnsi="Times New Roman" w:cs="Times New Roman"/>
                <w:sz w:val="24"/>
                <w:szCs w:val="24"/>
              </w:rPr>
              <w:t>Paklausia ir pasako kokius prietaisus turi.</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This is a computer. Have you got a TV in your room?</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Paslaugos, aptarnavimas, pirkiniai</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Parduotuvės, prekės. </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Įvardija parduotuves ir prekes.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Paprašo ir atsako į prašymą. </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Can I have a chocolate?</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I need two notebooks, ten pencils and a ruler. </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lastRenderedPageBreak/>
              <w:t>Gamta, ekologija</w:t>
            </w:r>
          </w:p>
        </w:tc>
        <w:tc>
          <w:tcPr>
            <w:tcW w:w="2750" w:type="dxa"/>
          </w:tcPr>
          <w:p w:rsidR="00EB1628" w:rsidRPr="00C062D0" w:rsidRDefault="00EB1628" w:rsidP="00E41473">
            <w:pPr>
              <w:autoSpaceDE w:val="0"/>
              <w:autoSpaceDN w:val="0"/>
              <w:adjustRightInd w:val="0"/>
              <w:rPr>
                <w:rFonts w:ascii="Times New Roman" w:hAnsi="Times New Roman" w:cs="Times New Roman"/>
                <w:bCs/>
                <w:sz w:val="24"/>
                <w:szCs w:val="24"/>
              </w:rPr>
            </w:pPr>
            <w:r w:rsidRPr="00C062D0">
              <w:rPr>
                <w:rFonts w:ascii="Times New Roman" w:hAnsi="Times New Roman" w:cs="Times New Roman"/>
                <w:bCs/>
                <w:sz w:val="24"/>
                <w:szCs w:val="24"/>
              </w:rPr>
              <w:t>Metų laikai, orasi</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bCs/>
                <w:sz w:val="24"/>
                <w:szCs w:val="24"/>
              </w:rPr>
              <w:t>Gyvūnai, augalai.</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Įvardija metų laikus, gyvūnus ir augalus. Apibūdina orą.</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In summer it’s hot and sunny.</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I like autumn because my birthday is in autumn. </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I have got a pet. It’s a parrot. A parrot is a bird, it can fly. </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sz w:val="24"/>
                <w:szCs w:val="24"/>
              </w:rPr>
              <w:t>Kultūrinis gyvenimas</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Šeimos šventės</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šventes.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Paklausia kokia šventė patinka ir kodėl.</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It’s Christmas. I love Christmas. My family visits my grandma. I love Christmas games and presents. I’d like a new smartwatch for Christmas. </w:t>
            </w:r>
          </w:p>
        </w:tc>
      </w:tr>
      <w:tr w:rsidR="00EB1628" w:rsidRPr="00C062D0" w:rsidTr="00E41473">
        <w:tc>
          <w:tcPr>
            <w:tcW w:w="2381" w:type="dxa"/>
            <w:shd w:val="clear" w:color="auto" w:fill="D9D9D9" w:themeFill="background1" w:themeFillShade="D9"/>
            <w:hideMark/>
          </w:tcPr>
          <w:p w:rsidR="00EB1628" w:rsidRPr="00C062D0" w:rsidRDefault="00EB1628" w:rsidP="00E41473">
            <w:pPr>
              <w:rPr>
                <w:rFonts w:ascii="Times New Roman" w:hAnsi="Times New Roman" w:cs="Times New Roman"/>
                <w:b/>
                <w:color w:val="000000"/>
                <w:sz w:val="24"/>
                <w:szCs w:val="24"/>
              </w:rPr>
            </w:pPr>
            <w:r w:rsidRPr="00C062D0">
              <w:rPr>
                <w:rFonts w:ascii="Times New Roman" w:hAnsi="Times New Roman" w:cs="Times New Roman"/>
                <w:b/>
                <w:color w:val="000000"/>
                <w:sz w:val="24"/>
                <w:szCs w:val="24"/>
              </w:rPr>
              <w:t>Temos, potemės, konkrečiosios sąvokos</w:t>
            </w:r>
          </w:p>
        </w:tc>
        <w:tc>
          <w:tcPr>
            <w:tcW w:w="2750" w:type="dxa"/>
            <w:shd w:val="clear" w:color="auto" w:fill="D9D9D9" w:themeFill="background1" w:themeFillShade="D9"/>
          </w:tcPr>
          <w:p w:rsidR="00EB1628" w:rsidRPr="00C062D0" w:rsidRDefault="00EB1628" w:rsidP="00E41473">
            <w:pPr>
              <w:jc w:val="center"/>
              <w:rPr>
                <w:rFonts w:ascii="Times New Roman" w:hAnsi="Times New Roman" w:cs="Times New Roman"/>
                <w:b/>
                <w:bCs/>
                <w:sz w:val="24"/>
                <w:szCs w:val="24"/>
              </w:rPr>
            </w:pPr>
            <w:r w:rsidRPr="00C062D0">
              <w:rPr>
                <w:rFonts w:ascii="Times New Roman" w:hAnsi="Times New Roman" w:cs="Times New Roman"/>
                <w:b/>
                <w:bCs/>
                <w:sz w:val="24"/>
                <w:szCs w:val="24"/>
              </w:rPr>
              <w:t>3-4 kl.</w:t>
            </w:r>
          </w:p>
          <w:p w:rsidR="00EB1628" w:rsidRPr="00C062D0" w:rsidRDefault="00EB1628" w:rsidP="00E41473">
            <w:pPr>
              <w:jc w:val="center"/>
              <w:rPr>
                <w:rFonts w:ascii="Times New Roman" w:hAnsi="Times New Roman" w:cs="Times New Roman"/>
                <w:b/>
                <w:bCs/>
                <w:color w:val="000000"/>
                <w:sz w:val="24"/>
                <w:szCs w:val="24"/>
              </w:rPr>
            </w:pPr>
            <w:r w:rsidRPr="00C062D0">
              <w:rPr>
                <w:rFonts w:ascii="Times New Roman" w:hAnsi="Times New Roman" w:cs="Times New Roman"/>
                <w:b/>
                <w:bCs/>
                <w:sz w:val="24"/>
                <w:szCs w:val="24"/>
              </w:rPr>
              <w:t xml:space="preserve"> A1</w:t>
            </w:r>
          </w:p>
        </w:tc>
        <w:tc>
          <w:tcPr>
            <w:tcW w:w="4666" w:type="dxa"/>
            <w:shd w:val="clear" w:color="auto" w:fill="D9D9D9" w:themeFill="background1" w:themeFillShade="D9"/>
          </w:tcPr>
          <w:p w:rsidR="00EB1628" w:rsidRPr="00C062D0" w:rsidRDefault="00EB1628" w:rsidP="00E41473">
            <w:pPr>
              <w:jc w:val="center"/>
              <w:rPr>
                <w:rFonts w:ascii="Times New Roman" w:hAnsi="Times New Roman" w:cs="Times New Roman"/>
                <w:b/>
                <w:bCs/>
                <w:color w:val="000000"/>
                <w:sz w:val="24"/>
                <w:szCs w:val="24"/>
              </w:rPr>
            </w:pPr>
            <w:r w:rsidRPr="00C062D0">
              <w:rPr>
                <w:rFonts w:ascii="Times New Roman" w:hAnsi="Times New Roman" w:cs="Times New Roman"/>
                <w:b/>
                <w:bCs/>
                <w:sz w:val="24"/>
                <w:szCs w:val="24"/>
              </w:rPr>
              <w:t>Situacijų pavyzdžiai</w:t>
            </w:r>
          </w:p>
        </w:tc>
        <w:tc>
          <w:tcPr>
            <w:tcW w:w="5561" w:type="dxa"/>
            <w:shd w:val="clear" w:color="auto" w:fill="D9D9D9" w:themeFill="background1" w:themeFillShade="D9"/>
          </w:tcPr>
          <w:p w:rsidR="00EB1628" w:rsidRPr="00C062D0" w:rsidRDefault="00EB1628" w:rsidP="00E41473">
            <w:pPr>
              <w:rPr>
                <w:rFonts w:ascii="Times New Roman" w:hAnsi="Times New Roman" w:cs="Times New Roman"/>
                <w:b/>
                <w:bCs/>
                <w:i/>
                <w:iCs/>
                <w:sz w:val="24"/>
                <w:szCs w:val="24"/>
              </w:rPr>
            </w:pPr>
            <w:r w:rsidRPr="00C062D0">
              <w:rPr>
                <w:rFonts w:ascii="Times New Roman" w:hAnsi="Times New Roman" w:cs="Times New Roman"/>
                <w:b/>
                <w:bCs/>
                <w:i/>
                <w:iCs/>
                <w:sz w:val="24"/>
                <w:szCs w:val="24"/>
              </w:rPr>
              <w:t>Kalbinės raiškos pavyzdžiai</w:t>
            </w:r>
          </w:p>
          <w:p w:rsidR="00EB1628" w:rsidRPr="00C062D0" w:rsidRDefault="00EB1628" w:rsidP="00E41473">
            <w:pPr>
              <w:tabs>
                <w:tab w:val="left" w:pos="2175"/>
              </w:tabs>
              <w:rPr>
                <w:rFonts w:ascii="Times New Roman" w:hAnsi="Times New Roman" w:cs="Times New Roman"/>
                <w:b/>
                <w:bCs/>
                <w:i/>
                <w:iCs/>
                <w:color w:val="000000"/>
                <w:sz w:val="24"/>
                <w:szCs w:val="24"/>
              </w:rPr>
            </w:pPr>
            <w:r w:rsidRPr="00C062D0">
              <w:rPr>
                <w:rFonts w:ascii="Times New Roman" w:hAnsi="Times New Roman" w:cs="Times New Roman"/>
                <w:b/>
                <w:bCs/>
                <w:i/>
                <w:iCs/>
                <w:color w:val="000000"/>
                <w:sz w:val="24"/>
                <w:szCs w:val="24"/>
              </w:rPr>
              <w:tab/>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Apie save</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Išvaizda, fiziniai požymiai, apranga, pomėgiai. </w:t>
            </w:r>
          </w:p>
          <w:p w:rsidR="00EB1628" w:rsidRPr="00C062D0" w:rsidRDefault="00EB1628" w:rsidP="00E41473">
            <w:pPr>
              <w:rPr>
                <w:rFonts w:ascii="Times New Roman" w:hAnsi="Times New Roman" w:cs="Times New Roman"/>
                <w:b/>
                <w:sz w:val="24"/>
                <w:szCs w:val="24"/>
              </w:rPr>
            </w:pP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Prisistato ir paklausia kito mokinio vardo/ pavardės.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Pristato savo klasės draugus ar šeimos narius.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Paprašo pasakyti vardą / pavardę paraidžiui.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Apibūdina akių spalvą; plaukų spalvą, ilgį.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Pasako kiek jiems metų, paklausia ir pasako kitų amžių.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Apibūdina šeimos narių darbus ir pomėgius.</w:t>
            </w:r>
          </w:p>
        </w:tc>
        <w:tc>
          <w:tcPr>
            <w:tcW w:w="5561" w:type="dxa"/>
          </w:tcPr>
          <w:p w:rsidR="00EB1628" w:rsidRPr="00C062D0" w:rsidRDefault="00EB1628" w:rsidP="00E41473">
            <w:pPr>
              <w:rPr>
                <w:rFonts w:ascii="Times New Roman" w:hAnsi="Times New Roman" w:cs="Times New Roman"/>
                <w:b/>
                <w:i/>
                <w:iCs/>
                <w:sz w:val="24"/>
                <w:szCs w:val="24"/>
              </w:rPr>
            </w:pPr>
            <w:r w:rsidRPr="00C062D0">
              <w:rPr>
                <w:rFonts w:ascii="Times New Roman" w:hAnsi="Times New Roman" w:cs="Times New Roman"/>
                <w:i/>
                <w:iCs/>
                <w:sz w:val="24"/>
                <w:szCs w:val="24"/>
              </w:rPr>
              <w:t xml:space="preserve">What’s your / his / her name? My/his/her name is... Her hair is long and curly. How old is she? She is nine. Can you spell your surname? How big is your family? My father loves drawing and counting. He loves his job, too, because he is an engineer. </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 xml:space="preserve">Tarpasmeniniai santykiai, šeima </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Šeima, draugai, ryšiai ir santykiai su bendraamžiais, darbas poroje ir komandoje.</w:t>
            </w:r>
          </w:p>
          <w:p w:rsidR="00EB1628" w:rsidRPr="00C062D0" w:rsidRDefault="00EB1628" w:rsidP="00E41473">
            <w:pPr>
              <w:rPr>
                <w:rFonts w:ascii="Times New Roman" w:hAnsi="Times New Roman" w:cs="Times New Roman"/>
                <w:b/>
                <w:sz w:val="24"/>
                <w:szCs w:val="24"/>
              </w:rPr>
            </w:pPr>
          </w:p>
        </w:tc>
        <w:tc>
          <w:tcPr>
            <w:tcW w:w="4666" w:type="dxa"/>
          </w:tcPr>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 xml:space="preserve">Papasakoja ir paklausia apie savo ir draugų šeimą, jų išvaizdą, amžių. </w:t>
            </w:r>
          </w:p>
        </w:tc>
        <w:tc>
          <w:tcPr>
            <w:tcW w:w="5561" w:type="dxa"/>
          </w:tcPr>
          <w:p w:rsidR="00EB1628" w:rsidRPr="00C062D0" w:rsidRDefault="00EB1628" w:rsidP="00E41473">
            <w:pPr>
              <w:rPr>
                <w:rFonts w:ascii="Times New Roman" w:hAnsi="Times New Roman" w:cs="Times New Roman"/>
                <w:b/>
                <w:i/>
                <w:iCs/>
                <w:sz w:val="24"/>
                <w:szCs w:val="24"/>
              </w:rPr>
            </w:pPr>
            <w:r w:rsidRPr="00C062D0">
              <w:rPr>
                <w:rFonts w:ascii="Times New Roman" w:hAnsi="Times New Roman" w:cs="Times New Roman"/>
                <w:i/>
                <w:iCs/>
                <w:sz w:val="24"/>
                <w:szCs w:val="24"/>
              </w:rPr>
              <w:t>I have got a brother and a sister. My sister is ten. She has got dark hair and blue eyes. Have you got any brothers or sisters? I’ve got two brothers. The younger one is six and the older one is eleven. We love being together.</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 xml:space="preserve">Gyvenamoji aplinka </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Mokinio gyvenamoji vieta: kambariai, daiktai ir jų išsidėstymas.</w:t>
            </w:r>
          </w:p>
          <w:p w:rsidR="00EB1628" w:rsidRPr="00C062D0" w:rsidRDefault="00EB1628" w:rsidP="00E41473">
            <w:pPr>
              <w:rPr>
                <w:rFonts w:ascii="Times New Roman" w:hAnsi="Times New Roman" w:cs="Times New Roman"/>
                <w:sz w:val="24"/>
                <w:szCs w:val="24"/>
              </w:rPr>
            </w:pP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 Pasako ir paklausia kur gyvena name / bute. Įvardijai kambarius ir daiktus juose. </w:t>
            </w:r>
          </w:p>
          <w:p w:rsidR="00EB1628" w:rsidRPr="00C062D0" w:rsidRDefault="00EB1628" w:rsidP="00E41473">
            <w:pPr>
              <w:rPr>
                <w:rFonts w:ascii="Times New Roman" w:hAnsi="Times New Roman" w:cs="Times New Roman"/>
                <w:sz w:val="24"/>
                <w:szCs w:val="24"/>
              </w:rPr>
            </w:pP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Where do you live? I live in a flat. There is a computer in my bedroom. There are two books on the shelf.  Is there a garden behind your house? Are there any plants in your garden?  Where is your house?</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sz w:val="24"/>
                <w:szCs w:val="24"/>
              </w:rPr>
              <w:t xml:space="preserve">Kalbos ir kultūros </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Pasaulio šalys, Europos miestai ir sostinės. </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Pasako iš kur jie yra ir paklausia kitų kilmės.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Skiria šalis  / tautybes/ vėliavas.   </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I was born in England, but I’m Lithuanian. When I was four my family moved from England to Lithuania. Who’s the president of Lithuania? Do you know the Grand duke Gediminas’s dream? </w:t>
            </w:r>
          </w:p>
        </w:tc>
      </w:tr>
      <w:tr w:rsidR="00EB1628" w:rsidRPr="00C062D0" w:rsidTr="00E41473">
        <w:tc>
          <w:tcPr>
            <w:tcW w:w="2381"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Mokykla, mokymasis</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Mokykla, klasė, mokomieji dalykai, pamokų tvarkaraštis. </w:t>
            </w:r>
            <w:r w:rsidRPr="00C062D0">
              <w:rPr>
                <w:rFonts w:ascii="Times New Roman" w:hAnsi="Times New Roman" w:cs="Times New Roman"/>
                <w:sz w:val="24"/>
                <w:szCs w:val="24"/>
              </w:rPr>
              <w:lastRenderedPageBreak/>
              <w:t>Mokymosi būdai, skaitymas, namų darbai, projektai, informacijos paieška.</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lastRenderedPageBreak/>
              <w:t xml:space="preserve">Pasako kokios pamokos sekasi labai gerai.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Pasako ką veikia per skirtingas pamokas.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lastRenderedPageBreak/>
              <w:t xml:space="preserve">Pasako kokias pamokas turi kokią savaitės dieną. </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lastRenderedPageBreak/>
              <w:t>What are you good at? Why do you like history?</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lastRenderedPageBreak/>
              <w:t xml:space="preserve">What’s your timetable? My first lesson on Tuesday is English. This is my favourite lesson because we talk a lot, we sing, and we make projects. </w:t>
            </w:r>
          </w:p>
        </w:tc>
      </w:tr>
      <w:tr w:rsidR="00EB1628" w:rsidRPr="00C062D0" w:rsidTr="00E41473">
        <w:tc>
          <w:tcPr>
            <w:tcW w:w="2381"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lastRenderedPageBreak/>
              <w:t xml:space="preserve">Kelionės, transportas </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Gyvenamoji vieta.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Vietos mieste. Susisiekimo priemonės, kelias į mokyklą ir namo. Kelionės. Saugus keliavimas.</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vietas mieste. Moka pasakyti ir paklausti kur kuri vieta yra.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transporto priemones.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Išvardija lankytinas vietas.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Paklausia ir pasako, kur lankytasi ir kas sužinota per atostogas. </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There is a post in the main square. The cinema is next to the police station. I go to school on foot. I go over the bridge and turn left. My school is in front of the stadium on the right. I can’t go to school by bus because it’s just a five-minute walk and there is no bus. A car is faster than a bike, but a plane is the fastest.  Next week I’m going on holiday by bus.  I visited my friend who lives in Italy. I learnt that Italians are good at English. My friend showed me a lot of places in Madrid. </w:t>
            </w:r>
          </w:p>
        </w:tc>
      </w:tr>
      <w:tr w:rsidR="00EB1628" w:rsidRPr="00C062D0" w:rsidTr="00E41473">
        <w:tc>
          <w:tcPr>
            <w:tcW w:w="2381"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 xml:space="preserve">Profesinė aplinka </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Profesijos, darbai, vietos kuriose jie atliekami, pagrindinė veikla.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Technologijos. </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profesijas, darbus.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Nusako pagrindines veiklas.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Papasakoja apie technologinius gebėjimus. </w:t>
            </w:r>
          </w:p>
          <w:p w:rsidR="00EB1628" w:rsidRPr="00C062D0" w:rsidRDefault="00EB1628" w:rsidP="00E41473">
            <w:pPr>
              <w:rPr>
                <w:rFonts w:ascii="Times New Roman" w:hAnsi="Times New Roman" w:cs="Times New Roman"/>
                <w:sz w:val="24"/>
                <w:szCs w:val="24"/>
              </w:rPr>
            </w:pP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A teacher teaches children and she / he works at school. Doctors work in hospitals and they help people. I love crafts and I can knit a scarf for myself. My elder sister is good at cooking. She can make a lot of delicious things. She always cooks at the weekend.  </w:t>
            </w:r>
          </w:p>
        </w:tc>
      </w:tr>
      <w:tr w:rsidR="00EB1628" w:rsidRPr="00C062D0" w:rsidTr="00E41473">
        <w:tc>
          <w:tcPr>
            <w:tcW w:w="2381"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Vaikų ir jaunimo gyvenimas</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Judrieji, stalo, kompiuteriniai žaidimai. Sportas, pomėgiai. </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Pasako ir paklausia ką mėgsta veikti laisvalaikiu.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žaidimus, sporto šakas, laisvalaikio veiklas.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Paklausia kokia veikla ar sportas patinka.</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Yesterday I played basketball with my friends. </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Tomorrow we are going to cinema. We love action films. But most of all I love computer games. </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Last week we had a contest and my team won. </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What do you like doing in your free time?</w:t>
            </w:r>
          </w:p>
        </w:tc>
      </w:tr>
      <w:tr w:rsidR="00EB1628" w:rsidRPr="00C062D0" w:rsidTr="00E41473">
        <w:tc>
          <w:tcPr>
            <w:tcW w:w="2381" w:type="dxa"/>
          </w:tcPr>
          <w:p w:rsidR="00EB1628" w:rsidRPr="00C062D0" w:rsidRDefault="00EB1628" w:rsidP="00E41473">
            <w:pPr>
              <w:rPr>
                <w:rFonts w:ascii="Times New Roman" w:hAnsi="Times New Roman" w:cs="Times New Roman"/>
                <w:b/>
                <w:bCs/>
                <w:sz w:val="24"/>
                <w:szCs w:val="24"/>
              </w:rPr>
            </w:pPr>
            <w:r w:rsidRPr="00C062D0">
              <w:rPr>
                <w:rFonts w:ascii="Times New Roman" w:hAnsi="Times New Roman" w:cs="Times New Roman"/>
                <w:b/>
                <w:bCs/>
                <w:sz w:val="24"/>
                <w:szCs w:val="24"/>
              </w:rPr>
              <w:t>Kasdienė veikla</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Dienotvarkė.</w:t>
            </w:r>
          </w:p>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 xml:space="preserve">Namų ruošos darbai. Namų priežiūros pareigos.  </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Papasakoja apie savo dieną.</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Moka paklausti ką žmonės veikia skirtingu metu. </w:t>
            </w:r>
          </w:p>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 xml:space="preserve">Moka pasakyti ir paklausti laiko. </w:t>
            </w:r>
          </w:p>
        </w:tc>
        <w:tc>
          <w:tcPr>
            <w:tcW w:w="5561" w:type="dxa"/>
          </w:tcPr>
          <w:p w:rsidR="00EB1628" w:rsidRPr="00C062D0" w:rsidRDefault="00EB1628" w:rsidP="00E41473">
            <w:pPr>
              <w:rPr>
                <w:rFonts w:ascii="Times New Roman" w:hAnsi="Times New Roman" w:cs="Times New Roman"/>
                <w:bCs/>
                <w:i/>
                <w:iCs/>
                <w:sz w:val="24"/>
                <w:szCs w:val="24"/>
              </w:rPr>
            </w:pPr>
            <w:r w:rsidRPr="00C062D0">
              <w:rPr>
                <w:rFonts w:ascii="Times New Roman" w:hAnsi="Times New Roman" w:cs="Times New Roman"/>
                <w:bCs/>
                <w:i/>
                <w:iCs/>
                <w:sz w:val="24"/>
                <w:szCs w:val="24"/>
              </w:rPr>
              <w:t>My day starts early in the morning. I get up at quarter past seven, then I get ready for school. I have my breakfast and lunch at school. Usually, I have tea and a sandwich for breakfast and meat with vegetables for lunch. What is your day like? What do you do after school? Where were you at ten yesterday?</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Sveika gyvensena</w:t>
            </w:r>
          </w:p>
        </w:tc>
        <w:tc>
          <w:tcPr>
            <w:tcW w:w="2750" w:type="dxa"/>
          </w:tcPr>
          <w:p w:rsidR="00EB1628" w:rsidRPr="00C062D0" w:rsidRDefault="00EB1628" w:rsidP="00E41473">
            <w:pPr>
              <w:autoSpaceDE w:val="0"/>
              <w:autoSpaceDN w:val="0"/>
              <w:adjustRightInd w:val="0"/>
              <w:rPr>
                <w:rFonts w:ascii="Times New Roman" w:hAnsi="Times New Roman" w:cs="Times New Roman"/>
                <w:b/>
                <w:sz w:val="24"/>
                <w:szCs w:val="24"/>
              </w:rPr>
            </w:pPr>
            <w:r w:rsidRPr="00C062D0">
              <w:rPr>
                <w:rFonts w:ascii="Times New Roman" w:hAnsi="Times New Roman" w:cs="Times New Roman"/>
                <w:sz w:val="24"/>
                <w:szCs w:val="24"/>
              </w:rPr>
              <w:t>Maitinimasis, maisto produktai. Sveikas, nesveikas maistas. Sveikatos sutrikimai.</w:t>
            </w:r>
          </w:p>
        </w:tc>
        <w:tc>
          <w:tcPr>
            <w:tcW w:w="4666" w:type="dxa"/>
          </w:tcPr>
          <w:p w:rsidR="00EB1628" w:rsidRPr="00C062D0" w:rsidRDefault="00EB1628" w:rsidP="00E41473">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 xml:space="preserve">Pasako ir paklausia kokį maistą mėgsta. </w:t>
            </w:r>
          </w:p>
          <w:p w:rsidR="00EB1628" w:rsidRPr="00C062D0" w:rsidRDefault="00EB1628" w:rsidP="00E41473">
            <w:pPr>
              <w:autoSpaceDE w:val="0"/>
              <w:autoSpaceDN w:val="0"/>
              <w:adjustRightInd w:val="0"/>
              <w:rPr>
                <w:rFonts w:ascii="Times New Roman" w:hAnsi="Times New Roman" w:cs="Times New Roman"/>
                <w:sz w:val="24"/>
                <w:szCs w:val="24"/>
              </w:rPr>
            </w:pPr>
            <w:r w:rsidRPr="00C062D0">
              <w:rPr>
                <w:rFonts w:ascii="Times New Roman" w:hAnsi="Times New Roman" w:cs="Times New Roman"/>
                <w:sz w:val="24"/>
                <w:szCs w:val="24"/>
              </w:rPr>
              <w:t>Skirsto maisto produktus į grupes.</w:t>
            </w:r>
          </w:p>
          <w:p w:rsidR="00EB1628" w:rsidRPr="00C062D0" w:rsidRDefault="00EB1628" w:rsidP="00E41473">
            <w:pPr>
              <w:autoSpaceDE w:val="0"/>
              <w:autoSpaceDN w:val="0"/>
              <w:adjustRightInd w:val="0"/>
              <w:rPr>
                <w:rFonts w:ascii="Times New Roman" w:hAnsi="Times New Roman" w:cs="Times New Roman"/>
                <w:b/>
                <w:sz w:val="24"/>
                <w:szCs w:val="24"/>
              </w:rPr>
            </w:pPr>
            <w:r w:rsidRPr="00C062D0">
              <w:rPr>
                <w:rFonts w:ascii="Times New Roman" w:hAnsi="Times New Roman" w:cs="Times New Roman"/>
                <w:sz w:val="24"/>
                <w:szCs w:val="24"/>
              </w:rPr>
              <w:t>Įvardija kūno dalis.</w:t>
            </w:r>
          </w:p>
        </w:tc>
        <w:tc>
          <w:tcPr>
            <w:tcW w:w="5561" w:type="dxa"/>
          </w:tcPr>
          <w:p w:rsidR="00EB1628" w:rsidRPr="00C062D0" w:rsidRDefault="00EB1628" w:rsidP="00E41473">
            <w:pPr>
              <w:autoSpaceDE w:val="0"/>
              <w:autoSpaceDN w:val="0"/>
              <w:adjustRightInd w:val="0"/>
              <w:rPr>
                <w:rFonts w:ascii="Times New Roman" w:hAnsi="Times New Roman" w:cs="Times New Roman"/>
                <w:bCs/>
                <w:i/>
                <w:iCs/>
                <w:sz w:val="24"/>
                <w:szCs w:val="24"/>
              </w:rPr>
            </w:pPr>
            <w:r w:rsidRPr="00C062D0">
              <w:rPr>
                <w:rFonts w:ascii="Times New Roman" w:hAnsi="Times New Roman" w:cs="Times New Roman"/>
                <w:bCs/>
                <w:i/>
                <w:iCs/>
                <w:sz w:val="24"/>
                <w:szCs w:val="24"/>
              </w:rPr>
              <w:t xml:space="preserve">What’s your favourite food? How often do you eat junk food? I love pastries and sweets, but when I eat too much of them, I have a stomach-ache. I brush my teeth </w:t>
            </w:r>
            <w:r w:rsidRPr="00C062D0">
              <w:rPr>
                <w:rFonts w:ascii="Times New Roman" w:hAnsi="Times New Roman" w:cs="Times New Roman"/>
                <w:bCs/>
                <w:i/>
                <w:iCs/>
                <w:sz w:val="24"/>
                <w:szCs w:val="24"/>
              </w:rPr>
              <w:lastRenderedPageBreak/>
              <w:t xml:space="preserve">every morning and evening because I don’t want to have a toothache. </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sz w:val="24"/>
                <w:szCs w:val="24"/>
              </w:rPr>
              <w:lastRenderedPageBreak/>
              <w:t>Informacinės technologijos</w:t>
            </w:r>
          </w:p>
        </w:tc>
        <w:tc>
          <w:tcPr>
            <w:tcW w:w="2750" w:type="dxa"/>
          </w:tcPr>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 xml:space="preserve">Internetas ir socialiniai tinklai, atsakingas ir etiškas  elgesys virtualioje erdvėje.  </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prietaisus. </w:t>
            </w:r>
          </w:p>
          <w:p w:rsidR="00EB1628" w:rsidRPr="00C062D0" w:rsidRDefault="00EB1628" w:rsidP="00E41473">
            <w:pPr>
              <w:rPr>
                <w:rFonts w:ascii="Times New Roman" w:hAnsi="Times New Roman" w:cs="Times New Roman"/>
                <w:b/>
                <w:sz w:val="24"/>
                <w:szCs w:val="24"/>
              </w:rPr>
            </w:pPr>
            <w:r w:rsidRPr="00C062D0">
              <w:rPr>
                <w:rFonts w:ascii="Times New Roman" w:hAnsi="Times New Roman" w:cs="Times New Roman"/>
                <w:sz w:val="24"/>
                <w:szCs w:val="24"/>
              </w:rPr>
              <w:t>Paklausia ir pasako kokius prietaisus turi.</w:t>
            </w:r>
          </w:p>
        </w:tc>
        <w:tc>
          <w:tcPr>
            <w:tcW w:w="5561" w:type="dxa"/>
          </w:tcPr>
          <w:p w:rsidR="00EB1628" w:rsidRPr="00C062D0" w:rsidRDefault="00EB1628" w:rsidP="00E41473">
            <w:pPr>
              <w:rPr>
                <w:rFonts w:ascii="Times New Roman" w:hAnsi="Times New Roman" w:cs="Times New Roman"/>
                <w:bCs/>
                <w:i/>
                <w:iCs/>
                <w:sz w:val="24"/>
                <w:szCs w:val="24"/>
              </w:rPr>
            </w:pPr>
            <w:r w:rsidRPr="00C062D0">
              <w:rPr>
                <w:rFonts w:ascii="Times New Roman" w:hAnsi="Times New Roman" w:cs="Times New Roman"/>
                <w:bCs/>
                <w:i/>
                <w:iCs/>
                <w:sz w:val="24"/>
                <w:szCs w:val="24"/>
              </w:rPr>
              <w:t xml:space="preserve">There is a smartboard, a computer and a data projector in my geography classroom. I don’t watch TV a lot, it’s boring. Those TV programmes aren’t interesting. The Internet and social networks are better. </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Paslaugos, aptarnavimas, pirkiniai</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Parduotuvės, prekių įsigijimas gyvai ir internetu, įvairūs pirkiniai, kainos ir kt.</w:t>
            </w:r>
          </w:p>
          <w:p w:rsidR="00EB1628" w:rsidRPr="00C062D0" w:rsidRDefault="00EB1628" w:rsidP="00E41473">
            <w:pPr>
              <w:rPr>
                <w:rFonts w:ascii="Times New Roman" w:hAnsi="Times New Roman" w:cs="Times New Roman"/>
                <w:sz w:val="24"/>
                <w:szCs w:val="24"/>
              </w:rPr>
            </w:pP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parduotuves.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Moka paprašyti ir atsakyti į prašymą. </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You can buy toothpaste at the chemist’s. There are lovely doughnuts at the baker’s near my school. Where can I buy an English book?</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color w:val="000000"/>
                <w:sz w:val="24"/>
                <w:szCs w:val="24"/>
              </w:rPr>
              <w:t>Gamta, ekologija</w:t>
            </w:r>
          </w:p>
        </w:tc>
        <w:tc>
          <w:tcPr>
            <w:tcW w:w="2750" w:type="dxa"/>
          </w:tcPr>
          <w:p w:rsidR="00EB1628" w:rsidRPr="00C062D0" w:rsidRDefault="00EB1628" w:rsidP="00E41473">
            <w:pPr>
              <w:autoSpaceDE w:val="0"/>
              <w:autoSpaceDN w:val="0"/>
              <w:adjustRightInd w:val="0"/>
              <w:rPr>
                <w:rFonts w:ascii="Times New Roman" w:hAnsi="Times New Roman" w:cs="Times New Roman"/>
                <w:bCs/>
                <w:sz w:val="24"/>
                <w:szCs w:val="24"/>
              </w:rPr>
            </w:pPr>
            <w:r w:rsidRPr="00C062D0">
              <w:rPr>
                <w:rFonts w:ascii="Times New Roman" w:hAnsi="Times New Roman" w:cs="Times New Roman"/>
                <w:bCs/>
                <w:sz w:val="24"/>
                <w:szCs w:val="24"/>
              </w:rPr>
              <w:t>Gamta, metų laikai, orai. Gyvūnai, augalai. Geografinė padėtis.</w:t>
            </w:r>
          </w:p>
          <w:p w:rsidR="00EB1628" w:rsidRPr="00C062D0" w:rsidRDefault="00EB1628" w:rsidP="00E41473">
            <w:pPr>
              <w:rPr>
                <w:rFonts w:ascii="Times New Roman" w:hAnsi="Times New Roman" w:cs="Times New Roman"/>
                <w:sz w:val="24"/>
                <w:szCs w:val="24"/>
              </w:rPr>
            </w:pP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gyvūnus ir augalus.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Apibūdina orus.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Apibūdins metų laikus skirtingose pasaulio vietose. </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Įvardija žemynus ir trumpai juos apibūdina. </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Summers are hot and sunny in Lithuania. June, July and August are summer months. They are my favourite because I have summer holidays then and I was born on the twenty-second of August. I’d like to go to Africa. I’d like to see wild animals there. </w:t>
            </w:r>
          </w:p>
        </w:tc>
      </w:tr>
      <w:tr w:rsidR="00EB1628" w:rsidRPr="00C062D0" w:rsidTr="00E41473">
        <w:tc>
          <w:tcPr>
            <w:tcW w:w="2381" w:type="dxa"/>
          </w:tcPr>
          <w:p w:rsidR="00EB1628" w:rsidRPr="00C062D0" w:rsidRDefault="00EB1628" w:rsidP="00E41473">
            <w:pPr>
              <w:rPr>
                <w:rFonts w:ascii="Times New Roman" w:hAnsi="Times New Roman" w:cs="Times New Roman"/>
                <w:b/>
                <w:bCs/>
                <w:color w:val="000000"/>
                <w:sz w:val="24"/>
                <w:szCs w:val="24"/>
              </w:rPr>
            </w:pPr>
            <w:r w:rsidRPr="00C062D0">
              <w:rPr>
                <w:rFonts w:ascii="Times New Roman" w:hAnsi="Times New Roman" w:cs="Times New Roman"/>
                <w:b/>
                <w:bCs/>
                <w:sz w:val="24"/>
                <w:szCs w:val="24"/>
              </w:rPr>
              <w:t>Kultūrinis gyvenimas</w:t>
            </w:r>
          </w:p>
        </w:tc>
        <w:tc>
          <w:tcPr>
            <w:tcW w:w="2750"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Šeimos šventės,</w:t>
            </w:r>
            <w:r w:rsidRPr="00C062D0">
              <w:rPr>
                <w:rFonts w:ascii="Times New Roman" w:hAnsi="Times New Roman" w:cs="Times New Roman"/>
                <w:bCs/>
                <w:sz w:val="24"/>
                <w:szCs w:val="24"/>
              </w:rPr>
              <w:t xml:space="preserve"> valstybinės ir kalendorinės  šventės,</w:t>
            </w:r>
            <w:r w:rsidRPr="00C062D0">
              <w:rPr>
                <w:rFonts w:ascii="Times New Roman" w:hAnsi="Times New Roman" w:cs="Times New Roman"/>
                <w:sz w:val="24"/>
                <w:szCs w:val="24"/>
              </w:rPr>
              <w:t xml:space="preserve"> kinas, koncertai.</w:t>
            </w:r>
          </w:p>
        </w:tc>
        <w:tc>
          <w:tcPr>
            <w:tcW w:w="4666" w:type="dxa"/>
          </w:tcPr>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Įvardija ir apibūdina šventes.</w:t>
            </w:r>
          </w:p>
          <w:p w:rsidR="00EB1628" w:rsidRPr="00C062D0" w:rsidRDefault="00EB1628" w:rsidP="00E41473">
            <w:pPr>
              <w:rPr>
                <w:rFonts w:ascii="Times New Roman" w:hAnsi="Times New Roman" w:cs="Times New Roman"/>
                <w:sz w:val="24"/>
                <w:szCs w:val="24"/>
              </w:rPr>
            </w:pPr>
            <w:r w:rsidRPr="00C062D0">
              <w:rPr>
                <w:rFonts w:ascii="Times New Roman" w:hAnsi="Times New Roman" w:cs="Times New Roman"/>
                <w:sz w:val="24"/>
                <w:szCs w:val="24"/>
              </w:rPr>
              <w:t xml:space="preserve">Moka paklausti kokia šventė patinka ir kodėl. </w:t>
            </w:r>
          </w:p>
        </w:tc>
        <w:tc>
          <w:tcPr>
            <w:tcW w:w="5561" w:type="dxa"/>
          </w:tcPr>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In spring we celebrate Easter. Easter is a religious festival. </w:t>
            </w:r>
          </w:p>
          <w:p w:rsidR="00EB1628" w:rsidRPr="00C062D0" w:rsidRDefault="00EB1628" w:rsidP="00E41473">
            <w:pPr>
              <w:rPr>
                <w:rFonts w:ascii="Times New Roman" w:hAnsi="Times New Roman" w:cs="Times New Roman"/>
                <w:i/>
                <w:iCs/>
                <w:sz w:val="24"/>
                <w:szCs w:val="24"/>
              </w:rPr>
            </w:pPr>
            <w:r w:rsidRPr="00C062D0">
              <w:rPr>
                <w:rFonts w:ascii="Times New Roman" w:hAnsi="Times New Roman" w:cs="Times New Roman"/>
                <w:i/>
                <w:iCs/>
                <w:sz w:val="24"/>
                <w:szCs w:val="24"/>
              </w:rPr>
              <w:t xml:space="preserve">We decorate eggs and go to church. Children don’t play “Egg hunt” in Lithuania, but they play it in the UK. </w:t>
            </w:r>
          </w:p>
        </w:tc>
      </w:tr>
    </w:tbl>
    <w:bookmarkEnd w:id="29"/>
    <w:p w:rsidR="00EB1628" w:rsidRPr="00255B5C" w:rsidRDefault="00EB1628" w:rsidP="00EB1628">
      <w:pPr>
        <w:tabs>
          <w:tab w:val="left" w:pos="4950"/>
          <w:tab w:val="left" w:leader="dot" w:pos="9356"/>
        </w:tabs>
        <w:rPr>
          <w:color w:val="000000" w:themeColor="text1"/>
          <w:szCs w:val="24"/>
        </w:rPr>
      </w:pPr>
      <w:r w:rsidRPr="00255B5C">
        <w:rPr>
          <w:color w:val="000000" w:themeColor="text1"/>
          <w:szCs w:val="24"/>
        </w:rPr>
        <w:t xml:space="preserve">                                    </w:t>
      </w:r>
    </w:p>
    <w:p w:rsidR="00EB1628" w:rsidRPr="00665334" w:rsidRDefault="00EB1628" w:rsidP="00EB1628">
      <w:pPr>
        <w:rPr>
          <w:lang w:val="pl-PL" w:eastAsia="ar-SA"/>
        </w:rPr>
        <w:sectPr w:rsidR="00EB1628" w:rsidRPr="00665334" w:rsidSect="00E41473">
          <w:pgSz w:w="16840" w:h="11910" w:orient="landscape"/>
          <w:pgMar w:top="1134" w:right="567" w:bottom="567" w:left="1134" w:header="567" w:footer="567" w:gutter="0"/>
          <w:cols w:space="1296"/>
        </w:sectPr>
      </w:pPr>
    </w:p>
    <w:p w:rsidR="00EB1628" w:rsidRDefault="00EB1628" w:rsidP="00EB1628">
      <w:pPr>
        <w:pStyle w:val="Antrat1"/>
        <w:numPr>
          <w:ilvl w:val="0"/>
          <w:numId w:val="130"/>
        </w:numPr>
      </w:pPr>
      <w:bookmarkStart w:id="34" w:name="_Toc162356068"/>
      <w:r w:rsidRPr="002E7E6D">
        <w:lastRenderedPageBreak/>
        <w:t>Skaitmeninės mokymo(si) priemonės</w:t>
      </w:r>
      <w:r>
        <w:t>, skirtos</w:t>
      </w:r>
      <w:r w:rsidRPr="002E7E6D">
        <w:t xml:space="preserve"> BP įgyvendinti</w:t>
      </w:r>
      <w:bookmarkEnd w:id="34"/>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48"/>
        <w:gridCol w:w="4089"/>
        <w:gridCol w:w="5462"/>
      </w:tblGrid>
      <w:tr w:rsidR="00EB1628" w:rsidRPr="005C2C8D" w:rsidTr="00E41473">
        <w:trPr>
          <w:trHeight w:val="698"/>
        </w:trPr>
        <w:tc>
          <w:tcPr>
            <w:tcW w:w="648" w:type="dxa"/>
          </w:tcPr>
          <w:p w:rsidR="00EB1628" w:rsidRDefault="00EB1628" w:rsidP="00E41473">
            <w:pPr>
              <w:tabs>
                <w:tab w:val="left" w:pos="1467"/>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Eil. Nr.</w:t>
            </w:r>
          </w:p>
        </w:tc>
        <w:tc>
          <w:tcPr>
            <w:tcW w:w="4089" w:type="dxa"/>
          </w:tcPr>
          <w:p w:rsidR="00EB1628" w:rsidRPr="005C2C8D" w:rsidRDefault="00EB1628" w:rsidP="00E41473">
            <w:pPr>
              <w:tabs>
                <w:tab w:val="left" w:pos="1467"/>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Pavadinimas ir nuoroda</w:t>
            </w:r>
            <w:r>
              <w:rPr>
                <w:rFonts w:ascii="Times New Roman" w:eastAsia="Calibri" w:hAnsi="Times New Roman" w:cs="Times New Roman"/>
                <w:b/>
                <w:bCs/>
                <w:sz w:val="24"/>
                <w:szCs w:val="24"/>
              </w:rPr>
              <w:tab/>
            </w:r>
          </w:p>
        </w:tc>
        <w:tc>
          <w:tcPr>
            <w:tcW w:w="5462" w:type="dxa"/>
          </w:tcPr>
          <w:p w:rsidR="00EB1628" w:rsidRPr="005C2C8D" w:rsidRDefault="00EB1628" w:rsidP="00E41473">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Anotacija</w:t>
            </w:r>
          </w:p>
        </w:tc>
      </w:tr>
      <w:tr w:rsidR="00EB1628" w:rsidRPr="005C2C8D" w:rsidTr="00E41473">
        <w:trPr>
          <w:trHeight w:val="735"/>
        </w:trPr>
        <w:tc>
          <w:tcPr>
            <w:tcW w:w="648" w:type="dxa"/>
          </w:tcPr>
          <w:p w:rsidR="00EB1628" w:rsidRPr="000D04F3" w:rsidRDefault="00EB1628" w:rsidP="00E41473">
            <w:pPr>
              <w:pStyle w:val="Sraopastraipa"/>
              <w:numPr>
                <w:ilvl w:val="0"/>
                <w:numId w:val="129"/>
              </w:numPr>
              <w:tabs>
                <w:tab w:val="center" w:pos="2396"/>
              </w:tabs>
              <w:rPr>
                <w:rFonts w:ascii="Times New Roman" w:eastAsia="Times New Roman" w:hAnsi="Times New Roman" w:cs="Times New Roman"/>
                <w:sz w:val="24"/>
                <w:szCs w:val="24"/>
                <w:lang w:eastAsia="lt-LT"/>
              </w:rPr>
            </w:pPr>
          </w:p>
        </w:tc>
        <w:tc>
          <w:tcPr>
            <w:tcW w:w="4089" w:type="dxa"/>
          </w:tcPr>
          <w:p w:rsidR="00EB1628" w:rsidRDefault="00EB1628" w:rsidP="00E41473">
            <w:pPr>
              <w:tabs>
                <w:tab w:val="center" w:pos="2396"/>
              </w:tabs>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LearnEnglish Kids. Anglų kalba</w:t>
            </w:r>
          </w:p>
          <w:p w:rsidR="00EB1628" w:rsidRPr="00FD17AA" w:rsidRDefault="00EB1628" w:rsidP="00E41473">
            <w:pPr>
              <w:tabs>
                <w:tab w:val="center" w:pos="2396"/>
              </w:tabs>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fldChar w:fldCharType="begin"/>
            </w:r>
            <w:r>
              <w:rPr>
                <w:rFonts w:ascii="Times New Roman" w:eastAsia="Times New Roman" w:hAnsi="Times New Roman" w:cs="Times New Roman"/>
                <w:sz w:val="24"/>
                <w:szCs w:val="24"/>
                <w:lang w:eastAsia="lt-LT"/>
              </w:rPr>
              <w:instrText xml:space="preserve"> HYPERLINK "</w:instrText>
            </w:r>
            <w:r w:rsidRPr="00FD17AA">
              <w:rPr>
                <w:rFonts w:ascii="Times New Roman" w:eastAsia="Times New Roman" w:hAnsi="Times New Roman" w:cs="Times New Roman"/>
                <w:sz w:val="24"/>
                <w:szCs w:val="24"/>
                <w:lang w:eastAsia="lt-LT"/>
              </w:rPr>
              <w:instrText>https://learnenglishkids.britishcouncil.org/</w:instrText>
            </w:r>
          </w:p>
          <w:p w:rsidR="00EB1628" w:rsidRPr="00FD17AA" w:rsidRDefault="00EB1628" w:rsidP="00E41473">
            <w:pPr>
              <w:tabs>
                <w:tab w:val="center" w:pos="2396"/>
              </w:tabs>
              <w:rPr>
                <w:rFonts w:ascii="Times New Roman" w:eastAsia="Times New Roman" w:hAnsi="Times New Roman" w:cs="Times New Roman"/>
                <w:sz w:val="24"/>
                <w:szCs w:val="24"/>
                <w:lang w:eastAsia="lt-LT"/>
              </w:rPr>
            </w:pPr>
          </w:p>
          <w:p w:rsidR="00EB1628" w:rsidRPr="00B4305E" w:rsidRDefault="00EB1628" w:rsidP="00E41473">
            <w:pPr>
              <w:tabs>
                <w:tab w:val="center" w:pos="2396"/>
              </w:tabs>
              <w:rPr>
                <w:rStyle w:val="Hipersaitas"/>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instrText xml:space="preserve">" </w:instrText>
            </w:r>
            <w:r>
              <w:rPr>
                <w:rFonts w:ascii="Times New Roman" w:eastAsia="Times New Roman" w:hAnsi="Times New Roman" w:cs="Times New Roman"/>
                <w:sz w:val="24"/>
                <w:szCs w:val="24"/>
                <w:lang w:eastAsia="lt-LT"/>
              </w:rPr>
              <w:fldChar w:fldCharType="separate"/>
            </w:r>
            <w:r w:rsidRPr="00B4305E">
              <w:rPr>
                <w:rStyle w:val="Hipersaitas"/>
                <w:rFonts w:ascii="Times New Roman" w:eastAsia="Times New Roman" w:hAnsi="Times New Roman" w:cs="Times New Roman"/>
                <w:sz w:val="24"/>
                <w:szCs w:val="24"/>
                <w:lang w:eastAsia="lt-LT"/>
              </w:rPr>
              <w:t>https://learnenglishkids.britishcouncil.org/</w:t>
            </w:r>
          </w:p>
          <w:p w:rsidR="00EB1628" w:rsidRPr="00B4305E" w:rsidRDefault="00EB1628" w:rsidP="00E41473">
            <w:pPr>
              <w:tabs>
                <w:tab w:val="center" w:pos="2396"/>
              </w:tabs>
              <w:rPr>
                <w:rStyle w:val="Hipersaitas"/>
                <w:rFonts w:ascii="Times New Roman" w:eastAsia="Times New Roman" w:hAnsi="Times New Roman" w:cs="Times New Roman"/>
                <w:sz w:val="24"/>
                <w:szCs w:val="24"/>
                <w:lang w:eastAsia="lt-LT"/>
              </w:rPr>
            </w:pPr>
          </w:p>
          <w:p w:rsidR="00EB1628" w:rsidRPr="005C2C8D" w:rsidRDefault="00EB1628" w:rsidP="00E41473">
            <w:pP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fldChar w:fldCharType="end"/>
            </w:r>
          </w:p>
          <w:p w:rsidR="00EB1628" w:rsidRPr="005C2C8D" w:rsidRDefault="00EB1628" w:rsidP="00E41473">
            <w:pPr>
              <w:spacing w:before="120" w:after="120"/>
              <w:ind w:firstLine="1298"/>
              <w:rPr>
                <w:rFonts w:ascii="Times New Roman" w:eastAsia="Calibri" w:hAnsi="Times New Roman" w:cs="Times New Roman"/>
                <w:sz w:val="24"/>
                <w:szCs w:val="24"/>
              </w:rPr>
            </w:pPr>
          </w:p>
        </w:tc>
        <w:tc>
          <w:tcPr>
            <w:tcW w:w="5462" w:type="dxa"/>
          </w:tcPr>
          <w:p w:rsidR="00EB1628" w:rsidRPr="005C2C8D" w:rsidRDefault="00EB1628" w:rsidP="00E41473">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LearnEnglish Kids – nemokama Britų Tarybos svetainė vaikams, besimokantiems anglų kalbos, ir jų mokytojams. Vaikams pateikiama dainelės, pasakojimai, eilėraščiai, video, tekstai skaitymui, rašymo pratimai, gramatikos žaidimai, žodžių žaidimai. Jų pagrindu vaikai atlieka interaktyvias užduotis. Mokytojams pateikiami patarimai, darbalapiai, kortelės. Yra patarimų tėvams, kaip padėti savo vaikui mokytis anglų kalbos.</w:t>
            </w:r>
          </w:p>
        </w:tc>
      </w:tr>
      <w:tr w:rsidR="00EB1628" w:rsidRPr="005C2C8D" w:rsidTr="00E41473">
        <w:trPr>
          <w:trHeight w:val="735"/>
        </w:trPr>
        <w:tc>
          <w:tcPr>
            <w:tcW w:w="648" w:type="dxa"/>
          </w:tcPr>
          <w:p w:rsidR="00EB1628" w:rsidRPr="000D04F3" w:rsidRDefault="00EB1628" w:rsidP="00E41473">
            <w:pPr>
              <w:pStyle w:val="Sraopastraipa"/>
              <w:numPr>
                <w:ilvl w:val="0"/>
                <w:numId w:val="129"/>
              </w:numPr>
              <w:spacing w:before="100" w:beforeAutospacing="1" w:after="100" w:afterAutospacing="1"/>
              <w:textAlignment w:val="baseline"/>
              <w:rPr>
                <w:rFonts w:ascii="Times New Roman" w:eastAsia="Times New Roman" w:hAnsi="Times New Roman" w:cs="Times New Roman"/>
                <w:sz w:val="24"/>
                <w:szCs w:val="24"/>
                <w:lang w:eastAsia="lt-LT"/>
              </w:rPr>
            </w:pPr>
          </w:p>
        </w:tc>
        <w:tc>
          <w:tcPr>
            <w:tcW w:w="4089" w:type="dxa"/>
            <w:vAlign w:val="center"/>
          </w:tcPr>
          <w:p w:rsidR="00EB1628" w:rsidRDefault="00EB1628" w:rsidP="00E41473">
            <w:pPr>
              <w:spacing w:before="100" w:beforeAutospacing="1" w:after="100" w:afterAutospacing="1"/>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LearnEnglish Teens. Anglų kalba</w:t>
            </w:r>
          </w:p>
          <w:p w:rsidR="00EB1628" w:rsidRDefault="00E8146B" w:rsidP="00E41473">
            <w:pPr>
              <w:spacing w:before="100" w:beforeAutospacing="1" w:after="100" w:afterAutospacing="1"/>
              <w:textAlignment w:val="baseline"/>
              <w:rPr>
                <w:rFonts w:ascii="Times New Roman" w:eastAsia="Times New Roman" w:hAnsi="Times New Roman" w:cs="Times New Roman"/>
                <w:sz w:val="24"/>
                <w:szCs w:val="24"/>
                <w:lang w:eastAsia="lt-LT"/>
              </w:rPr>
            </w:pPr>
            <w:hyperlink r:id="rId38" w:history="1">
              <w:r w:rsidR="00EB1628" w:rsidRPr="00AA126A">
                <w:rPr>
                  <w:rStyle w:val="Hipersaitas"/>
                  <w:rFonts w:ascii="Times New Roman" w:eastAsia="Times New Roman" w:hAnsi="Times New Roman" w:cs="Times New Roman"/>
                  <w:sz w:val="24"/>
                  <w:szCs w:val="24"/>
                  <w:lang w:eastAsia="lt-LT"/>
                </w:rPr>
                <w:t>https://learnenglishteens.britishcouncil.org</w:t>
              </w:r>
            </w:hyperlink>
          </w:p>
          <w:p w:rsidR="00EB1628" w:rsidRPr="005C2C8D" w:rsidRDefault="00EB1628" w:rsidP="00E41473">
            <w:pPr>
              <w:spacing w:before="100" w:beforeAutospacing="1" w:after="100" w:afterAutospacing="1"/>
              <w:textAlignment w:val="baseline"/>
              <w:rPr>
                <w:rFonts w:ascii="Times New Roman" w:eastAsia="Times New Roman" w:hAnsi="Times New Roman" w:cs="Times New Roman"/>
                <w:sz w:val="24"/>
                <w:szCs w:val="24"/>
                <w:lang w:eastAsia="lt-LT"/>
              </w:rPr>
            </w:pPr>
            <w:r w:rsidRPr="005C2C8D">
              <w:rPr>
                <w:rFonts w:ascii="Times New Roman" w:eastAsia="Times New Roman" w:hAnsi="Times New Roman" w:cs="Times New Roman"/>
                <w:sz w:val="24"/>
                <w:szCs w:val="24"/>
                <w:lang w:eastAsia="lt-LT"/>
              </w:rPr>
              <w:t> </w:t>
            </w:r>
          </w:p>
          <w:p w:rsidR="00EB1628" w:rsidRPr="005C2C8D" w:rsidRDefault="00EB1628" w:rsidP="00E41473">
            <w:pPr>
              <w:spacing w:before="100" w:beforeAutospacing="1" w:after="100" w:afterAutospacing="1"/>
              <w:textAlignment w:val="baseline"/>
              <w:rPr>
                <w:rFonts w:ascii="Times New Roman" w:eastAsia="Times New Roman" w:hAnsi="Times New Roman" w:cs="Times New Roman"/>
                <w:sz w:val="24"/>
                <w:szCs w:val="24"/>
                <w:lang w:eastAsia="lt-LT"/>
              </w:rPr>
            </w:pPr>
            <w:r w:rsidRPr="005C2C8D">
              <w:rPr>
                <w:rFonts w:ascii="Times New Roman" w:eastAsia="Times New Roman" w:hAnsi="Times New Roman" w:cs="Times New Roman"/>
                <w:sz w:val="24"/>
                <w:szCs w:val="24"/>
                <w:lang w:eastAsia="lt-LT"/>
              </w:rPr>
              <w:t> </w:t>
            </w:r>
          </w:p>
          <w:p w:rsidR="00EB1628" w:rsidRPr="005C2C8D" w:rsidRDefault="00EB1628" w:rsidP="00E41473">
            <w:pPr>
              <w:rPr>
                <w:rFonts w:ascii="Times New Roman" w:eastAsia="Times New Roman" w:hAnsi="Times New Roman" w:cs="Times New Roman"/>
                <w:sz w:val="24"/>
                <w:szCs w:val="24"/>
                <w:lang w:eastAsia="lt-LT"/>
              </w:rPr>
            </w:pPr>
            <w:r w:rsidRPr="005C2C8D">
              <w:rPr>
                <w:rFonts w:ascii="Times New Roman" w:eastAsia="Calibri" w:hAnsi="Times New Roman" w:cs="Times New Roman"/>
                <w:sz w:val="24"/>
                <w:szCs w:val="24"/>
              </w:rPr>
              <w:t> </w:t>
            </w:r>
          </w:p>
        </w:tc>
        <w:tc>
          <w:tcPr>
            <w:tcW w:w="5462" w:type="dxa"/>
            <w:vAlign w:val="center"/>
          </w:tcPr>
          <w:p w:rsidR="00EB1628" w:rsidRPr="005C2C8D" w:rsidRDefault="00EB1628" w:rsidP="00E41473">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 xml:space="preserve">LearnEnglish Teens –  nemokama Britų Tarybos svetainė paaugliams, besimokantiems anglų kalbos, ir jų mokytojams. Čia pateikiama užduočių įvairiems gebėjimams plėtoti, gramatikai ir žodynui gilinti. Gausu vaizdo medžiagos, iliustruojančios realų kalbos vartojimą. Mokiniai turi galimybę rašyti įrašus, bendrauti su paaugliais iš įvairių šalių.  Mokytojams pateikiami pamokų planai, </w:t>
            </w:r>
            <w:r>
              <w:rPr>
                <w:rFonts w:ascii="Times New Roman" w:eastAsia="Calibri" w:hAnsi="Times New Roman" w:cs="Times New Roman"/>
                <w:sz w:val="24"/>
                <w:szCs w:val="24"/>
              </w:rPr>
              <w:t xml:space="preserve">kopijuojami </w:t>
            </w:r>
            <w:r w:rsidRPr="005C2C8D">
              <w:rPr>
                <w:rFonts w:ascii="Times New Roman" w:eastAsia="Calibri" w:hAnsi="Times New Roman" w:cs="Times New Roman"/>
                <w:sz w:val="24"/>
                <w:szCs w:val="24"/>
              </w:rPr>
              <w:t>darbalapiai. </w:t>
            </w:r>
          </w:p>
        </w:tc>
      </w:tr>
      <w:tr w:rsidR="00EB1628" w:rsidRPr="005C2C8D" w:rsidTr="00E41473">
        <w:trPr>
          <w:trHeight w:val="698"/>
        </w:trPr>
        <w:tc>
          <w:tcPr>
            <w:tcW w:w="648" w:type="dxa"/>
          </w:tcPr>
          <w:p w:rsidR="00EB1628" w:rsidRPr="000D04F3" w:rsidRDefault="00EB1628" w:rsidP="00E41473">
            <w:pPr>
              <w:pStyle w:val="Sraopastraipa"/>
              <w:numPr>
                <w:ilvl w:val="0"/>
                <w:numId w:val="129"/>
              </w:numPr>
              <w:spacing w:before="120" w:after="120"/>
              <w:rPr>
                <w:rFonts w:ascii="Times New Roman" w:eastAsia="Calibri" w:hAnsi="Times New Roman" w:cs="Times New Roman"/>
                <w:sz w:val="24"/>
                <w:szCs w:val="24"/>
              </w:rPr>
            </w:pPr>
          </w:p>
        </w:tc>
        <w:tc>
          <w:tcPr>
            <w:tcW w:w="4089" w:type="dxa"/>
          </w:tcPr>
          <w:p w:rsidR="00EB1628" w:rsidRPr="005C2C8D" w:rsidRDefault="00EB1628" w:rsidP="00E41473">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Deutsche Welle. Vokiečių kalba</w:t>
            </w:r>
          </w:p>
          <w:p w:rsidR="00EB1628" w:rsidRDefault="00E8146B" w:rsidP="00E41473">
            <w:pPr>
              <w:spacing w:before="120" w:after="120"/>
              <w:rPr>
                <w:rFonts w:ascii="Times New Roman" w:eastAsia="Calibri" w:hAnsi="Times New Roman" w:cs="Times New Roman"/>
                <w:sz w:val="24"/>
                <w:szCs w:val="24"/>
              </w:rPr>
            </w:pPr>
            <w:hyperlink r:id="rId39" w:history="1">
              <w:r w:rsidR="00EB1628" w:rsidRPr="00AA126A">
                <w:rPr>
                  <w:rStyle w:val="Hipersaitas"/>
                  <w:rFonts w:ascii="Times New Roman" w:eastAsia="Calibri" w:hAnsi="Times New Roman" w:cs="Times New Roman"/>
                  <w:sz w:val="24"/>
                  <w:szCs w:val="24"/>
                </w:rPr>
                <w:t>https://learngerman.dw.com/en/overview/</w:t>
              </w:r>
            </w:hyperlink>
          </w:p>
          <w:p w:rsidR="00EB1628" w:rsidRDefault="00EB1628" w:rsidP="00E41473">
            <w:pPr>
              <w:spacing w:before="120" w:after="120"/>
              <w:rPr>
                <w:rFonts w:ascii="Times New Roman" w:eastAsia="Calibri" w:hAnsi="Times New Roman" w:cs="Times New Roman"/>
                <w:sz w:val="24"/>
                <w:szCs w:val="24"/>
              </w:rPr>
            </w:pPr>
          </w:p>
          <w:p w:rsidR="00EB1628" w:rsidRPr="005C2C8D" w:rsidRDefault="00EB1628" w:rsidP="00E41473">
            <w:pPr>
              <w:spacing w:before="120" w:after="120"/>
              <w:rPr>
                <w:rFonts w:ascii="Times New Roman" w:eastAsia="Calibri" w:hAnsi="Times New Roman" w:cs="Times New Roman"/>
                <w:sz w:val="24"/>
                <w:szCs w:val="24"/>
              </w:rPr>
            </w:pPr>
          </w:p>
        </w:tc>
        <w:tc>
          <w:tcPr>
            <w:tcW w:w="5462" w:type="dxa"/>
          </w:tcPr>
          <w:p w:rsidR="00EB1628" w:rsidRPr="005C2C8D" w:rsidRDefault="00EB1628" w:rsidP="00E41473">
            <w:pPr>
              <w:spacing w:before="120" w:after="120"/>
              <w:rPr>
                <w:rFonts w:ascii="Times New Roman" w:eastAsia="Calibri" w:hAnsi="Times New Roman" w:cs="Times New Roman"/>
                <w:sz w:val="24"/>
                <w:szCs w:val="24"/>
              </w:rPr>
            </w:pPr>
            <w:r w:rsidRPr="005C2C8D">
              <w:rPr>
                <w:rFonts w:ascii="Times New Roman" w:eastAsia="Calibri" w:hAnsi="Times New Roman" w:cs="Times New Roman"/>
                <w:color w:val="1D2228"/>
                <w:sz w:val="24"/>
                <w:szCs w:val="24"/>
                <w:shd w:val="clear" w:color="auto" w:fill="FFFFFF"/>
              </w:rPr>
              <w:t>Deutsche Welle – Vokietijos visuomeninio radijo ir televizijos laidų transliuotojo –</w:t>
            </w:r>
            <w:r w:rsidRPr="005C2C8D">
              <w:rPr>
                <w:rFonts w:ascii="Times New Roman" w:eastAsia="Calibri" w:hAnsi="Times New Roman" w:cs="Times New Roman"/>
                <w:sz w:val="24"/>
                <w:szCs w:val="24"/>
              </w:rPr>
              <w:t xml:space="preserve"> tinklapis Deutsch lernen siūlo galimybę nemokamai mokytis vokiečių kalbos pasirenkant tinkamą lygį ir mėgstamą video serialą, pvz., Nicos Weg, Jojo sucht Glück ir kt. Kiekvieną seriją sudaro klausymo, skaitymo, rašymo ir kalbėjimo užduotys įvairiomis aktualiomis temomis. </w:t>
            </w:r>
          </w:p>
        </w:tc>
      </w:tr>
      <w:tr w:rsidR="00EB1628" w:rsidRPr="005C2C8D" w:rsidTr="00E41473">
        <w:trPr>
          <w:trHeight w:val="735"/>
        </w:trPr>
        <w:tc>
          <w:tcPr>
            <w:tcW w:w="648" w:type="dxa"/>
          </w:tcPr>
          <w:p w:rsidR="00EB1628" w:rsidRPr="000D04F3" w:rsidRDefault="00EB1628" w:rsidP="00E41473">
            <w:pPr>
              <w:pStyle w:val="Sraopastraipa"/>
              <w:numPr>
                <w:ilvl w:val="0"/>
                <w:numId w:val="129"/>
              </w:numPr>
              <w:rPr>
                <w:rFonts w:ascii="Times New Roman" w:eastAsia="Calibri" w:hAnsi="Times New Roman" w:cs="Times New Roman"/>
                <w:sz w:val="24"/>
                <w:szCs w:val="24"/>
              </w:rPr>
            </w:pPr>
          </w:p>
        </w:tc>
        <w:tc>
          <w:tcPr>
            <w:tcW w:w="4089" w:type="dxa"/>
          </w:tcPr>
          <w:p w:rsidR="00EB1628" w:rsidRPr="005C2C8D" w:rsidRDefault="00EB1628" w:rsidP="00E41473">
            <w:pPr>
              <w:rPr>
                <w:rFonts w:ascii="Times New Roman" w:eastAsia="Calibri" w:hAnsi="Times New Roman" w:cs="Times New Roman"/>
                <w:sz w:val="24"/>
                <w:szCs w:val="24"/>
              </w:rPr>
            </w:pPr>
            <w:r>
              <w:rPr>
                <w:rFonts w:ascii="Times New Roman" w:eastAsia="Calibri" w:hAnsi="Times New Roman" w:cs="Times New Roman"/>
                <w:sz w:val="24"/>
                <w:szCs w:val="24"/>
              </w:rPr>
              <w:t>Easy German. Vokiečių kalba</w:t>
            </w:r>
          </w:p>
          <w:p w:rsidR="00EB1628" w:rsidRDefault="00E8146B" w:rsidP="00E41473">
            <w:pPr>
              <w:rPr>
                <w:rFonts w:ascii="Times New Roman" w:eastAsia="Calibri" w:hAnsi="Times New Roman" w:cs="Times New Roman"/>
                <w:sz w:val="24"/>
                <w:szCs w:val="24"/>
              </w:rPr>
            </w:pPr>
            <w:hyperlink r:id="rId40" w:history="1">
              <w:r w:rsidR="00EB1628" w:rsidRPr="00AA126A">
                <w:rPr>
                  <w:rStyle w:val="Hipersaitas"/>
                  <w:rFonts w:ascii="Times New Roman" w:eastAsia="Calibri" w:hAnsi="Times New Roman" w:cs="Times New Roman"/>
                  <w:sz w:val="24"/>
                  <w:szCs w:val="24"/>
                </w:rPr>
                <w:t>https://www.easygerman.org/</w:t>
              </w:r>
            </w:hyperlink>
          </w:p>
          <w:p w:rsidR="00EB1628" w:rsidRPr="005C2C8D" w:rsidRDefault="00EB1628" w:rsidP="00E41473">
            <w:pPr>
              <w:rPr>
                <w:rFonts w:ascii="Times New Roman" w:eastAsia="Calibri" w:hAnsi="Times New Roman" w:cs="Times New Roman"/>
                <w:sz w:val="24"/>
                <w:szCs w:val="24"/>
                <w:shd w:val="clear" w:color="auto" w:fill="202124"/>
              </w:rPr>
            </w:pPr>
            <w:r w:rsidRPr="005C2C8D">
              <w:rPr>
                <w:rFonts w:ascii="Times New Roman" w:eastAsia="Calibri" w:hAnsi="Times New Roman" w:cs="Times New Roman"/>
                <w:sz w:val="24"/>
                <w:szCs w:val="24"/>
              </w:rPr>
              <w:fldChar w:fldCharType="begin"/>
            </w:r>
            <w:r w:rsidRPr="005C2C8D">
              <w:rPr>
                <w:rFonts w:ascii="Times New Roman" w:eastAsia="Calibri" w:hAnsi="Times New Roman" w:cs="Times New Roman"/>
                <w:sz w:val="24"/>
                <w:szCs w:val="24"/>
              </w:rPr>
              <w:instrText xml:space="preserve"> HYPERLINK "https://www.easygerman.org/" </w:instrText>
            </w:r>
            <w:r w:rsidRPr="005C2C8D">
              <w:rPr>
                <w:rFonts w:ascii="Times New Roman" w:eastAsia="Calibri" w:hAnsi="Times New Roman" w:cs="Times New Roman"/>
                <w:sz w:val="24"/>
                <w:szCs w:val="24"/>
              </w:rPr>
              <w:fldChar w:fldCharType="separate"/>
            </w:r>
            <w:r w:rsidRPr="005C2C8D">
              <w:rPr>
                <w:rFonts w:ascii="Times New Roman" w:eastAsia="Calibri" w:hAnsi="Times New Roman" w:cs="Times New Roman"/>
                <w:sz w:val="24"/>
                <w:szCs w:val="24"/>
                <w:shd w:val="clear" w:color="auto" w:fill="202124"/>
              </w:rPr>
              <w:br/>
            </w:r>
          </w:p>
          <w:p w:rsidR="00EB1628" w:rsidRPr="005C2C8D" w:rsidRDefault="00EB1628" w:rsidP="00E41473">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fldChar w:fldCharType="end"/>
            </w:r>
          </w:p>
        </w:tc>
        <w:tc>
          <w:tcPr>
            <w:tcW w:w="5462" w:type="dxa"/>
          </w:tcPr>
          <w:p w:rsidR="00EB1628" w:rsidRPr="005C2C8D" w:rsidRDefault="00EB1628" w:rsidP="00E41473">
            <w:pPr>
              <w:spacing w:before="120" w:after="120"/>
              <w:rPr>
                <w:rFonts w:ascii="Times New Roman" w:eastAsia="Calibri" w:hAnsi="Times New Roman" w:cs="Times New Roman"/>
                <w:sz w:val="24"/>
                <w:szCs w:val="24"/>
              </w:rPr>
            </w:pPr>
            <w:r w:rsidRPr="005C2C8D">
              <w:rPr>
                <w:rFonts w:ascii="Times New Roman" w:eastAsia="Calibri" w:hAnsi="Times New Roman" w:cs="Times New Roman"/>
                <w:color w:val="1D2228"/>
                <w:sz w:val="24"/>
                <w:szCs w:val="24"/>
                <w:shd w:val="clear" w:color="auto" w:fill="FFFFFF"/>
              </w:rPr>
              <w:t xml:space="preserve">Easy </w:t>
            </w:r>
            <w:r>
              <w:rPr>
                <w:rFonts w:ascii="Times New Roman" w:eastAsia="Calibri" w:hAnsi="Times New Roman" w:cs="Times New Roman"/>
                <w:color w:val="1D2228"/>
                <w:sz w:val="24"/>
                <w:szCs w:val="24"/>
                <w:shd w:val="clear" w:color="auto" w:fill="FFFFFF"/>
              </w:rPr>
              <w:t xml:space="preserve">German – Easy </w:t>
            </w:r>
            <w:r w:rsidRPr="005C2C8D">
              <w:rPr>
                <w:rFonts w:ascii="Times New Roman" w:eastAsia="Calibri" w:hAnsi="Times New Roman" w:cs="Times New Roman"/>
                <w:color w:val="1D2228"/>
                <w:sz w:val="24"/>
                <w:szCs w:val="24"/>
                <w:shd w:val="clear" w:color="auto" w:fill="FFFFFF"/>
              </w:rPr>
              <w:t>languages projekto dalis, skirta užsienio kalbų komptencijų tobulinimui. </w:t>
            </w:r>
            <w:r w:rsidRPr="005C2C8D">
              <w:rPr>
                <w:rFonts w:ascii="Times New Roman" w:eastAsia="Calibri" w:hAnsi="Times New Roman" w:cs="Times New Roman"/>
                <w:sz w:val="24"/>
                <w:szCs w:val="24"/>
              </w:rPr>
              <w:t xml:space="preserve">Easy German yra video filmų svetainė įvairiomis temoms, skirta klausytis interviu įvairiomis temomis šnekamąja kalba. Kiekvienas filmukas integruoja ne tik žodyną tam tikra tema, bet ir gramatikos temas ir struktūras. </w:t>
            </w:r>
          </w:p>
        </w:tc>
      </w:tr>
      <w:tr w:rsidR="00EB1628" w:rsidRPr="005C2C8D" w:rsidTr="00E41473">
        <w:trPr>
          <w:trHeight w:val="698"/>
        </w:trPr>
        <w:tc>
          <w:tcPr>
            <w:tcW w:w="648" w:type="dxa"/>
          </w:tcPr>
          <w:p w:rsidR="00EB1628" w:rsidRPr="000D04F3" w:rsidRDefault="00EB1628" w:rsidP="00E41473">
            <w:pPr>
              <w:pStyle w:val="Sraopastraipa"/>
              <w:numPr>
                <w:ilvl w:val="0"/>
                <w:numId w:val="129"/>
              </w:numPr>
              <w:spacing w:before="120" w:after="120"/>
              <w:rPr>
                <w:rFonts w:ascii="Times New Roman" w:eastAsia="Calibri" w:hAnsi="Times New Roman" w:cs="Times New Roman"/>
                <w:sz w:val="24"/>
                <w:szCs w:val="24"/>
              </w:rPr>
            </w:pPr>
          </w:p>
        </w:tc>
        <w:tc>
          <w:tcPr>
            <w:tcW w:w="4089" w:type="dxa"/>
          </w:tcPr>
          <w:p w:rsidR="00EB1628" w:rsidRDefault="00EB1628" w:rsidP="00E41473">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Deutsch.info svetainė. Vokiečių kalba</w:t>
            </w:r>
          </w:p>
          <w:p w:rsidR="00EB1628" w:rsidRDefault="00E8146B" w:rsidP="00E41473">
            <w:pPr>
              <w:spacing w:before="120" w:after="120"/>
              <w:rPr>
                <w:rFonts w:ascii="Times New Roman" w:eastAsia="Calibri" w:hAnsi="Times New Roman" w:cs="Times New Roman"/>
                <w:sz w:val="24"/>
                <w:szCs w:val="24"/>
              </w:rPr>
            </w:pPr>
            <w:hyperlink r:id="rId41" w:history="1">
              <w:r w:rsidR="00EB1628" w:rsidRPr="00AA126A">
                <w:rPr>
                  <w:rStyle w:val="Hipersaitas"/>
                  <w:rFonts w:ascii="Times New Roman" w:eastAsia="Calibri" w:hAnsi="Times New Roman" w:cs="Times New Roman"/>
                  <w:sz w:val="24"/>
                  <w:szCs w:val="24"/>
                </w:rPr>
                <w:t>https://deutsch.info/lt/</w:t>
              </w:r>
            </w:hyperlink>
          </w:p>
          <w:p w:rsidR="00EB1628" w:rsidRPr="005C2C8D" w:rsidRDefault="00EB1628" w:rsidP="00E41473">
            <w:pPr>
              <w:spacing w:before="120" w:after="120"/>
              <w:rPr>
                <w:rFonts w:ascii="Times New Roman" w:eastAsia="Calibri" w:hAnsi="Times New Roman" w:cs="Times New Roman"/>
                <w:sz w:val="24"/>
                <w:szCs w:val="24"/>
              </w:rPr>
            </w:pPr>
          </w:p>
        </w:tc>
        <w:tc>
          <w:tcPr>
            <w:tcW w:w="5462" w:type="dxa"/>
          </w:tcPr>
          <w:p w:rsidR="00EB1628" w:rsidRPr="005C2C8D" w:rsidRDefault="00EB1628" w:rsidP="00E41473">
            <w:pPr>
              <w:spacing w:before="120" w:after="120"/>
              <w:rPr>
                <w:rFonts w:ascii="Times New Roman" w:eastAsia="Calibri" w:hAnsi="Times New Roman" w:cs="Times New Roman"/>
                <w:sz w:val="24"/>
                <w:szCs w:val="24"/>
              </w:rPr>
            </w:pPr>
            <w:r>
              <w:rPr>
                <w:rFonts w:ascii="Times New Roman" w:eastAsia="Calibri" w:hAnsi="Times New Roman" w:cs="Times New Roman"/>
                <w:color w:val="333333"/>
                <w:sz w:val="24"/>
                <w:szCs w:val="24"/>
                <w:shd w:val="clear" w:color="auto" w:fill="FFFFFF"/>
              </w:rPr>
              <w:t xml:space="preserve">Deutsch.info – </w:t>
            </w:r>
            <w:r w:rsidRPr="005C2C8D">
              <w:rPr>
                <w:rFonts w:ascii="Times New Roman" w:eastAsia="Calibri" w:hAnsi="Times New Roman" w:cs="Times New Roman"/>
                <w:color w:val="333333"/>
                <w:sz w:val="24"/>
                <w:szCs w:val="24"/>
                <w:shd w:val="clear" w:color="auto" w:fill="FFFFFF"/>
              </w:rPr>
              <w:t xml:space="preserve"> interneto svetainė, skirta vokiečių kalbos mokymuisi. Svetainė sukurta Erasmus+ projekto lėšomis. Lietuvoje už šį </w:t>
            </w:r>
            <w:r>
              <w:rPr>
                <w:rFonts w:ascii="Times New Roman" w:eastAsia="Calibri" w:hAnsi="Times New Roman" w:cs="Times New Roman"/>
                <w:color w:val="333333"/>
                <w:sz w:val="24"/>
                <w:szCs w:val="24"/>
                <w:shd w:val="clear" w:color="auto" w:fill="FFFFFF"/>
              </w:rPr>
              <w:t>projektą atsakingas Klaipėdos Hermano</w:t>
            </w:r>
            <w:r w:rsidRPr="005C2C8D">
              <w:rPr>
                <w:rFonts w:ascii="Times New Roman" w:eastAsia="Calibri" w:hAnsi="Times New Roman" w:cs="Times New Roman"/>
                <w:color w:val="333333"/>
                <w:sz w:val="24"/>
                <w:szCs w:val="24"/>
                <w:shd w:val="clear" w:color="auto" w:fill="FFFFFF"/>
              </w:rPr>
              <w:t xml:space="preserve"> Zudermanno gimnazija. Svetainė pateikia gausybę nemokamos audio medžiagos, gramatikos ir leksikos pratimų, skirtų mokytos vokiečių kalbos. </w:t>
            </w:r>
          </w:p>
        </w:tc>
      </w:tr>
      <w:tr w:rsidR="00EB1628" w:rsidRPr="005C2C8D" w:rsidTr="00E41473">
        <w:trPr>
          <w:trHeight w:val="735"/>
        </w:trPr>
        <w:tc>
          <w:tcPr>
            <w:tcW w:w="648" w:type="dxa"/>
          </w:tcPr>
          <w:p w:rsidR="00EB1628" w:rsidRPr="000D04F3" w:rsidRDefault="00EB1628" w:rsidP="00E41473">
            <w:pPr>
              <w:pStyle w:val="Sraopastraipa"/>
              <w:numPr>
                <w:ilvl w:val="0"/>
                <w:numId w:val="129"/>
              </w:numPr>
              <w:spacing w:before="120" w:after="120"/>
              <w:rPr>
                <w:rFonts w:ascii="Times New Roman" w:eastAsia="Calibri" w:hAnsi="Times New Roman" w:cs="Times New Roman"/>
                <w:sz w:val="24"/>
                <w:szCs w:val="24"/>
              </w:rPr>
            </w:pPr>
          </w:p>
        </w:tc>
        <w:tc>
          <w:tcPr>
            <w:tcW w:w="4089" w:type="dxa"/>
          </w:tcPr>
          <w:p w:rsidR="00EB1628" w:rsidRDefault="00EB1628" w:rsidP="00E41473">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Schubert-Verlag. Vokiečių kalba</w:t>
            </w:r>
          </w:p>
          <w:p w:rsidR="00EB1628" w:rsidRPr="005C2C8D" w:rsidRDefault="00E8146B" w:rsidP="00E41473">
            <w:pPr>
              <w:spacing w:before="120" w:after="120"/>
              <w:rPr>
                <w:rFonts w:ascii="Times New Roman" w:eastAsia="Calibri" w:hAnsi="Times New Roman" w:cs="Times New Roman"/>
                <w:sz w:val="24"/>
                <w:szCs w:val="24"/>
              </w:rPr>
            </w:pPr>
            <w:hyperlink r:id="rId42" w:history="1">
              <w:r w:rsidR="00EB1628" w:rsidRPr="00AA126A">
                <w:rPr>
                  <w:rStyle w:val="Hipersaitas"/>
                  <w:rFonts w:ascii="Times New Roman" w:eastAsia="Calibri" w:hAnsi="Times New Roman" w:cs="Times New Roman"/>
                  <w:sz w:val="24"/>
                  <w:szCs w:val="24"/>
                </w:rPr>
                <w:t>https://www.schubert-verlag.de/aufgaben/uebungen_a1/a1_uebungen_index.htm/</w:t>
              </w:r>
            </w:hyperlink>
          </w:p>
        </w:tc>
        <w:tc>
          <w:tcPr>
            <w:tcW w:w="5462" w:type="dxa"/>
          </w:tcPr>
          <w:p w:rsidR="00EB1628" w:rsidRPr="005C2C8D" w:rsidRDefault="00EB1628" w:rsidP="00E41473">
            <w:pPr>
              <w:spacing w:before="120" w:after="120"/>
              <w:rPr>
                <w:rFonts w:ascii="Times New Roman" w:eastAsia="Calibri" w:hAnsi="Times New Roman" w:cs="Times New Roman"/>
                <w:sz w:val="24"/>
                <w:szCs w:val="24"/>
              </w:rPr>
            </w:pPr>
            <w:r w:rsidRPr="005C2C8D">
              <w:rPr>
                <w:rFonts w:ascii="Times New Roman" w:eastAsia="Calibri" w:hAnsi="Times New Roman" w:cs="Times New Roman"/>
                <w:sz w:val="24"/>
                <w:szCs w:val="24"/>
              </w:rPr>
              <w:t xml:space="preserve">Schubert leidyklos virtualių pratimų platforma skirta papildyti leidyklos vadovėlius virtualiais pratimais, kurie lengvai pritaikomi tobulinant leksikos ir gramatikos gebėjimus įvairiomis temomis ir lygmenimis. </w:t>
            </w:r>
          </w:p>
        </w:tc>
      </w:tr>
      <w:tr w:rsidR="00EB1628" w:rsidRPr="005C2C8D" w:rsidTr="00E41473">
        <w:trPr>
          <w:trHeight w:val="314"/>
        </w:trPr>
        <w:tc>
          <w:tcPr>
            <w:tcW w:w="648" w:type="dxa"/>
          </w:tcPr>
          <w:p w:rsidR="00EB1628" w:rsidRPr="000D04F3" w:rsidRDefault="00EB1628" w:rsidP="00E41473">
            <w:pPr>
              <w:pStyle w:val="Sraopastraipa"/>
              <w:numPr>
                <w:ilvl w:val="0"/>
                <w:numId w:val="129"/>
              </w:numPr>
              <w:spacing w:before="120" w:after="120"/>
              <w:rPr>
                <w:rFonts w:ascii="Times New Roman" w:eastAsia="Calibri" w:hAnsi="Times New Roman" w:cs="Times New Roman"/>
                <w:sz w:val="24"/>
                <w:szCs w:val="24"/>
              </w:rPr>
            </w:pPr>
          </w:p>
        </w:tc>
        <w:tc>
          <w:tcPr>
            <w:tcW w:w="4089" w:type="dxa"/>
          </w:tcPr>
          <w:p w:rsidR="00EB1628" w:rsidRDefault="00EB1628" w:rsidP="00E41473">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Lingo macht MINT. Vokiečių kalba</w:t>
            </w:r>
          </w:p>
          <w:p w:rsidR="00EB1628" w:rsidRDefault="00E8146B" w:rsidP="00E41473">
            <w:pPr>
              <w:spacing w:before="120" w:after="120"/>
              <w:rPr>
                <w:rFonts w:ascii="Times New Roman" w:eastAsia="Calibri" w:hAnsi="Times New Roman" w:cs="Times New Roman"/>
                <w:sz w:val="24"/>
                <w:szCs w:val="24"/>
              </w:rPr>
            </w:pPr>
            <w:hyperlink r:id="rId43" w:history="1">
              <w:r w:rsidR="00EB1628" w:rsidRPr="00AA126A">
                <w:rPr>
                  <w:rStyle w:val="Hipersaitas"/>
                  <w:rFonts w:ascii="Times New Roman" w:eastAsia="Calibri" w:hAnsi="Times New Roman" w:cs="Times New Roman"/>
                  <w:sz w:val="24"/>
                  <w:szCs w:val="24"/>
                </w:rPr>
                <w:t>https://www.lingonetz.de/mint</w:t>
              </w:r>
            </w:hyperlink>
          </w:p>
          <w:p w:rsidR="00EB1628" w:rsidRPr="005C2C8D" w:rsidRDefault="00EB1628" w:rsidP="00E41473">
            <w:pPr>
              <w:spacing w:before="120" w:after="120"/>
              <w:rPr>
                <w:rFonts w:ascii="Times New Roman" w:eastAsia="Calibri" w:hAnsi="Times New Roman" w:cs="Times New Roman"/>
                <w:sz w:val="24"/>
                <w:szCs w:val="24"/>
              </w:rPr>
            </w:pPr>
          </w:p>
        </w:tc>
        <w:tc>
          <w:tcPr>
            <w:tcW w:w="5462" w:type="dxa"/>
          </w:tcPr>
          <w:p w:rsidR="00EB1628" w:rsidRPr="005C2C8D" w:rsidRDefault="00EB1628" w:rsidP="00E41473">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Lingo macht MINT –</w:t>
            </w:r>
            <w:r w:rsidRPr="005C2C8D">
              <w:rPr>
                <w:rFonts w:ascii="Times New Roman" w:eastAsia="Calibri" w:hAnsi="Times New Roman" w:cs="Times New Roman"/>
                <w:sz w:val="24"/>
                <w:szCs w:val="24"/>
              </w:rPr>
              <w:t xml:space="preserve"> Vokietijos leidybos ir švietimo agentūros EDUVERSUM produktas</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kuriamas bendradarbiaujant su Goethe institutu ir Vokietijos užsienio reikalų ministerija</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siūlo teminius žurnalus</w:t>
            </w:r>
            <w:r>
              <w:rPr>
                <w:rFonts w:ascii="Times New Roman" w:eastAsia="Calibri" w:hAnsi="Times New Roman" w:cs="Times New Roman"/>
                <w:sz w:val="24"/>
                <w:szCs w:val="24"/>
              </w:rPr>
              <w:t>,</w:t>
            </w:r>
            <w:r w:rsidRPr="005C2C8D">
              <w:rPr>
                <w:rFonts w:ascii="Times New Roman" w:eastAsia="Calibri" w:hAnsi="Times New Roman" w:cs="Times New Roman"/>
                <w:sz w:val="24"/>
                <w:szCs w:val="24"/>
              </w:rPr>
              <w:t xml:space="preserve"> integruojančius vokiečių kalbą su kitais dalykais. </w:t>
            </w:r>
          </w:p>
        </w:tc>
      </w:tr>
      <w:tr w:rsidR="00EB1628" w:rsidRPr="005C2C8D" w:rsidTr="00E41473">
        <w:trPr>
          <w:trHeight w:val="315"/>
        </w:trPr>
        <w:tc>
          <w:tcPr>
            <w:tcW w:w="648" w:type="dxa"/>
          </w:tcPr>
          <w:p w:rsidR="00EB1628" w:rsidRPr="000D04F3" w:rsidRDefault="00EB1628" w:rsidP="00E41473">
            <w:pPr>
              <w:pStyle w:val="Sraopastraipa"/>
              <w:numPr>
                <w:ilvl w:val="0"/>
                <w:numId w:val="129"/>
              </w:numPr>
              <w:rPr>
                <w:rFonts w:ascii="Times New Roman" w:eastAsia="Times New Roman" w:hAnsi="Times New Roman" w:cs="Times New Roman"/>
                <w:sz w:val="24"/>
                <w:szCs w:val="24"/>
              </w:rPr>
            </w:pPr>
          </w:p>
        </w:tc>
        <w:tc>
          <w:tcPr>
            <w:tcW w:w="4089" w:type="dxa"/>
            <w:hideMark/>
          </w:tcPr>
          <w:p w:rsidR="00EB1628" w:rsidRDefault="00EB1628" w:rsidP="00E41473">
            <w:pPr>
              <w:rPr>
                <w:rFonts w:ascii="Times New Roman" w:eastAsia="Times New Roman" w:hAnsi="Times New Roman" w:cs="Times New Roman"/>
                <w:sz w:val="24"/>
                <w:szCs w:val="24"/>
              </w:rPr>
            </w:pPr>
            <w:r>
              <w:rPr>
                <w:rFonts w:ascii="Times New Roman" w:eastAsia="Times New Roman" w:hAnsi="Times New Roman" w:cs="Times New Roman"/>
                <w:sz w:val="24"/>
                <w:szCs w:val="24"/>
              </w:rPr>
              <w:t>CAVILAM svetainė. Prancūzų kalba</w:t>
            </w:r>
          </w:p>
          <w:p w:rsidR="00EB1628" w:rsidRDefault="00E8146B" w:rsidP="00E41473">
            <w:pPr>
              <w:rPr>
                <w:rFonts w:ascii="Times New Roman" w:eastAsia="Times New Roman" w:hAnsi="Times New Roman" w:cs="Times New Roman"/>
                <w:sz w:val="24"/>
                <w:szCs w:val="24"/>
              </w:rPr>
            </w:pPr>
            <w:hyperlink r:id="rId44" w:history="1">
              <w:r w:rsidR="00EB1628" w:rsidRPr="00AA126A">
                <w:rPr>
                  <w:rStyle w:val="Hipersaitas"/>
                  <w:rFonts w:ascii="Times New Roman" w:eastAsia="Times New Roman" w:hAnsi="Times New Roman" w:cs="Times New Roman"/>
                  <w:sz w:val="24"/>
                  <w:szCs w:val="24"/>
                </w:rPr>
                <w:t>https://www.leplaisirdapprendre.com/</w:t>
              </w:r>
            </w:hyperlink>
          </w:p>
          <w:p w:rsidR="00EB1628" w:rsidRPr="005C2C8D" w:rsidRDefault="00EB1628" w:rsidP="00E41473">
            <w:pPr>
              <w:rPr>
                <w:rFonts w:ascii="Times New Roman" w:eastAsia="Times New Roman" w:hAnsi="Times New Roman" w:cs="Times New Roman"/>
                <w:sz w:val="24"/>
                <w:szCs w:val="24"/>
              </w:rPr>
            </w:pPr>
          </w:p>
        </w:tc>
        <w:tc>
          <w:tcPr>
            <w:tcW w:w="5462" w:type="dxa"/>
            <w:hideMark/>
          </w:tcPr>
          <w:p w:rsidR="00EB1628" w:rsidRPr="005C2C8D" w:rsidRDefault="00EB1628" w:rsidP="00E41473">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Aukštojo mokslo įstaigos „CAVILAM“ („</w:t>
            </w:r>
            <w:r w:rsidRPr="005C2C8D">
              <w:rPr>
                <w:rFonts w:ascii="Times New Roman" w:eastAsia="Calibri" w:hAnsi="Times New Roman" w:cs="Times New Roman"/>
                <w:color w:val="333333"/>
                <w:sz w:val="24"/>
                <w:szCs w:val="24"/>
                <w:shd w:val="clear" w:color="auto" w:fill="FFFFFF"/>
              </w:rPr>
              <w:t>Centre d’Approches Vivantes des Langues et des Médias</w:t>
            </w:r>
            <w:r w:rsidRPr="005C2C8D">
              <w:rPr>
                <w:rFonts w:ascii="Times New Roman" w:eastAsia="Times New Roman" w:hAnsi="Times New Roman" w:cs="Times New Roman"/>
                <w:color w:val="000000"/>
                <w:sz w:val="24"/>
                <w:szCs w:val="24"/>
              </w:rPr>
              <w:t>“) internetiniame puslapyje talpinama įvairaus turinio ir formato medžiaga skirta mokytojams, mokinių rašymo, kalbėjimo ir skaitymo gebėjimų ugdymui.</w:t>
            </w:r>
          </w:p>
        </w:tc>
      </w:tr>
      <w:tr w:rsidR="00EB1628" w:rsidRPr="005C2C8D" w:rsidTr="00E41473">
        <w:trPr>
          <w:trHeight w:val="315"/>
        </w:trPr>
        <w:tc>
          <w:tcPr>
            <w:tcW w:w="648" w:type="dxa"/>
          </w:tcPr>
          <w:p w:rsidR="00EB1628" w:rsidRPr="000D04F3" w:rsidRDefault="00EB1628" w:rsidP="00E41473">
            <w:pPr>
              <w:pStyle w:val="Sraopastraipa"/>
              <w:numPr>
                <w:ilvl w:val="0"/>
                <w:numId w:val="129"/>
              </w:numPr>
              <w:rPr>
                <w:rFonts w:ascii="Times New Roman" w:eastAsia="Times New Roman" w:hAnsi="Times New Roman" w:cs="Times New Roman"/>
                <w:sz w:val="24"/>
                <w:szCs w:val="24"/>
              </w:rPr>
            </w:pPr>
          </w:p>
        </w:tc>
        <w:tc>
          <w:tcPr>
            <w:tcW w:w="4089" w:type="dxa"/>
            <w:hideMark/>
          </w:tcPr>
          <w:p w:rsidR="00EB1628" w:rsidRDefault="00EB1628" w:rsidP="00E41473">
            <w:pPr>
              <w:rPr>
                <w:rFonts w:ascii="Times New Roman" w:eastAsia="Times New Roman" w:hAnsi="Times New Roman" w:cs="Times New Roman"/>
                <w:sz w:val="24"/>
                <w:szCs w:val="24"/>
              </w:rPr>
            </w:pPr>
            <w:r>
              <w:rPr>
                <w:rFonts w:ascii="Times New Roman" w:eastAsia="Times New Roman" w:hAnsi="Times New Roman" w:cs="Times New Roman"/>
                <w:sz w:val="24"/>
                <w:szCs w:val="24"/>
              </w:rPr>
              <w:t>TV5MONDE svetainė. Prancūzų kalba</w:t>
            </w:r>
          </w:p>
          <w:p w:rsidR="00EB1628" w:rsidRDefault="00E8146B" w:rsidP="00E41473">
            <w:pPr>
              <w:rPr>
                <w:rFonts w:ascii="Times New Roman" w:eastAsia="Times New Roman" w:hAnsi="Times New Roman" w:cs="Times New Roman"/>
                <w:sz w:val="24"/>
                <w:szCs w:val="24"/>
              </w:rPr>
            </w:pPr>
            <w:hyperlink r:id="rId45" w:history="1">
              <w:r w:rsidR="00EB1628" w:rsidRPr="00AA126A">
                <w:rPr>
                  <w:rStyle w:val="Hipersaitas"/>
                  <w:rFonts w:ascii="Times New Roman" w:eastAsia="Times New Roman" w:hAnsi="Times New Roman" w:cs="Times New Roman"/>
                  <w:sz w:val="24"/>
                  <w:szCs w:val="24"/>
                </w:rPr>
                <w:t>https://apprendre.tv5monde.com/fr/</w:t>
              </w:r>
            </w:hyperlink>
          </w:p>
          <w:p w:rsidR="00EB1628" w:rsidRPr="005C2C8D" w:rsidRDefault="00EB1628" w:rsidP="00E41473">
            <w:pPr>
              <w:rPr>
                <w:rFonts w:ascii="Times New Roman" w:eastAsia="Times New Roman" w:hAnsi="Times New Roman" w:cs="Times New Roman"/>
                <w:sz w:val="24"/>
                <w:szCs w:val="24"/>
              </w:rPr>
            </w:pPr>
          </w:p>
        </w:tc>
        <w:tc>
          <w:tcPr>
            <w:tcW w:w="5462" w:type="dxa"/>
            <w:hideMark/>
          </w:tcPr>
          <w:p w:rsidR="00EB1628" w:rsidRPr="005C2C8D" w:rsidRDefault="00EB1628" w:rsidP="00E41473">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Prancūziškai kalbančių šalių garso ir vaizdo viešoji paslauga „TV5MONDE“ skatina prancūzų kalbos vartojimą</w:t>
            </w:r>
            <w:r>
              <w:rPr>
                <w:rFonts w:ascii="Times New Roman" w:eastAsia="Times New Roman" w:hAnsi="Times New Roman" w:cs="Times New Roman"/>
                <w:color w:val="000000"/>
                <w:sz w:val="24"/>
                <w:szCs w:val="24"/>
              </w:rPr>
              <w:t xml:space="preserve">, teikdama </w:t>
            </w:r>
            <w:r w:rsidRPr="005C2C8D">
              <w:rPr>
                <w:rFonts w:ascii="Times New Roman" w:eastAsia="Times New Roman" w:hAnsi="Times New Roman" w:cs="Times New Roman"/>
                <w:color w:val="000000"/>
                <w:sz w:val="24"/>
                <w:szCs w:val="24"/>
              </w:rPr>
              <w:t>patikimą ir patikrintą informaciją visame pasaulyje. Prancūzijos, Šveicarijos, Kanados, Kvebeko ir Valonijos-Briuselio federacijos finansu</w:t>
            </w:r>
            <w:r>
              <w:rPr>
                <w:rFonts w:ascii="Times New Roman" w:eastAsia="Times New Roman" w:hAnsi="Times New Roman" w:cs="Times New Roman"/>
                <w:color w:val="000000"/>
                <w:sz w:val="24"/>
                <w:szCs w:val="24"/>
              </w:rPr>
              <w:t xml:space="preserve">ojama TV5MONDE bendradarbiauja su televizijos transliuotojais. </w:t>
            </w:r>
            <w:r w:rsidRPr="005C2C8D">
              <w:rPr>
                <w:rFonts w:ascii="Times New Roman" w:eastAsia="Times New Roman" w:hAnsi="Times New Roman" w:cs="Times New Roman"/>
                <w:color w:val="000000"/>
                <w:sz w:val="24"/>
                <w:szCs w:val="24"/>
              </w:rPr>
              <w:t>Skai</w:t>
            </w:r>
            <w:r>
              <w:rPr>
                <w:rFonts w:ascii="Times New Roman" w:eastAsia="Times New Roman" w:hAnsi="Times New Roman" w:cs="Times New Roman"/>
                <w:color w:val="000000"/>
                <w:sz w:val="24"/>
                <w:szCs w:val="24"/>
              </w:rPr>
              <w:t>tmeninis</w:t>
            </w:r>
            <w:r w:rsidRPr="005C2C8D">
              <w:rPr>
                <w:rFonts w:ascii="Times New Roman" w:eastAsia="Times New Roman" w:hAnsi="Times New Roman" w:cs="Times New Roman"/>
                <w:color w:val="000000"/>
                <w:sz w:val="24"/>
                <w:szCs w:val="24"/>
              </w:rPr>
              <w:t xml:space="preserve"> nemokamamas kanalo turinys </w:t>
            </w:r>
            <w:r>
              <w:rPr>
                <w:rFonts w:ascii="Times New Roman" w:eastAsia="Times New Roman" w:hAnsi="Times New Roman" w:cs="Times New Roman"/>
                <w:color w:val="000000"/>
                <w:sz w:val="24"/>
                <w:szCs w:val="24"/>
              </w:rPr>
              <w:t xml:space="preserve">yra </w:t>
            </w:r>
            <w:r w:rsidRPr="005C2C8D">
              <w:rPr>
                <w:rFonts w:ascii="Times New Roman" w:eastAsia="Times New Roman" w:hAnsi="Times New Roman" w:cs="Times New Roman"/>
                <w:color w:val="000000"/>
                <w:sz w:val="24"/>
                <w:szCs w:val="24"/>
              </w:rPr>
              <w:t>prie</w:t>
            </w:r>
            <w:r>
              <w:rPr>
                <w:rFonts w:ascii="Times New Roman" w:eastAsia="Times New Roman" w:hAnsi="Times New Roman" w:cs="Times New Roman"/>
                <w:color w:val="000000"/>
                <w:sz w:val="24"/>
                <w:szCs w:val="24"/>
              </w:rPr>
              <w:t>inamas visoms auditorijom</w:t>
            </w:r>
            <w:r w:rsidRPr="005C2C8D">
              <w:rPr>
                <w:rFonts w:ascii="Times New Roman" w:eastAsia="Times New Roman" w:hAnsi="Times New Roman" w:cs="Times New Roman"/>
                <w:color w:val="000000"/>
                <w:sz w:val="24"/>
                <w:szCs w:val="24"/>
              </w:rPr>
              <w:t xml:space="preserve">s, </w:t>
            </w:r>
            <w:r>
              <w:rPr>
                <w:rFonts w:ascii="Times New Roman" w:eastAsia="Calibri" w:hAnsi="Times New Roman" w:cs="Times New Roman"/>
                <w:sz w:val="24"/>
                <w:szCs w:val="24"/>
              </w:rPr>
              <w:t xml:space="preserve">jame </w:t>
            </w:r>
            <w:r w:rsidRPr="005C2C8D">
              <w:rPr>
                <w:rFonts w:ascii="Times New Roman" w:eastAsia="Calibri" w:hAnsi="Times New Roman" w:cs="Times New Roman"/>
                <w:sz w:val="24"/>
                <w:szCs w:val="24"/>
              </w:rPr>
              <w:t>taip pat pateikiama mokytojui bei savarankiškam moky</w:t>
            </w:r>
            <w:r>
              <w:rPr>
                <w:rFonts w:ascii="Times New Roman" w:eastAsia="Calibri" w:hAnsi="Times New Roman" w:cs="Times New Roman"/>
                <w:sz w:val="24"/>
                <w:szCs w:val="24"/>
              </w:rPr>
              <w:t xml:space="preserve">muisi skirta medžiaga, audio ir video pamokos, filmai, TV laidos ir pan.. </w:t>
            </w:r>
          </w:p>
        </w:tc>
      </w:tr>
      <w:tr w:rsidR="00EB1628" w:rsidRPr="005C2C8D" w:rsidTr="00E41473">
        <w:trPr>
          <w:trHeight w:val="1970"/>
        </w:trPr>
        <w:tc>
          <w:tcPr>
            <w:tcW w:w="648" w:type="dxa"/>
          </w:tcPr>
          <w:p w:rsidR="00EB1628" w:rsidRPr="000D04F3" w:rsidRDefault="00EB1628" w:rsidP="00E41473">
            <w:pPr>
              <w:pStyle w:val="Sraopastraipa"/>
              <w:numPr>
                <w:ilvl w:val="0"/>
                <w:numId w:val="129"/>
              </w:numPr>
              <w:rPr>
                <w:rFonts w:ascii="Times New Roman" w:eastAsia="Times New Roman" w:hAnsi="Times New Roman" w:cs="Times New Roman"/>
                <w:sz w:val="24"/>
                <w:szCs w:val="24"/>
              </w:rPr>
            </w:pPr>
          </w:p>
        </w:tc>
        <w:tc>
          <w:tcPr>
            <w:tcW w:w="4089" w:type="dxa"/>
            <w:hideMark/>
          </w:tcPr>
          <w:p w:rsidR="00EB1628" w:rsidRDefault="00EB1628" w:rsidP="00E41473">
            <w:pPr>
              <w:rPr>
                <w:rFonts w:ascii="Times New Roman" w:eastAsia="Times New Roman" w:hAnsi="Times New Roman" w:cs="Times New Roman"/>
                <w:sz w:val="24"/>
                <w:szCs w:val="24"/>
              </w:rPr>
            </w:pPr>
            <w:r>
              <w:rPr>
                <w:rFonts w:ascii="Times New Roman" w:eastAsia="Times New Roman" w:hAnsi="Times New Roman" w:cs="Times New Roman"/>
                <w:sz w:val="24"/>
                <w:szCs w:val="24"/>
              </w:rPr>
              <w:t>Vincent Durrenberger svetainė. Prancūzų kalba</w:t>
            </w:r>
          </w:p>
          <w:p w:rsidR="00EB1628" w:rsidRDefault="00E8146B" w:rsidP="00E41473">
            <w:pPr>
              <w:rPr>
                <w:rFonts w:ascii="Times New Roman" w:eastAsia="Times New Roman" w:hAnsi="Times New Roman" w:cs="Times New Roman"/>
                <w:sz w:val="24"/>
                <w:szCs w:val="24"/>
              </w:rPr>
            </w:pPr>
            <w:hyperlink r:id="rId46" w:history="1">
              <w:r w:rsidR="00EB1628" w:rsidRPr="00AA126A">
                <w:rPr>
                  <w:rStyle w:val="Hipersaitas"/>
                  <w:rFonts w:ascii="Times New Roman" w:eastAsia="Times New Roman" w:hAnsi="Times New Roman" w:cs="Times New Roman"/>
                  <w:sz w:val="24"/>
                  <w:szCs w:val="24"/>
                </w:rPr>
                <w:t>https://www.podcastfrancaisfacile.com/</w:t>
              </w:r>
            </w:hyperlink>
          </w:p>
          <w:p w:rsidR="00EB1628" w:rsidRPr="005C2C8D" w:rsidRDefault="00EB1628" w:rsidP="00E41473">
            <w:pPr>
              <w:rPr>
                <w:rFonts w:ascii="Times New Roman" w:eastAsia="Times New Roman" w:hAnsi="Times New Roman" w:cs="Times New Roman"/>
                <w:sz w:val="24"/>
                <w:szCs w:val="24"/>
              </w:rPr>
            </w:pPr>
          </w:p>
        </w:tc>
        <w:tc>
          <w:tcPr>
            <w:tcW w:w="5462" w:type="dxa"/>
            <w:hideMark/>
          </w:tcPr>
          <w:p w:rsidR="00EB1628" w:rsidRPr="005C2C8D" w:rsidRDefault="00EB1628" w:rsidP="00E41473">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Internetinio puslapio autoriaus Vincent Durrenberger svetainėje talpinami tūkstančiai garso ir vaizdo šaltinių įvairiomi</w:t>
            </w:r>
            <w:r>
              <w:rPr>
                <w:rFonts w:ascii="Times New Roman" w:eastAsia="Times New Roman" w:hAnsi="Times New Roman" w:cs="Times New Roman"/>
                <w:color w:val="000000"/>
                <w:sz w:val="24"/>
                <w:szCs w:val="24"/>
              </w:rPr>
              <w:t>s</w:t>
            </w:r>
            <w:r w:rsidRPr="005C2C8D">
              <w:rPr>
                <w:rFonts w:ascii="Times New Roman" w:eastAsia="Times New Roman" w:hAnsi="Times New Roman" w:cs="Times New Roman"/>
                <w:color w:val="000000"/>
                <w:sz w:val="24"/>
                <w:szCs w:val="24"/>
              </w:rPr>
              <w:t xml:space="preserve"> temomis, šimtai dialogų, tekstų ir pratimų mp3 formatu su galimybe juos atsisiųsti</w:t>
            </w:r>
            <w:r>
              <w:rPr>
                <w:rFonts w:ascii="Times New Roman" w:eastAsia="Times New Roman" w:hAnsi="Times New Roman" w:cs="Times New Roman"/>
                <w:color w:val="000000"/>
                <w:sz w:val="24"/>
                <w:szCs w:val="24"/>
              </w:rPr>
              <w:t xml:space="preserve"> nemokamai</w:t>
            </w:r>
            <w:r w:rsidRPr="005C2C8D">
              <w:rPr>
                <w:rFonts w:ascii="Times New Roman" w:eastAsia="Times New Roman" w:hAnsi="Times New Roman" w:cs="Times New Roman"/>
                <w:color w:val="000000"/>
                <w:sz w:val="24"/>
                <w:szCs w:val="24"/>
              </w:rPr>
              <w:t>. Internetinis puslapis skirt</w:t>
            </w:r>
            <w:r>
              <w:rPr>
                <w:rFonts w:ascii="Times New Roman" w:eastAsia="Times New Roman" w:hAnsi="Times New Roman" w:cs="Times New Roman"/>
                <w:color w:val="000000"/>
                <w:sz w:val="24"/>
                <w:szCs w:val="24"/>
              </w:rPr>
              <w:t xml:space="preserve">as lavinti klausymą, </w:t>
            </w:r>
            <w:r w:rsidRPr="005C2C8D">
              <w:rPr>
                <w:rFonts w:ascii="Times New Roman" w:eastAsia="Times New Roman" w:hAnsi="Times New Roman" w:cs="Times New Roman"/>
                <w:color w:val="000000"/>
                <w:sz w:val="24"/>
                <w:szCs w:val="24"/>
              </w:rPr>
              <w:t xml:space="preserve">tarimą, gramatiką, žodyną ir kt. </w:t>
            </w:r>
          </w:p>
        </w:tc>
      </w:tr>
      <w:tr w:rsidR="00EB1628" w:rsidRPr="005C2C8D" w:rsidTr="00E41473">
        <w:trPr>
          <w:trHeight w:val="1785"/>
        </w:trPr>
        <w:tc>
          <w:tcPr>
            <w:tcW w:w="648" w:type="dxa"/>
          </w:tcPr>
          <w:p w:rsidR="00EB1628" w:rsidRPr="000D04F3" w:rsidRDefault="00EB1628" w:rsidP="00E41473">
            <w:pPr>
              <w:pStyle w:val="Sraopastraipa"/>
              <w:numPr>
                <w:ilvl w:val="0"/>
                <w:numId w:val="129"/>
              </w:numPr>
              <w:rPr>
                <w:rFonts w:ascii="Times New Roman" w:eastAsia="Times New Roman" w:hAnsi="Times New Roman" w:cs="Times New Roman"/>
                <w:sz w:val="24"/>
                <w:szCs w:val="24"/>
              </w:rPr>
            </w:pPr>
          </w:p>
        </w:tc>
        <w:tc>
          <w:tcPr>
            <w:tcW w:w="4089" w:type="dxa"/>
            <w:hideMark/>
          </w:tcPr>
          <w:p w:rsidR="00EB1628" w:rsidRDefault="00EB1628" w:rsidP="00E41473">
            <w:pPr>
              <w:rPr>
                <w:rFonts w:ascii="Times New Roman" w:eastAsia="Times New Roman" w:hAnsi="Times New Roman" w:cs="Times New Roman"/>
                <w:sz w:val="24"/>
                <w:szCs w:val="24"/>
              </w:rPr>
            </w:pPr>
            <w:r>
              <w:rPr>
                <w:rFonts w:ascii="Times New Roman" w:eastAsia="Times New Roman" w:hAnsi="Times New Roman" w:cs="Times New Roman"/>
                <w:sz w:val="24"/>
                <w:szCs w:val="24"/>
              </w:rPr>
              <w:t>iSLCollective.com. Prancūzų kalba</w:t>
            </w:r>
          </w:p>
          <w:p w:rsidR="00EB1628" w:rsidRDefault="00E8146B" w:rsidP="00E41473">
            <w:pPr>
              <w:rPr>
                <w:rFonts w:ascii="Times New Roman" w:eastAsia="Times New Roman" w:hAnsi="Times New Roman" w:cs="Times New Roman"/>
                <w:sz w:val="24"/>
                <w:szCs w:val="24"/>
              </w:rPr>
            </w:pPr>
            <w:hyperlink r:id="rId47" w:history="1">
              <w:r w:rsidR="00EB1628" w:rsidRPr="00AA126A">
                <w:rPr>
                  <w:rStyle w:val="Hipersaitas"/>
                  <w:rFonts w:ascii="Times New Roman" w:eastAsia="Times New Roman" w:hAnsi="Times New Roman" w:cs="Times New Roman"/>
                  <w:sz w:val="24"/>
                  <w:szCs w:val="24"/>
                </w:rPr>
                <w:t>https://fr.islcollective.com/</w:t>
              </w:r>
            </w:hyperlink>
          </w:p>
          <w:p w:rsidR="00EB1628" w:rsidRDefault="00EB1628" w:rsidP="00E41473">
            <w:pPr>
              <w:rPr>
                <w:rFonts w:ascii="Times New Roman" w:eastAsia="Times New Roman" w:hAnsi="Times New Roman" w:cs="Times New Roman"/>
                <w:sz w:val="24"/>
                <w:szCs w:val="24"/>
              </w:rPr>
            </w:pPr>
          </w:p>
          <w:p w:rsidR="00EB1628" w:rsidRPr="005C2C8D" w:rsidRDefault="00EB1628" w:rsidP="00E41473">
            <w:pPr>
              <w:rPr>
                <w:rFonts w:ascii="Times New Roman" w:eastAsia="Times New Roman" w:hAnsi="Times New Roman" w:cs="Times New Roman"/>
                <w:sz w:val="24"/>
                <w:szCs w:val="24"/>
              </w:rPr>
            </w:pPr>
          </w:p>
        </w:tc>
        <w:tc>
          <w:tcPr>
            <w:tcW w:w="5462" w:type="dxa"/>
            <w:hideMark/>
          </w:tcPr>
          <w:p w:rsidR="00EB1628" w:rsidRPr="005C2C8D" w:rsidRDefault="00EB1628" w:rsidP="00E41473">
            <w:pPr>
              <w:rPr>
                <w:rFonts w:ascii="Times New Roman" w:eastAsia="Times New Roman" w:hAnsi="Times New Roman" w:cs="Times New Roman"/>
                <w:color w:val="000000"/>
                <w:sz w:val="24"/>
                <w:szCs w:val="24"/>
              </w:rPr>
            </w:pPr>
            <w:r w:rsidRPr="005C2C8D">
              <w:rPr>
                <w:rFonts w:ascii="Times New Roman" w:eastAsia="Times New Roman" w:hAnsi="Times New Roman" w:cs="Times New Roman"/>
                <w:color w:val="000000"/>
                <w:sz w:val="24"/>
                <w:szCs w:val="24"/>
              </w:rPr>
              <w:t xml:space="preserve">„iSLCollective.com“ </w:t>
            </w:r>
            <w:r>
              <w:rPr>
                <w:rFonts w:ascii="Times New Roman" w:eastAsia="Times New Roman" w:hAnsi="Times New Roman" w:cs="Times New Roman"/>
                <w:color w:val="000000"/>
                <w:sz w:val="24"/>
                <w:szCs w:val="24"/>
              </w:rPr>
              <w:t xml:space="preserve">– </w:t>
            </w:r>
            <w:r w:rsidRPr="005C2C8D">
              <w:rPr>
                <w:rFonts w:ascii="Times New Roman" w:eastAsia="Times New Roman" w:hAnsi="Times New Roman" w:cs="Times New Roman"/>
                <w:color w:val="000000"/>
                <w:sz w:val="24"/>
                <w:szCs w:val="24"/>
              </w:rPr>
              <w:t>kalbų mokytojų iš viso pasaulio bendruomenės internetinis puslapis, kuriame mokytojai nemokamai dalina</w:t>
            </w:r>
            <w:r>
              <w:rPr>
                <w:rFonts w:ascii="Times New Roman" w:eastAsia="Times New Roman" w:hAnsi="Times New Roman" w:cs="Times New Roman"/>
                <w:color w:val="000000"/>
                <w:sz w:val="24"/>
                <w:szCs w:val="24"/>
              </w:rPr>
              <w:t>s</w:t>
            </w:r>
            <w:r w:rsidRPr="005C2C8D">
              <w:rPr>
                <w:rFonts w:ascii="Times New Roman" w:eastAsia="Times New Roman" w:hAnsi="Times New Roman" w:cs="Times New Roman"/>
                <w:color w:val="000000"/>
                <w:sz w:val="24"/>
                <w:szCs w:val="24"/>
              </w:rPr>
              <w:t>i savo ivairaus turinio, tematikos ir užduočių tipų me</w:t>
            </w:r>
            <w:r>
              <w:rPr>
                <w:rFonts w:ascii="Times New Roman" w:eastAsia="Times New Roman" w:hAnsi="Times New Roman" w:cs="Times New Roman"/>
                <w:color w:val="000000"/>
                <w:sz w:val="24"/>
                <w:szCs w:val="24"/>
              </w:rPr>
              <w:t>džiaga. Kalbų mokytojai gali</w:t>
            </w:r>
            <w:r w:rsidRPr="005C2C8D">
              <w:rPr>
                <w:rFonts w:ascii="Times New Roman" w:eastAsia="Times New Roman" w:hAnsi="Times New Roman" w:cs="Times New Roman"/>
                <w:color w:val="000000"/>
                <w:sz w:val="24"/>
                <w:szCs w:val="24"/>
              </w:rPr>
              <w:t xml:space="preserve"> nemokamai</w:t>
            </w:r>
            <w:r>
              <w:rPr>
                <w:rFonts w:ascii="Times New Roman" w:eastAsia="Times New Roman" w:hAnsi="Times New Roman" w:cs="Times New Roman"/>
                <w:color w:val="000000"/>
                <w:sz w:val="24"/>
                <w:szCs w:val="24"/>
              </w:rPr>
              <w:t xml:space="preserve"> atsisiųsti įvairaus </w:t>
            </w:r>
            <w:r w:rsidRPr="005C2C8D">
              <w:rPr>
                <w:rFonts w:ascii="Times New Roman" w:eastAsia="Times New Roman" w:hAnsi="Times New Roman" w:cs="Times New Roman"/>
                <w:color w:val="000000"/>
                <w:sz w:val="24"/>
                <w:szCs w:val="24"/>
              </w:rPr>
              <w:t xml:space="preserve">formato FLE mokymo medžiagą (doc, docx, ppt, pptx). </w:t>
            </w:r>
          </w:p>
        </w:tc>
      </w:tr>
      <w:tr w:rsidR="00EB1628" w:rsidRPr="005C2C8D" w:rsidTr="00E41473">
        <w:tc>
          <w:tcPr>
            <w:tcW w:w="648" w:type="dxa"/>
          </w:tcPr>
          <w:p w:rsidR="00EB1628" w:rsidRPr="000D04F3" w:rsidRDefault="00EB1628" w:rsidP="00E41473">
            <w:pPr>
              <w:pStyle w:val="Sraopastraipa"/>
              <w:numPr>
                <w:ilvl w:val="0"/>
                <w:numId w:val="129"/>
              </w:numPr>
              <w:rPr>
                <w:rFonts w:ascii="Times New Roman" w:eastAsia="Times New Roman" w:hAnsi="Times New Roman" w:cs="Times New Roman"/>
                <w:sz w:val="24"/>
                <w:szCs w:val="24"/>
              </w:rPr>
            </w:pPr>
          </w:p>
        </w:tc>
        <w:tc>
          <w:tcPr>
            <w:tcW w:w="4089" w:type="dxa"/>
          </w:tcPr>
          <w:p w:rsidR="00EB1628" w:rsidRDefault="00EB1628" w:rsidP="00E41473">
            <w:pPr>
              <w:rPr>
                <w:rFonts w:ascii="Times New Roman" w:eastAsia="Times New Roman" w:hAnsi="Times New Roman" w:cs="Times New Roman"/>
                <w:sz w:val="24"/>
                <w:szCs w:val="24"/>
              </w:rPr>
            </w:pPr>
            <w:r>
              <w:rPr>
                <w:rFonts w:ascii="Times New Roman" w:eastAsia="Times New Roman" w:hAnsi="Times New Roman" w:cs="Times New Roman"/>
                <w:sz w:val="24"/>
                <w:szCs w:val="24"/>
              </w:rPr>
              <w:t>TV5MONDEPLUS. Prancūzų kalba</w:t>
            </w:r>
          </w:p>
          <w:p w:rsidR="00EB1628" w:rsidRDefault="00E8146B" w:rsidP="00E41473">
            <w:pPr>
              <w:rPr>
                <w:rFonts w:ascii="Times New Roman" w:eastAsia="Calibri" w:hAnsi="Times New Roman" w:cs="Times New Roman"/>
                <w:sz w:val="24"/>
                <w:szCs w:val="24"/>
                <w:lang w:val="fr-FR"/>
              </w:rPr>
            </w:pPr>
            <w:hyperlink r:id="rId48" w:history="1">
              <w:r w:rsidR="00EB1628" w:rsidRPr="00AA126A">
                <w:rPr>
                  <w:rStyle w:val="Hipersaitas"/>
                  <w:rFonts w:ascii="Times New Roman" w:eastAsia="Calibri" w:hAnsi="Times New Roman" w:cs="Times New Roman"/>
                  <w:sz w:val="24"/>
                  <w:szCs w:val="24"/>
                  <w:lang w:val="fr-FR"/>
                </w:rPr>
                <w:t>https://www.tv5mondeplus.com/</w:t>
              </w:r>
            </w:hyperlink>
          </w:p>
          <w:p w:rsidR="00EB1628" w:rsidRPr="005C2C8D" w:rsidRDefault="00EB1628" w:rsidP="00E41473">
            <w:pPr>
              <w:rPr>
                <w:rFonts w:ascii="Times New Roman" w:eastAsia="Calibri" w:hAnsi="Times New Roman" w:cs="Times New Roman"/>
                <w:sz w:val="24"/>
                <w:szCs w:val="24"/>
                <w:lang w:val="fr-FR"/>
              </w:rPr>
            </w:pPr>
          </w:p>
          <w:p w:rsidR="00EB1628" w:rsidRPr="005C2C8D" w:rsidRDefault="00EB1628" w:rsidP="00E41473">
            <w:pPr>
              <w:rPr>
                <w:rFonts w:ascii="Times New Roman" w:eastAsia="Calibri" w:hAnsi="Times New Roman" w:cs="Times New Roman"/>
                <w:sz w:val="24"/>
                <w:szCs w:val="24"/>
                <w:lang w:val="fr-FR"/>
              </w:rPr>
            </w:pPr>
          </w:p>
        </w:tc>
        <w:tc>
          <w:tcPr>
            <w:tcW w:w="5462" w:type="dxa"/>
          </w:tcPr>
          <w:p w:rsidR="00EB1628" w:rsidRPr="002D4800" w:rsidRDefault="00EB1628" w:rsidP="00E41473">
            <w:pPr>
              <w:rPr>
                <w:rFonts w:ascii="Times New Roman" w:eastAsia="Calibri" w:hAnsi="Times New Roman" w:cs="Times New Roman"/>
                <w:sz w:val="24"/>
                <w:szCs w:val="24"/>
                <w:lang w:val="fr-FR"/>
              </w:rPr>
            </w:pPr>
            <w:r w:rsidRPr="002D4800">
              <w:rPr>
                <w:rFonts w:ascii="Times New Roman" w:eastAsia="Times New Roman" w:hAnsi="Times New Roman" w:cs="Times New Roman"/>
                <w:sz w:val="24"/>
                <w:szCs w:val="24"/>
                <w:lang w:val="fr-FR"/>
              </w:rPr>
              <w:t>TVMONDEPLUS – o</w:t>
            </w:r>
            <w:r w:rsidRPr="005C2C8D">
              <w:rPr>
                <w:rFonts w:ascii="Times New Roman" w:eastAsia="Calibri" w:hAnsi="Times New Roman" w:cs="Times New Roman"/>
                <w:sz w:val="24"/>
                <w:szCs w:val="24"/>
                <w:lang w:val="fr-FR"/>
              </w:rPr>
              <w:t xml:space="preserve">ficialus </w:t>
            </w:r>
            <w:r w:rsidRPr="002D4800">
              <w:rPr>
                <w:rFonts w:ascii="Times New Roman" w:eastAsia="Calibri" w:hAnsi="Times New Roman" w:cs="Times New Roman"/>
                <w:sz w:val="24"/>
                <w:szCs w:val="24"/>
                <w:lang w:val="fr-FR"/>
              </w:rPr>
              <w:t xml:space="preserve">prancūziškai kalbančių šalių garso ir vaizdo transliuotojo internetinis puslapis, kuriame pateikiama mokytojui bei savarankiškam mokymuisi skirta medžiaga, pamokos – audio ir video, klausymo, kalbėjimo, skaitymo ir </w:t>
            </w:r>
            <w:r w:rsidRPr="002D4800">
              <w:rPr>
                <w:rFonts w:ascii="Times New Roman" w:eastAsia="Calibri" w:hAnsi="Times New Roman" w:cs="Times New Roman"/>
                <w:sz w:val="24"/>
                <w:szCs w:val="24"/>
                <w:lang w:val="fr-FR"/>
              </w:rPr>
              <w:lastRenderedPageBreak/>
              <w:t xml:space="preserve">rašymo gebėjimų ugdymui, nemokamų filmų ir TV laidų. </w:t>
            </w:r>
          </w:p>
        </w:tc>
      </w:tr>
    </w:tbl>
    <w:p w:rsidR="00EB1628" w:rsidRPr="00B63CFA" w:rsidRDefault="00EB1628" w:rsidP="00EB1628">
      <w:pPr>
        <w:rPr>
          <w:rFonts w:ascii="Times New Roman" w:eastAsia="Calibri" w:hAnsi="Times New Roman" w:cs="Times New Roman"/>
          <w:b/>
          <w:bCs/>
          <w:sz w:val="24"/>
          <w:szCs w:val="24"/>
        </w:rPr>
      </w:pPr>
    </w:p>
    <w:p w:rsidR="00EB1628" w:rsidRPr="004B273E" w:rsidRDefault="00EB1628" w:rsidP="00EB1628">
      <w:pPr>
        <w:pStyle w:val="Antrat1"/>
        <w:numPr>
          <w:ilvl w:val="0"/>
          <w:numId w:val="130"/>
        </w:numPr>
      </w:pPr>
      <w:bookmarkStart w:id="35" w:name="_Toc162356069"/>
      <w:r w:rsidRPr="002E7E6D">
        <w:t>Literatūros ir šaltinių sąrašas</w:t>
      </w:r>
      <w:bookmarkEnd w:id="35"/>
    </w:p>
    <w:p w:rsidR="00EB1628" w:rsidRDefault="00EB1628" w:rsidP="00EB1628">
      <w:pPr>
        <w:spacing w:before="120" w:after="0" w:line="240" w:lineRule="auto"/>
        <w:rPr>
          <w:rFonts w:ascii="Times New Roman" w:eastAsia="Calibri" w:hAnsi="Times New Roman" w:cs="Times New Roman"/>
          <w:b/>
          <w:bCs/>
          <w:sz w:val="24"/>
          <w:szCs w:val="24"/>
          <w:lang w:bidi="lo-LA"/>
        </w:rPr>
      </w:pPr>
      <w:r w:rsidRPr="004B273E">
        <w:rPr>
          <w:rFonts w:ascii="Times New Roman" w:eastAsia="Calibri" w:hAnsi="Times New Roman" w:cs="Times New Roman"/>
          <w:b/>
          <w:bCs/>
          <w:sz w:val="24"/>
          <w:szCs w:val="24"/>
          <w:lang w:bidi="lo-LA"/>
        </w:rPr>
        <w:t>Pradinio ugdymo pakopa</w:t>
      </w:r>
    </w:p>
    <w:p w:rsidR="00EB1628" w:rsidRPr="004B273E" w:rsidRDefault="00EB1628" w:rsidP="00EB1628">
      <w:pPr>
        <w:spacing w:before="120" w:after="0" w:line="240" w:lineRule="auto"/>
        <w:rPr>
          <w:rFonts w:ascii="Times New Roman" w:eastAsia="Calibri" w:hAnsi="Times New Roman" w:cs="Times New Roman"/>
          <w:b/>
          <w:bCs/>
          <w:sz w:val="24"/>
          <w:szCs w:val="24"/>
          <w:lang w:bidi="lo-LA"/>
        </w:rPr>
      </w:pP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703"/>
        <w:gridCol w:w="3583"/>
        <w:gridCol w:w="5913"/>
      </w:tblGrid>
      <w:tr w:rsidR="00EB1628" w:rsidRPr="004B273E" w:rsidTr="00E41473">
        <w:tc>
          <w:tcPr>
            <w:tcW w:w="724" w:type="dxa"/>
            <w:shd w:val="clear" w:color="auto" w:fill="auto"/>
            <w:hideMark/>
          </w:tcPr>
          <w:p w:rsidR="00EB1628" w:rsidRPr="004B273E" w:rsidRDefault="00EB1628" w:rsidP="00E41473">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Pr>
                <w:rFonts w:ascii="Times New Roman" w:eastAsia="Times New Roman" w:hAnsi="Times New Roman" w:cs="Times New Roman"/>
                <w:b/>
                <w:bCs/>
                <w:sz w:val="24"/>
                <w:szCs w:val="24"/>
                <w:lang w:eastAsia="lt-LT" w:bidi="lo-LA"/>
              </w:rPr>
              <w:t>Eil. N</w:t>
            </w:r>
            <w:r w:rsidRPr="004B273E">
              <w:rPr>
                <w:rFonts w:ascii="Times New Roman" w:eastAsia="Times New Roman" w:hAnsi="Times New Roman" w:cs="Times New Roman"/>
                <w:b/>
                <w:bCs/>
                <w:sz w:val="24"/>
                <w:szCs w:val="24"/>
                <w:lang w:eastAsia="lt-LT" w:bidi="lo-LA"/>
              </w:rPr>
              <w:t>r.</w:t>
            </w:r>
            <w:r w:rsidRPr="004B273E">
              <w:rPr>
                <w:rFonts w:ascii="Times New Roman" w:eastAsia="Times New Roman" w:hAnsi="Times New Roman" w:cs="Times New Roman"/>
                <w:sz w:val="24"/>
                <w:szCs w:val="24"/>
                <w:lang w:eastAsia="lt-LT" w:bidi="lo-LA"/>
              </w:rPr>
              <w:t> </w:t>
            </w:r>
          </w:p>
        </w:tc>
        <w:tc>
          <w:tcPr>
            <w:tcW w:w="3716" w:type="dxa"/>
            <w:shd w:val="clear" w:color="auto" w:fill="auto"/>
            <w:hideMark/>
          </w:tcPr>
          <w:p w:rsidR="00EB1628" w:rsidRPr="004B273E" w:rsidRDefault="00EB1628" w:rsidP="00E41473">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b/>
                <w:bCs/>
                <w:sz w:val="24"/>
                <w:szCs w:val="24"/>
                <w:lang w:eastAsia="lt-LT" w:bidi="lo-LA"/>
              </w:rPr>
              <w:t>Pavadinimas</w:t>
            </w:r>
            <w:r w:rsidRPr="004B273E">
              <w:rPr>
                <w:rFonts w:ascii="Times New Roman" w:eastAsia="Times New Roman" w:hAnsi="Times New Roman" w:cs="Times New Roman"/>
                <w:sz w:val="24"/>
                <w:szCs w:val="24"/>
                <w:lang w:eastAsia="lt-LT" w:bidi="lo-LA"/>
              </w:rPr>
              <w:t> </w:t>
            </w:r>
          </w:p>
        </w:tc>
        <w:tc>
          <w:tcPr>
            <w:tcW w:w="6065" w:type="dxa"/>
            <w:shd w:val="clear" w:color="auto" w:fill="auto"/>
            <w:hideMark/>
          </w:tcPr>
          <w:p w:rsidR="00EB1628" w:rsidRPr="004B273E" w:rsidRDefault="00EB1628" w:rsidP="00E41473">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b/>
                <w:bCs/>
                <w:sz w:val="24"/>
                <w:szCs w:val="24"/>
                <w:lang w:eastAsia="lt-LT" w:bidi="lo-LA"/>
              </w:rPr>
              <w:t>Anotacija</w:t>
            </w:r>
            <w:r w:rsidRPr="004B273E">
              <w:rPr>
                <w:rFonts w:ascii="Times New Roman" w:eastAsia="Times New Roman" w:hAnsi="Times New Roman" w:cs="Times New Roman"/>
                <w:sz w:val="24"/>
                <w:szCs w:val="24"/>
                <w:lang w:eastAsia="lt-LT" w:bidi="lo-LA"/>
              </w:rPr>
              <w:t> </w:t>
            </w:r>
          </w:p>
        </w:tc>
      </w:tr>
      <w:tr w:rsidR="00EB1628" w:rsidRPr="004B273E" w:rsidTr="00E41473">
        <w:tc>
          <w:tcPr>
            <w:tcW w:w="724" w:type="dxa"/>
            <w:shd w:val="clear" w:color="auto" w:fill="auto"/>
            <w:hideMark/>
          </w:tcPr>
          <w:p w:rsidR="00EB1628" w:rsidRPr="004B273E" w:rsidRDefault="00EB1628" w:rsidP="00E41473">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1.</w:t>
            </w:r>
          </w:p>
        </w:tc>
        <w:tc>
          <w:tcPr>
            <w:tcW w:w="3716" w:type="dxa"/>
            <w:shd w:val="clear" w:color="auto" w:fill="auto"/>
            <w:hideMark/>
          </w:tcPr>
          <w:p w:rsidR="00EB1628" w:rsidRPr="004B273E" w:rsidRDefault="00EB1628" w:rsidP="00E41473">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Bendrieji Europos kalbų mokymosi, mokymo ir vertinimo metmenys. Vilnius, 2008. Atnaujinta versija (Companion Volume) anglų kalba, 2020.  </w:t>
            </w:r>
          </w:p>
        </w:tc>
        <w:tc>
          <w:tcPr>
            <w:tcW w:w="6065" w:type="dxa"/>
            <w:shd w:val="clear" w:color="auto" w:fill="auto"/>
            <w:hideMark/>
          </w:tcPr>
          <w:p w:rsidR="00EB1628" w:rsidRPr="004B273E" w:rsidRDefault="00E8146B" w:rsidP="00E41473">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hyperlink r:id="rId49" w:tgtFrame="_blank" w:history="1">
              <w:r w:rsidR="00EB1628" w:rsidRPr="004B273E">
                <w:rPr>
                  <w:rFonts w:ascii="Times New Roman" w:eastAsia="Times New Roman" w:hAnsi="Times New Roman" w:cs="Times New Roman"/>
                  <w:color w:val="0563C1"/>
                  <w:sz w:val="24"/>
                  <w:szCs w:val="24"/>
                  <w:u w:val="single"/>
                  <w:lang w:eastAsia="lt-LT" w:bidi="lo-LA"/>
                </w:rPr>
                <w:t>https://www.coe.int/en/web/education/-/common-european-framework-of-reference-for-languages-learning-teaching-assessment-companion-volume</w:t>
              </w:r>
            </w:hyperlink>
            <w:r w:rsidR="00EB1628" w:rsidRPr="004B273E">
              <w:rPr>
                <w:rFonts w:ascii="Times New Roman" w:eastAsia="Times New Roman" w:hAnsi="Times New Roman" w:cs="Times New Roman"/>
                <w:sz w:val="24"/>
                <w:szCs w:val="24"/>
                <w:lang w:eastAsia="lt-LT" w:bidi="lo-LA"/>
              </w:rPr>
              <w:t> </w:t>
            </w:r>
          </w:p>
          <w:p w:rsidR="00EB1628" w:rsidRPr="004B273E" w:rsidRDefault="00EB1628" w:rsidP="00E41473">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Europos tarybos leidinys, kuriame apibrėžiami kalbos mokėjimo lygiai ir pateikiamos jų aptartys. Pradinio ugdymo pakopoje aktualu Prieš-A1 ir A1 kalbos mokėjimo lygiai. </w:t>
            </w:r>
          </w:p>
        </w:tc>
      </w:tr>
      <w:tr w:rsidR="00EB1628" w:rsidRPr="004B273E" w:rsidTr="00E41473">
        <w:tc>
          <w:tcPr>
            <w:tcW w:w="724" w:type="dxa"/>
            <w:shd w:val="clear" w:color="auto" w:fill="auto"/>
            <w:hideMark/>
          </w:tcPr>
          <w:p w:rsidR="00EB1628" w:rsidRPr="004B273E" w:rsidRDefault="00EB1628" w:rsidP="00E41473">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2.</w:t>
            </w:r>
          </w:p>
        </w:tc>
        <w:tc>
          <w:tcPr>
            <w:tcW w:w="3716" w:type="dxa"/>
            <w:shd w:val="clear" w:color="auto" w:fill="auto"/>
            <w:hideMark/>
          </w:tcPr>
          <w:p w:rsidR="00EB1628" w:rsidRPr="004B273E" w:rsidRDefault="00EB1628" w:rsidP="00E41473">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Bentley K. Primary Curriculum Box. CLIL lessons and activities for young learners. Cambridge University Press, 2009. </w:t>
            </w:r>
          </w:p>
        </w:tc>
        <w:tc>
          <w:tcPr>
            <w:tcW w:w="6065" w:type="dxa"/>
            <w:shd w:val="clear" w:color="auto" w:fill="auto"/>
            <w:hideMark/>
          </w:tcPr>
          <w:p w:rsidR="00EB1628" w:rsidRPr="004B273E" w:rsidRDefault="00EB1628" w:rsidP="00E41473">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Integruotam užsienio kalbos mokymui pradinio ugdymo pakopoje  skirta medžiaga: pamokų planai ir metodiniai patarimai mokytojams, kopijuojami darbalapiai mokiniams. Integruojamos veiklos apima įvairias temas, pvz.,  gamta, aplinka, matematika, menai, knygos ir pan. </w:t>
            </w:r>
          </w:p>
        </w:tc>
      </w:tr>
      <w:tr w:rsidR="00EB1628" w:rsidRPr="004B273E" w:rsidTr="00E41473">
        <w:tc>
          <w:tcPr>
            <w:tcW w:w="724" w:type="dxa"/>
            <w:shd w:val="clear" w:color="auto" w:fill="auto"/>
            <w:hideMark/>
          </w:tcPr>
          <w:p w:rsidR="00EB1628" w:rsidRPr="004B273E" w:rsidRDefault="00EB1628" w:rsidP="00E41473">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3.</w:t>
            </w:r>
          </w:p>
        </w:tc>
        <w:tc>
          <w:tcPr>
            <w:tcW w:w="3716" w:type="dxa"/>
            <w:shd w:val="clear" w:color="auto" w:fill="auto"/>
            <w:hideMark/>
          </w:tcPr>
          <w:p w:rsidR="00EB1628" w:rsidRPr="004B273E" w:rsidRDefault="00EB1628" w:rsidP="00E41473">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Bleyhl W. Užsienio kalbos pradinėje mokykloje. Pagrindai ir praktiniai pavyzdžiai. Kronta, 2008. </w:t>
            </w:r>
          </w:p>
        </w:tc>
        <w:tc>
          <w:tcPr>
            <w:tcW w:w="6065" w:type="dxa"/>
            <w:shd w:val="clear" w:color="auto" w:fill="auto"/>
            <w:hideMark/>
          </w:tcPr>
          <w:p w:rsidR="00EB1628" w:rsidRPr="004B273E" w:rsidRDefault="00EB1628" w:rsidP="00E41473">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Leidinyje išsamiai aptariami užsienio kalbos įsisavinimo ir mokymosi ankstyvajame amžiuje principai, rekomenduojami mokymo metodai, priemonės, aktyvių veiklų organizavimo, mokinių pasiekimų vertinimo būdai. </w:t>
            </w:r>
          </w:p>
        </w:tc>
      </w:tr>
      <w:tr w:rsidR="00EB1628" w:rsidRPr="004B273E" w:rsidTr="00E41473">
        <w:tc>
          <w:tcPr>
            <w:tcW w:w="724" w:type="dxa"/>
            <w:shd w:val="clear" w:color="auto" w:fill="auto"/>
            <w:hideMark/>
          </w:tcPr>
          <w:p w:rsidR="00EB1628" w:rsidRPr="004B273E" w:rsidRDefault="00EB1628" w:rsidP="00E41473">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4.</w:t>
            </w:r>
          </w:p>
          <w:p w:rsidR="00EB1628" w:rsidRPr="004B273E" w:rsidRDefault="00EB1628" w:rsidP="00E41473">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p>
        </w:tc>
        <w:tc>
          <w:tcPr>
            <w:tcW w:w="3716" w:type="dxa"/>
            <w:shd w:val="clear" w:color="auto" w:fill="auto"/>
            <w:hideMark/>
          </w:tcPr>
          <w:p w:rsidR="00EB1628" w:rsidRPr="004B273E" w:rsidRDefault="00EB1628" w:rsidP="00E41473">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Metodiniai patarimai užsienio kalbų mokymui pradinėse klasėse. ŠMM ir PPRC, 2009. </w:t>
            </w:r>
          </w:p>
        </w:tc>
        <w:tc>
          <w:tcPr>
            <w:tcW w:w="6065" w:type="dxa"/>
            <w:shd w:val="clear" w:color="auto" w:fill="auto"/>
            <w:hideMark/>
          </w:tcPr>
          <w:p w:rsidR="00EB1628" w:rsidRPr="004B273E" w:rsidRDefault="00EB1628" w:rsidP="00E41473">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Leidinyje apibendrinta Lietuvos mokytojų praktikų patirtis mokant užsienio kalbų ankstyvajame amžiuje. Pateikiami praktinių veiklų aprašai, komentarai ir patarimai. Akcentuojamas natūralusis kalbos mokymo metodas, mokymasis visais pojūčiais, judrioji veikla ir pan.  </w:t>
            </w:r>
          </w:p>
        </w:tc>
      </w:tr>
      <w:tr w:rsidR="00EB1628" w:rsidRPr="004B273E" w:rsidTr="00E41473">
        <w:trPr>
          <w:trHeight w:val="1275"/>
        </w:trPr>
        <w:tc>
          <w:tcPr>
            <w:tcW w:w="724" w:type="dxa"/>
            <w:shd w:val="clear" w:color="auto" w:fill="auto"/>
            <w:hideMark/>
          </w:tcPr>
          <w:p w:rsidR="00EB1628" w:rsidRPr="004B273E" w:rsidRDefault="00EB1628" w:rsidP="00E41473">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5.</w:t>
            </w:r>
          </w:p>
        </w:tc>
        <w:tc>
          <w:tcPr>
            <w:tcW w:w="3716" w:type="dxa"/>
            <w:shd w:val="clear" w:color="auto" w:fill="auto"/>
            <w:hideMark/>
          </w:tcPr>
          <w:p w:rsidR="00EB1628" w:rsidRPr="004B273E" w:rsidRDefault="00EB1628" w:rsidP="00E41473">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Ramonienė M. ir kt. Lingvodidaktikos terminų žodynas. Vilniaus universiteto leidykla, 2012. </w:t>
            </w:r>
          </w:p>
        </w:tc>
        <w:tc>
          <w:tcPr>
            <w:tcW w:w="6065" w:type="dxa"/>
            <w:shd w:val="clear" w:color="auto" w:fill="auto"/>
            <w:hideMark/>
          </w:tcPr>
          <w:p w:rsidR="00EB1628" w:rsidRPr="004B273E" w:rsidRDefault="00EB1628" w:rsidP="00E41473">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Žodyne pateikiami užsienio kalbų mokytojams aktualių terminų paaiškinimai, išplėstiniai kalbos mokymo krypčių, metodų apibūdinimai, kalbinių gebėjimų, kalbos vartojimo strategijų aprašai ir pan. </w:t>
            </w:r>
          </w:p>
        </w:tc>
      </w:tr>
      <w:tr w:rsidR="00EB1628" w:rsidRPr="004B273E" w:rsidTr="00E41473">
        <w:tc>
          <w:tcPr>
            <w:tcW w:w="724" w:type="dxa"/>
            <w:shd w:val="clear" w:color="auto" w:fill="auto"/>
            <w:hideMark/>
          </w:tcPr>
          <w:p w:rsidR="00EB1628" w:rsidRPr="004B273E" w:rsidRDefault="00EB1628" w:rsidP="00E41473">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6.</w:t>
            </w:r>
          </w:p>
        </w:tc>
        <w:tc>
          <w:tcPr>
            <w:tcW w:w="3716" w:type="dxa"/>
            <w:shd w:val="clear" w:color="auto" w:fill="auto"/>
            <w:hideMark/>
          </w:tcPr>
          <w:p w:rsidR="00EB1628" w:rsidRPr="004B273E" w:rsidRDefault="00EB1628" w:rsidP="00E41473">
            <w:pPr>
              <w:spacing w:before="100" w:beforeAutospacing="1" w:after="100" w:afterAutospacing="1" w:line="240" w:lineRule="auto"/>
              <w:ind w:left="127"/>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Read C. 500 Activities for the Primary Classroom. Macmillan Education, 2011. </w:t>
            </w:r>
          </w:p>
        </w:tc>
        <w:tc>
          <w:tcPr>
            <w:tcW w:w="6065" w:type="dxa"/>
            <w:shd w:val="clear" w:color="auto" w:fill="auto"/>
            <w:hideMark/>
          </w:tcPr>
          <w:p w:rsidR="00EB1628" w:rsidRPr="004B273E" w:rsidRDefault="00EB1628" w:rsidP="00E41473">
            <w:pPr>
              <w:spacing w:before="100" w:beforeAutospacing="1" w:after="100" w:afterAutospacing="1" w:line="240" w:lineRule="auto"/>
              <w:ind w:left="96"/>
              <w:textAlignment w:val="baseline"/>
              <w:rPr>
                <w:rFonts w:ascii="Times New Roman" w:eastAsia="Times New Roman" w:hAnsi="Times New Roman" w:cs="Times New Roman"/>
                <w:sz w:val="24"/>
                <w:szCs w:val="24"/>
                <w:lang w:eastAsia="lt-LT" w:bidi="lo-LA"/>
              </w:rPr>
            </w:pPr>
            <w:r w:rsidRPr="004B273E">
              <w:rPr>
                <w:rFonts w:ascii="Times New Roman" w:eastAsia="Times New Roman" w:hAnsi="Times New Roman" w:cs="Times New Roman"/>
                <w:sz w:val="24"/>
                <w:szCs w:val="24"/>
                <w:lang w:eastAsia="lt-LT" w:bidi="lo-LA"/>
              </w:rPr>
              <w:t>Praktinių užduočių mokiniams rinkinys su teoriniais paaiškinimais, komentarais bei patarimais mokytojui. Detalūs veiklų aprašymai, atsižvelgiant į mokinių kalbos  mokėjimo lygį, amžių, klasės dydį ir pan. Veiklos apima visas kalbinės veiklos rūšis, taip pat siūloma integruotam ugdymui skirtų žaidimų, vaidybinių veiklų, dainų, skanduočių, menų, darbelių, IT  ir multimedijos panaudojimo užduočių  </w:t>
            </w:r>
          </w:p>
        </w:tc>
      </w:tr>
    </w:tbl>
    <w:p w:rsidR="00EB1628" w:rsidRDefault="00EB1628" w:rsidP="00EB1628">
      <w:pPr>
        <w:spacing w:before="120" w:after="0" w:line="240" w:lineRule="auto"/>
        <w:rPr>
          <w:rFonts w:ascii="Times New Roman" w:eastAsia="Calibri" w:hAnsi="Times New Roman" w:cs="Times New Roman"/>
          <w:b/>
          <w:bCs/>
          <w:sz w:val="24"/>
          <w:szCs w:val="24"/>
          <w:lang w:bidi="lo-LA"/>
        </w:rPr>
      </w:pPr>
    </w:p>
    <w:p w:rsidR="00EB1628" w:rsidRDefault="00EB1628" w:rsidP="00EB1628">
      <w:pPr>
        <w:spacing w:before="120" w:after="0" w:line="240" w:lineRule="auto"/>
        <w:rPr>
          <w:rFonts w:ascii="Times New Roman" w:eastAsia="Calibri" w:hAnsi="Times New Roman" w:cs="Times New Roman"/>
          <w:b/>
          <w:bCs/>
          <w:sz w:val="24"/>
          <w:szCs w:val="24"/>
          <w:lang w:bidi="lo-LA"/>
        </w:rPr>
      </w:pPr>
    </w:p>
    <w:p w:rsidR="00EB1628" w:rsidRDefault="00EB1628" w:rsidP="00EB1628">
      <w:pPr>
        <w:spacing w:before="120" w:after="0" w:line="240" w:lineRule="auto"/>
        <w:rPr>
          <w:rFonts w:ascii="Times New Roman" w:eastAsia="Calibri" w:hAnsi="Times New Roman" w:cs="Times New Roman"/>
          <w:b/>
          <w:bCs/>
          <w:sz w:val="24"/>
          <w:szCs w:val="24"/>
          <w:lang w:bidi="lo-LA"/>
        </w:rPr>
      </w:pPr>
    </w:p>
    <w:p w:rsidR="00EB1628" w:rsidRDefault="00EB1628" w:rsidP="00EB1628">
      <w:pPr>
        <w:spacing w:before="120" w:after="0" w:line="240" w:lineRule="auto"/>
        <w:rPr>
          <w:rFonts w:ascii="Times New Roman" w:eastAsia="Calibri" w:hAnsi="Times New Roman" w:cs="Times New Roman"/>
          <w:b/>
          <w:bCs/>
          <w:sz w:val="24"/>
          <w:szCs w:val="24"/>
          <w:lang w:bidi="lo-LA"/>
        </w:rPr>
      </w:pPr>
    </w:p>
    <w:p w:rsidR="00EB1628" w:rsidRDefault="00EB1628" w:rsidP="00EB1628">
      <w:pPr>
        <w:spacing w:before="120" w:after="0" w:line="240" w:lineRule="auto"/>
        <w:rPr>
          <w:rFonts w:ascii="Times New Roman" w:eastAsia="Calibri" w:hAnsi="Times New Roman" w:cs="Times New Roman"/>
          <w:b/>
          <w:bCs/>
          <w:sz w:val="24"/>
          <w:szCs w:val="24"/>
          <w:lang w:bidi="lo-LA"/>
        </w:rPr>
      </w:pPr>
    </w:p>
    <w:p w:rsidR="00EB1628" w:rsidRDefault="00EB1628" w:rsidP="00EB1628">
      <w:pPr>
        <w:spacing w:before="120" w:after="0" w:line="240" w:lineRule="auto"/>
        <w:rPr>
          <w:rFonts w:ascii="Times New Roman" w:eastAsia="Calibri" w:hAnsi="Times New Roman" w:cs="Times New Roman"/>
          <w:b/>
          <w:bCs/>
          <w:sz w:val="24"/>
          <w:szCs w:val="24"/>
          <w:lang w:bidi="lo-LA"/>
        </w:rPr>
      </w:pPr>
      <w:r w:rsidRPr="00396AB7">
        <w:rPr>
          <w:rFonts w:ascii="Times New Roman" w:eastAsia="Calibri" w:hAnsi="Times New Roman" w:cs="Times New Roman"/>
          <w:b/>
          <w:bCs/>
          <w:sz w:val="24"/>
          <w:szCs w:val="24"/>
          <w:lang w:bidi="lo-LA"/>
        </w:rPr>
        <w:t>Pagrindinio ugdymo pakopa</w:t>
      </w:r>
    </w:p>
    <w:p w:rsidR="00EB1628" w:rsidRPr="00F5001C" w:rsidRDefault="00EB1628" w:rsidP="00EB1628">
      <w:pPr>
        <w:spacing w:before="120" w:after="0" w:line="240" w:lineRule="auto"/>
        <w:rPr>
          <w:rFonts w:ascii="Times New Roman" w:eastAsia="Calibri" w:hAnsi="Times New Roman" w:cs="Times New Roman"/>
          <w:b/>
          <w:bCs/>
          <w:webHidden/>
          <w:sz w:val="24"/>
          <w:szCs w:val="24"/>
          <w:lang w:bidi="lo-LA"/>
        </w:rPr>
      </w:pPr>
    </w:p>
    <w:tbl>
      <w:tblPr>
        <w:tblStyle w:val="Lentelstinklelis"/>
        <w:tblW w:w="0" w:type="auto"/>
        <w:tblLook w:val="04A0" w:firstRow="1" w:lastRow="0" w:firstColumn="1" w:lastColumn="0" w:noHBand="0" w:noVBand="1"/>
      </w:tblPr>
      <w:tblGrid>
        <w:gridCol w:w="5584"/>
        <w:gridCol w:w="4615"/>
      </w:tblGrid>
      <w:tr w:rsidR="00EB1628" w:rsidRPr="00F5001C" w:rsidTr="00E41473">
        <w:tc>
          <w:tcPr>
            <w:tcW w:w="5584" w:type="dxa"/>
            <w:tcBorders>
              <w:bottom w:val="single" w:sz="4" w:space="0" w:color="auto"/>
            </w:tcBorders>
          </w:tcPr>
          <w:p w:rsidR="00EB1628" w:rsidRPr="00F5001C" w:rsidRDefault="00EB1628" w:rsidP="00E41473">
            <w:pPr>
              <w:tabs>
                <w:tab w:val="left" w:pos="1716"/>
              </w:tabs>
              <w:rPr>
                <w:rFonts w:ascii="Times New Roman" w:eastAsia="Times New Roman" w:hAnsi="Times New Roman" w:cs="Times New Roman"/>
                <w:noProof/>
                <w:webHidden/>
                <w:sz w:val="24"/>
                <w:szCs w:val="24"/>
                <w:lang w:eastAsia="ar-SA"/>
              </w:rPr>
            </w:pPr>
            <w:r w:rsidRPr="00F5001C">
              <w:rPr>
                <w:rFonts w:ascii="Times New Roman" w:eastAsia="Times New Roman" w:hAnsi="Times New Roman" w:cs="Times New Roman"/>
                <w:b/>
                <w:bCs/>
                <w:noProof/>
                <w:webHidden/>
                <w:sz w:val="24"/>
                <w:szCs w:val="24"/>
                <w:lang w:eastAsia="ar-SA"/>
              </w:rPr>
              <w:tab/>
            </w:r>
            <w:r w:rsidRPr="00F5001C">
              <w:rPr>
                <w:rFonts w:ascii="Times New Roman" w:eastAsia="Times New Roman" w:hAnsi="Times New Roman" w:cs="Times New Roman"/>
                <w:noProof/>
                <w:webHidden/>
                <w:sz w:val="24"/>
                <w:szCs w:val="24"/>
                <w:lang w:eastAsia="ar-SA"/>
              </w:rPr>
              <w:t>Veikalas/šaltinis</w:t>
            </w:r>
          </w:p>
        </w:tc>
        <w:tc>
          <w:tcPr>
            <w:tcW w:w="4615" w:type="dxa"/>
          </w:tcPr>
          <w:p w:rsidR="00EB1628" w:rsidRPr="00F5001C" w:rsidRDefault="00EB1628" w:rsidP="00E41473">
            <w:pPr>
              <w:jc w:val="center"/>
              <w:rPr>
                <w:rFonts w:ascii="Times New Roman" w:eastAsia="Times New Roman" w:hAnsi="Times New Roman" w:cs="Times New Roman"/>
                <w:noProof/>
                <w:webHidden/>
                <w:sz w:val="24"/>
                <w:szCs w:val="24"/>
                <w:lang w:eastAsia="ar-SA"/>
              </w:rPr>
            </w:pPr>
            <w:r w:rsidRPr="00F5001C">
              <w:rPr>
                <w:rFonts w:ascii="Times New Roman" w:eastAsia="Times New Roman" w:hAnsi="Times New Roman" w:cs="Times New Roman"/>
                <w:noProof/>
                <w:webHidden/>
                <w:sz w:val="24"/>
                <w:szCs w:val="24"/>
                <w:lang w:eastAsia="ar-SA"/>
              </w:rPr>
              <w:t>Anotacija</w:t>
            </w:r>
          </w:p>
        </w:tc>
      </w:tr>
      <w:tr w:rsidR="00EB1628" w:rsidRPr="00F5001C" w:rsidTr="00E41473">
        <w:tc>
          <w:tcPr>
            <w:tcW w:w="5584" w:type="dxa"/>
          </w:tcPr>
          <w:p w:rsidR="00EB1628" w:rsidRPr="00F5001C" w:rsidRDefault="00EB1628" w:rsidP="00E41473">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Bendrieji Europos kalbų mokymosi, mokymo ir vertinimo metmenys. Vilnius, 2008. Atnaujinta versija (Companion Volume) anglų kalba, 2020. https://www.coe.int/en/web/education/-/common-european-framework-of-reference-for-languages-learning-teaching-assessment-companion-volume</w:t>
            </w:r>
          </w:p>
          <w:p w:rsidR="00EB1628" w:rsidRPr="00F5001C" w:rsidRDefault="00EB1628" w:rsidP="00E41473">
            <w:pPr>
              <w:rPr>
                <w:rFonts w:ascii="Times New Roman" w:eastAsia="Times New Roman" w:hAnsi="Times New Roman" w:cs="Times New Roman"/>
                <w:b/>
                <w:bCs/>
                <w:noProof/>
                <w:webHidden/>
                <w:sz w:val="24"/>
                <w:szCs w:val="24"/>
                <w:lang w:eastAsia="ar-SA"/>
              </w:rPr>
            </w:pPr>
          </w:p>
        </w:tc>
        <w:tc>
          <w:tcPr>
            <w:tcW w:w="4615" w:type="dxa"/>
          </w:tcPr>
          <w:p w:rsidR="00EB1628" w:rsidRPr="00F5001C" w:rsidRDefault="00EB1628" w:rsidP="00E41473">
            <w:pPr>
              <w:rPr>
                <w:rFonts w:ascii="Times New Roman" w:hAnsi="Times New Roman" w:cs="Times New Roman"/>
                <w:color w:val="201F1E"/>
                <w:sz w:val="24"/>
                <w:szCs w:val="24"/>
                <w:bdr w:val="none" w:sz="0" w:space="0" w:color="auto" w:frame="1"/>
                <w:shd w:val="clear" w:color="auto" w:fill="FFFFFF"/>
              </w:rPr>
            </w:pPr>
            <w:r w:rsidRPr="00F5001C">
              <w:rPr>
                <w:rFonts w:ascii="Times New Roman" w:hAnsi="Times New Roman" w:cs="Times New Roman"/>
                <w:color w:val="201F1E"/>
                <w:sz w:val="24"/>
                <w:szCs w:val="24"/>
                <w:bdr w:val="none" w:sz="0" w:space="0" w:color="auto" w:frame="1"/>
                <w:shd w:val="clear" w:color="auto" w:fill="FFFFFF"/>
              </w:rPr>
              <w:t>Bendrieji Europos kalbų mokymosi, mokymo ir vertinimo metmenys. Vilnius, 2008. Atnaujinta versija (Companion Volume) anglų kalba, 2020. </w:t>
            </w:r>
            <w:hyperlink r:id="rId50" w:tgtFrame="_blank" w:history="1">
              <w:r w:rsidRPr="00F5001C">
                <w:rPr>
                  <w:rFonts w:ascii="Times New Roman" w:hAnsi="Times New Roman" w:cs="Times New Roman"/>
                  <w:color w:val="0000FF"/>
                  <w:sz w:val="24"/>
                  <w:szCs w:val="24"/>
                  <w:u w:val="single"/>
                  <w:bdr w:val="none" w:sz="0" w:space="0" w:color="auto" w:frame="1"/>
                  <w:shd w:val="clear" w:color="auto" w:fill="FFFFFF"/>
                </w:rPr>
                <w:t>https://www.coe.int/en/web/education/-/common-european-framework-of-reference-for-languages-learning-teaching-assessment-companion-volume</w:t>
              </w:r>
            </w:hyperlink>
            <w:r w:rsidRPr="00F5001C">
              <w:rPr>
                <w:rFonts w:ascii="Times New Roman" w:hAnsi="Times New Roman" w:cs="Times New Roman"/>
                <w:color w:val="201F1E"/>
                <w:sz w:val="24"/>
                <w:szCs w:val="24"/>
                <w:bdr w:val="none" w:sz="0" w:space="0" w:color="auto" w:frame="1"/>
                <w:shd w:val="clear" w:color="auto" w:fill="FFFFFF"/>
              </w:rPr>
              <w:t> </w:t>
            </w:r>
          </w:p>
          <w:p w:rsidR="00EB1628" w:rsidRPr="00F5001C" w:rsidRDefault="00EB1628" w:rsidP="00E41473">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color w:val="201F1E"/>
                <w:sz w:val="24"/>
                <w:szCs w:val="24"/>
                <w:bdr w:val="none" w:sz="0" w:space="0" w:color="auto" w:frame="1"/>
                <w:shd w:val="clear" w:color="auto" w:fill="FFFFFF"/>
              </w:rPr>
              <w:t>Bendrieji Europos kalbų mokymosi, mokymo ir vertinimo metmenys BEKM – leidinys skirtas įvairių sričių specialistams, susijusiems su kalbų mokymu, mokomųjų priemonių rašymu, testavimu, užsienio kalbų mokytojų rengimu ir jų kvalifikacijos gerinimu. Atnaujintoje leidinio versijoje (2020) išsamiau aptariama, kaip aprašyti, planuoti ir organizuoti užsienio kalbų mokymąsi, mokymą ir vertinimą, taip pat yra išplėsti kalbos mokėjimo tarpinių lygių aprašai, papildytos aiškinamosios aptartys, patikslintos kalbos vartojimo komunikacinės sritys. Atnaujinti BEKM yra laikomi tarptautiniu standartu, rengiant įvairias kalbų mokymosi programas.</w:t>
            </w:r>
          </w:p>
        </w:tc>
      </w:tr>
      <w:tr w:rsidR="00EB1628" w:rsidRPr="00F5001C" w:rsidTr="00E41473">
        <w:tc>
          <w:tcPr>
            <w:tcW w:w="5584" w:type="dxa"/>
          </w:tcPr>
          <w:p w:rsidR="00EB1628" w:rsidRPr="00F5001C" w:rsidRDefault="00EB1628" w:rsidP="00E41473">
            <w:pPr>
              <w:numPr>
                <w:ilvl w:val="0"/>
                <w:numId w:val="79"/>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Būdvytytė-Gudienė A. ir kt. Praktinės CLIL taikymo galimybės. Šiaulių universiteto leidykla, 2010.</w:t>
            </w:r>
          </w:p>
          <w:p w:rsidR="00EB1628" w:rsidRPr="00F5001C" w:rsidRDefault="00EB1628" w:rsidP="00E41473">
            <w:pPr>
              <w:spacing w:before="120"/>
              <w:ind w:left="357"/>
              <w:jc w:val="both"/>
              <w:rPr>
                <w:rFonts w:ascii="Times New Roman" w:eastAsia="Calibri" w:hAnsi="Times New Roman" w:cs="Times New Roman"/>
                <w:sz w:val="24"/>
                <w:szCs w:val="24"/>
                <w:lang w:bidi="lo-LA"/>
              </w:rPr>
            </w:pPr>
          </w:p>
        </w:tc>
        <w:tc>
          <w:tcPr>
            <w:tcW w:w="4615" w:type="dxa"/>
          </w:tcPr>
          <w:p w:rsidR="00EB1628" w:rsidRPr="00F5001C" w:rsidRDefault="00EB1628" w:rsidP="00E41473">
            <w:pPr>
              <w:rPr>
                <w:rFonts w:ascii="Times New Roman" w:eastAsia="Times New Roman" w:hAnsi="Times New Roman" w:cs="Times New Roman"/>
                <w:bCs/>
                <w:noProof/>
                <w:webHidden/>
                <w:sz w:val="24"/>
                <w:szCs w:val="24"/>
                <w:lang w:eastAsia="ar-SA"/>
              </w:rPr>
            </w:pPr>
            <w:r w:rsidRPr="00F5001C">
              <w:rPr>
                <w:rFonts w:ascii="Times New Roman" w:eastAsia="Times New Roman" w:hAnsi="Times New Roman" w:cs="Times New Roman"/>
                <w:bCs/>
                <w:noProof/>
                <w:webHidden/>
                <w:sz w:val="24"/>
                <w:szCs w:val="24"/>
                <w:lang w:eastAsia="ar-SA"/>
              </w:rPr>
              <w:t xml:space="preserve">CLIL vadovo tikslas – pristatyti teorinę CLIL koncepciją ir praktines šios mokymosi formos galimybes. Aptariama CLIL samprata, tikslai, mokymo (-si) formos, reikalavimai pedagoginiam personalui, mokomajai medžiagai, studentų žinių vertinimui. Praktinėje dalyje pateikiami pagrindiniai integruotos dalyko ir kalbos  mokymo (-si) paskaitoms labiausiai tinkantys kalbinių kompetencijų ugdymo metodai, užduočių pavyzdžiai, pratimų tipai, pristatomi dalykų paskaitų anglų, prancūzų ir vokiečių kalbomis fragmentai. </w:t>
            </w:r>
          </w:p>
        </w:tc>
      </w:tr>
      <w:tr w:rsidR="00EB1628" w:rsidRPr="00F5001C" w:rsidTr="00E41473">
        <w:tc>
          <w:tcPr>
            <w:tcW w:w="5584" w:type="dxa"/>
          </w:tcPr>
          <w:p w:rsidR="00EB1628" w:rsidRPr="00F5001C" w:rsidRDefault="00EB1628" w:rsidP="00E41473">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Europos kalbų aplankas Lietuvos bendrojo lavinimo mokyklų 5–8 klasių mokiniams. TEV, 2008.</w:t>
            </w:r>
          </w:p>
          <w:p w:rsidR="00EB1628" w:rsidRPr="00F5001C" w:rsidRDefault="00EB1628" w:rsidP="00E41473">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E41473">
            <w:pPr>
              <w:shd w:val="clear" w:color="auto" w:fill="FFFFFF"/>
              <w:spacing w:after="100" w:afterAutospacing="1"/>
              <w:rPr>
                <w:rFonts w:ascii="Times New Roman" w:eastAsia="Times New Roman" w:hAnsi="Times New Roman" w:cs="Times New Roman"/>
                <w:webHidden/>
                <w:color w:val="444444"/>
                <w:sz w:val="24"/>
                <w:szCs w:val="24"/>
                <w:lang w:eastAsia="lt-LT"/>
              </w:rPr>
            </w:pPr>
            <w:r w:rsidRPr="00F5001C">
              <w:rPr>
                <w:rFonts w:ascii="Times New Roman" w:eastAsia="Times New Roman" w:hAnsi="Times New Roman" w:cs="Times New Roman"/>
                <w:color w:val="444444"/>
                <w:sz w:val="24"/>
                <w:szCs w:val="24"/>
                <w:lang w:eastAsia="lt-LT"/>
              </w:rPr>
              <w:t>Europos kalbų aplankas 9–12 klasės mokiniams — dokumentas, padedantis mokytis užsienio kalbų, užrašyti kultūrinę patirtį, vertinti ir įsivertinti mokymosi pasiekimus pagal bendrą Europoje vertinimo sistemą. Kalbų pase nurodomas kalbų mokėjimo lygis pravers stojant į užsienio šalių aukštąsias mokyklas arba norint įsidarbinti.</w:t>
            </w:r>
          </w:p>
        </w:tc>
      </w:tr>
      <w:tr w:rsidR="00EB1628" w:rsidRPr="00F5001C" w:rsidTr="00E41473">
        <w:tc>
          <w:tcPr>
            <w:tcW w:w="5584" w:type="dxa"/>
          </w:tcPr>
          <w:p w:rsidR="00EB1628" w:rsidRPr="00F5001C" w:rsidRDefault="00EB1628" w:rsidP="00E41473">
            <w:pPr>
              <w:numPr>
                <w:ilvl w:val="0"/>
                <w:numId w:val="79"/>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lastRenderedPageBreak/>
              <w:t>Formuojamasis vertinimas – individualiai pažangai skatinti. ŠMM, 2018.</w:t>
            </w:r>
          </w:p>
          <w:p w:rsidR="00EB1628" w:rsidRPr="00F5001C" w:rsidRDefault="00EB1628" w:rsidP="00E41473">
            <w:pPr>
              <w:spacing w:before="120"/>
              <w:ind w:left="357"/>
              <w:jc w:val="both"/>
              <w:rPr>
                <w:rFonts w:ascii="Times New Roman" w:eastAsia="Calibri" w:hAnsi="Times New Roman" w:cs="Times New Roman"/>
                <w:sz w:val="24"/>
                <w:szCs w:val="24"/>
                <w:lang w:bidi="lo-LA"/>
              </w:rPr>
            </w:pPr>
          </w:p>
        </w:tc>
        <w:tc>
          <w:tcPr>
            <w:tcW w:w="4615" w:type="dxa"/>
          </w:tcPr>
          <w:p w:rsidR="00EB1628" w:rsidRPr="00F5001C" w:rsidRDefault="00EB1628" w:rsidP="00E41473">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Leidinyje atsakoma į klausimus: kodėl tobulinama mokinių pasiekimų vertinimo sistema, kokia vertinimo paskirtis? Kas yra pasiekimai ir pažanga? Kaip formuojamasis vertinimas padeda siekti individualios pažangos? Kokiomis strategijomis įgyvendinamas formuojamasis vertinimas ? Kaip susitarimai mokykloje gali padėti siekti individualios pažangos?  Kaip formuojamasis vertinimas dera su apibendrinamuoju vertinimu? Tikimasi, kad jis padės sistemiškai stiprinti individualios mokinio pažangos vertinimą, tobulinti formuojamojo vertinimo taikymą pamokoje siekiant mokinių savivaldžio ir suasmeninto (personalizuoto) ugdymosi, atrasti prasmingų idėjų ir sprendimų, kaip tobulinti mokinių pasiekimų vertinimą ir ugdyti visos mokyklos kultūrą.</w:t>
            </w:r>
          </w:p>
        </w:tc>
      </w:tr>
      <w:tr w:rsidR="00EB1628" w:rsidRPr="00F5001C" w:rsidTr="00E41473">
        <w:tc>
          <w:tcPr>
            <w:tcW w:w="5584" w:type="dxa"/>
          </w:tcPr>
          <w:p w:rsidR="00EB1628" w:rsidRPr="00F5001C" w:rsidRDefault="00EB1628" w:rsidP="00E41473">
            <w:pPr>
              <w:numPr>
                <w:ilvl w:val="0"/>
                <w:numId w:val="79"/>
              </w:numPr>
              <w:spacing w:before="120"/>
              <w:ind w:left="357" w:hanging="357"/>
              <w:jc w:val="both"/>
              <w:rPr>
                <w:rFonts w:ascii="Times New Roman" w:eastAsia="Calibri" w:hAnsi="Times New Roman" w:cs="Times New Roman"/>
                <w:color w:val="000000" w:themeColor="text1"/>
                <w:sz w:val="24"/>
                <w:szCs w:val="24"/>
                <w:lang w:bidi="lo-LA"/>
              </w:rPr>
            </w:pPr>
            <w:r w:rsidRPr="00F5001C">
              <w:rPr>
                <w:rFonts w:ascii="Times New Roman" w:eastAsia="Calibri" w:hAnsi="Times New Roman" w:cs="Times New Roman"/>
                <w:color w:val="000000" w:themeColor="text1"/>
                <w:sz w:val="24"/>
                <w:szCs w:val="24"/>
                <w:lang w:bidi="lo-LA"/>
              </w:rPr>
              <w:t>Helmke A. Pamokos kokybė ir mokytojo profesionalumas: diagnostika, vertinimas, tobulinimas. Standartų spaustuvė, 2012.</w:t>
            </w:r>
          </w:p>
          <w:p w:rsidR="00EB1628" w:rsidRPr="00F5001C" w:rsidRDefault="00EB1628" w:rsidP="00E41473">
            <w:pPr>
              <w:spacing w:before="120"/>
              <w:ind w:left="357"/>
              <w:jc w:val="both"/>
              <w:rPr>
                <w:rFonts w:ascii="Times New Roman" w:eastAsia="Calibri" w:hAnsi="Times New Roman" w:cs="Times New Roman"/>
                <w:color w:val="000000" w:themeColor="text1"/>
                <w:sz w:val="24"/>
                <w:szCs w:val="24"/>
                <w:lang w:bidi="lo-LA"/>
              </w:rPr>
            </w:pPr>
          </w:p>
        </w:tc>
        <w:tc>
          <w:tcPr>
            <w:tcW w:w="4615" w:type="dxa"/>
          </w:tcPr>
          <w:p w:rsidR="00EB1628" w:rsidRPr="00F5001C" w:rsidRDefault="00EB1628" w:rsidP="00E41473">
            <w:pPr>
              <w:rPr>
                <w:rFonts w:ascii="Times New Roman" w:eastAsia="Times New Roman" w:hAnsi="Times New Roman" w:cs="Times New Roman"/>
                <w:b/>
                <w:bCs/>
                <w:noProof/>
                <w:webHidden/>
                <w:color w:val="000000" w:themeColor="text1"/>
                <w:sz w:val="24"/>
                <w:szCs w:val="24"/>
                <w:lang w:eastAsia="ar-SA"/>
              </w:rPr>
            </w:pPr>
            <w:r w:rsidRPr="00F5001C">
              <w:rPr>
                <w:rFonts w:ascii="Times New Roman" w:hAnsi="Times New Roman" w:cs="Times New Roman"/>
                <w:color w:val="000000" w:themeColor="text1"/>
                <w:sz w:val="24"/>
                <w:szCs w:val="24"/>
                <w:shd w:val="clear" w:color="auto" w:fill="FFFFFF"/>
              </w:rPr>
              <w:t>Knygos autorius vokiečių Andreas Helmke – pripažintas pamokų tyrimų ekspertu. Knyga „Pamokos kokybė ir mokytojo profesionalumas: diagnostika, vertinimas, tobulinimas“ yra skirta mokytojams, mokyklų vadovams, kokybės agentūroms, taip pat studijuojantiems pedagogiką ir pedagoginę psichologiją. Knyga pradedama teorinių mokymo ir mokymosi tyrimų koncepcijų apžvalga, toliau pateikiami mokytojo profesionalumo požymiai ir pamokos kokybės charakteristikos, pamokos diagnostikos ir vertinimo metodai bei instrumentai. Gilinantis į šiuolaikinės pamokos svarbą, baigiamajame knygos skyriuje apibūdinama pamokos videografijos reikšmė, pateikiamas išsamus vaizdo medžiagos šaltinių sąrašas. Veiksmingai naudotis knyga padės gausios refleksijos užduotys, interneto nuorodos ir literatūros sąrašas. Ši knyga skirta esminei mokyklos veiklai – pamokai – tobulinti.</w:t>
            </w:r>
          </w:p>
        </w:tc>
      </w:tr>
      <w:tr w:rsidR="00EB1628" w:rsidRPr="00F5001C" w:rsidTr="00E41473">
        <w:tc>
          <w:tcPr>
            <w:tcW w:w="5584" w:type="dxa"/>
          </w:tcPr>
          <w:p w:rsidR="00EB1628" w:rsidRPr="00F5001C" w:rsidRDefault="00EB1628" w:rsidP="00E41473">
            <w:pPr>
              <w:numPr>
                <w:ilvl w:val="0"/>
                <w:numId w:val="79"/>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 xml:space="preserve">Integruotas vokiečių kalbos ir dalyko mokymasis Lietuvoje. Goethe institutas Lietuvoje, 2019 </w:t>
            </w:r>
            <w:hyperlink r:id="rId51" w:history="1">
              <w:r w:rsidRPr="00F5001C">
                <w:rPr>
                  <w:rFonts w:ascii="Times New Roman" w:eastAsia="Calibri" w:hAnsi="Times New Roman" w:cs="Times New Roman"/>
                  <w:color w:val="0000FF"/>
                  <w:sz w:val="24"/>
                  <w:szCs w:val="24"/>
                  <w:u w:val="single"/>
                  <w:lang w:bidi="lo-LA"/>
                </w:rPr>
                <w:t>https://www.goethe.de/resources/files/pdf191/clilig-integruotas-vokieciu-kalbos-ir-dalyko-mokymasis-lietuvoje-e-leidinys3.pdf</w:t>
              </w:r>
            </w:hyperlink>
          </w:p>
          <w:p w:rsidR="00EB1628" w:rsidRPr="00F5001C" w:rsidRDefault="00EB1628" w:rsidP="00E41473">
            <w:pPr>
              <w:spacing w:before="120"/>
              <w:ind w:left="357"/>
              <w:jc w:val="both"/>
              <w:rPr>
                <w:rFonts w:ascii="Times New Roman" w:eastAsia="Calibri" w:hAnsi="Times New Roman" w:cs="Times New Roman"/>
                <w:sz w:val="24"/>
                <w:szCs w:val="24"/>
                <w:lang w:bidi="lo-LA"/>
              </w:rPr>
            </w:pPr>
          </w:p>
        </w:tc>
        <w:tc>
          <w:tcPr>
            <w:tcW w:w="4615" w:type="dxa"/>
          </w:tcPr>
          <w:p w:rsidR="00EB1628" w:rsidRPr="00F5001C" w:rsidRDefault="00EB1628" w:rsidP="00E41473">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Šiame leidinyje pristatoma projekto mokyklų sukurtos ir vykdomos programos, pamokų planai, projektinių veiklų ir veiklų bendruomenei pavyzdžiai. Visi dokumentai yra autoriniai darbai. Leidinio tikslas — supažindinti švietimo bendruomenę su projektu, atkreipiant ypatingą dėmesį į IDUKM formą, kai integruotas dalyko ir vokiečių kalbos pamokas veda dvi mokytojos /du mokytojai ir pamoka vyksta mokyklos ir vokiečių kalba.</w:t>
            </w:r>
          </w:p>
        </w:tc>
      </w:tr>
      <w:tr w:rsidR="00EB1628" w:rsidRPr="00F5001C" w:rsidTr="00E41473">
        <w:tc>
          <w:tcPr>
            <w:tcW w:w="5584" w:type="dxa"/>
          </w:tcPr>
          <w:p w:rsidR="00EB1628" w:rsidRPr="00F5001C" w:rsidRDefault="00EB1628" w:rsidP="00E41473">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lastRenderedPageBreak/>
              <w:t xml:space="preserve">Integruotos dalyko ir užsienio kalbos pamokos (EMILE, CLIL) Lietuvos mokyklose 2019. Švietimo problemos analizė. ŠMSM, 2019. </w:t>
            </w:r>
          </w:p>
          <w:p w:rsidR="00EB1628" w:rsidRPr="00F5001C" w:rsidRDefault="00EB1628" w:rsidP="00E41473">
            <w:pPr>
              <w:spacing w:before="120"/>
              <w:ind w:left="357"/>
              <w:rPr>
                <w:rFonts w:ascii="Times New Roman" w:eastAsia="Calibri" w:hAnsi="Times New Roman" w:cs="Times New Roman"/>
                <w:sz w:val="24"/>
                <w:szCs w:val="24"/>
                <w:highlight w:val="yellow"/>
                <w:lang w:bidi="lo-LA"/>
              </w:rPr>
            </w:pPr>
          </w:p>
        </w:tc>
        <w:tc>
          <w:tcPr>
            <w:tcW w:w="4615" w:type="dxa"/>
          </w:tcPr>
          <w:p w:rsidR="00EB1628" w:rsidRPr="00F5001C" w:rsidRDefault="00EB1628" w:rsidP="00E41473">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sz w:val="24"/>
                <w:szCs w:val="24"/>
              </w:rPr>
              <w:t xml:space="preserve">Švietimo, mokslo ir sporto ministerijos leidinyje pristatoma mokyklų veiklos kokybės 2010–2018 m. išorinio vertinimo duomenų analizė bei apibendrinti bendrojo ugdymo mokyklų 2017– 2018 m. m. įsivertinimo ir pažangos anketų duomenys. Straipsnis skirtas IDUKM kaip mokyosi formos privalumams Lietuvos ugdymosi įstaigose aptarti.  </w:t>
            </w:r>
          </w:p>
        </w:tc>
      </w:tr>
      <w:tr w:rsidR="00EB1628" w:rsidRPr="00F5001C" w:rsidTr="00E41473">
        <w:tc>
          <w:tcPr>
            <w:tcW w:w="5584" w:type="dxa"/>
          </w:tcPr>
          <w:p w:rsidR="00EB1628" w:rsidRPr="00F5001C" w:rsidRDefault="00EB1628" w:rsidP="00E41473">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Mokinių mokymosi gerinimas. Į pagalbą mokytojui. Metodinė priemonė. UPC, 2016.</w:t>
            </w:r>
          </w:p>
          <w:p w:rsidR="00EB1628" w:rsidRPr="00F5001C" w:rsidRDefault="00EB1628" w:rsidP="00E41473">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E41473">
            <w:pPr>
              <w:rPr>
                <w:rFonts w:ascii="Times New Roman" w:hAnsi="Times New Roman" w:cs="Times New Roman"/>
                <w:webHidden/>
                <w:sz w:val="24"/>
                <w:szCs w:val="24"/>
              </w:rPr>
            </w:pPr>
            <w:r w:rsidRPr="00F5001C">
              <w:rPr>
                <w:rFonts w:ascii="Times New Roman" w:hAnsi="Times New Roman" w:cs="Times New Roman"/>
                <w:sz w:val="24"/>
                <w:szCs w:val="24"/>
              </w:rPr>
              <w:t>Leidinyje pateikiamos ugdymo turinio aktualijos, aptariami brandos egzaminų rezultatai, bendrųjų programų atnaujinimo gairės, galimi sprendimai, kaip pagerinti mokinių mokymąsi, teikiant pagalbą mokytojams. Metodinę priemonę „Mokinių mokymosi gerinimas: į pagalbą mokytojui“ sudaro šios dalys pagal dalykų grupes / temines sritis: Socialinis ir dorinis ugdymas. Rengimo šeimai ir lytiškumo ugdymas. Etnokultūrinis ugdymas; Kalbinis ugdymas; Matematika ir informacinės technologijos; Gamtos mokslai; Technologinis ugdymas ir meninis ugdymas; Ikimokyklinis, priešmokyklinis ir pradinis ugdymas; Lietuvių kalba ir tautinių mažumų gimtoji kalba; Kūno kultūra; Pagalba mokytojui ir mokyklai.</w:t>
            </w:r>
          </w:p>
        </w:tc>
      </w:tr>
      <w:tr w:rsidR="00EB1628" w:rsidRPr="00F5001C" w:rsidTr="00E41473">
        <w:tc>
          <w:tcPr>
            <w:tcW w:w="5584" w:type="dxa"/>
            <w:shd w:val="clear" w:color="auto" w:fill="auto"/>
          </w:tcPr>
          <w:p w:rsidR="00EB1628" w:rsidRPr="00F5001C" w:rsidRDefault="00EB1628" w:rsidP="00E41473">
            <w:pPr>
              <w:numPr>
                <w:ilvl w:val="0"/>
                <w:numId w:val="79"/>
              </w:numPr>
              <w:spacing w:before="120"/>
              <w:ind w:left="357" w:hanging="357"/>
              <w:jc w:val="both"/>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Petty G. Įrodymais pagrįstas mokymas. Tyto alba, 2008.</w:t>
            </w:r>
          </w:p>
          <w:p w:rsidR="00EB1628" w:rsidRPr="00F5001C" w:rsidRDefault="00EB1628" w:rsidP="00E41473">
            <w:pPr>
              <w:spacing w:before="120"/>
              <w:jc w:val="both"/>
              <w:rPr>
                <w:rFonts w:ascii="Times New Roman" w:eastAsia="Calibri" w:hAnsi="Times New Roman" w:cs="Times New Roman"/>
                <w:sz w:val="24"/>
                <w:szCs w:val="24"/>
                <w:lang w:bidi="lo-LA"/>
              </w:rPr>
            </w:pPr>
          </w:p>
        </w:tc>
        <w:tc>
          <w:tcPr>
            <w:tcW w:w="4615" w:type="dxa"/>
          </w:tcPr>
          <w:p w:rsidR="00EB1628" w:rsidRPr="00F5001C" w:rsidRDefault="00EB1628" w:rsidP="00E41473">
            <w:pPr>
              <w:shd w:val="clear" w:color="auto" w:fill="FFFFFF"/>
              <w:spacing w:after="100" w:afterAutospacing="1"/>
              <w:jc w:val="both"/>
              <w:rPr>
                <w:rFonts w:ascii="Times New Roman" w:eastAsia="Times New Roman" w:hAnsi="Times New Roman" w:cs="Times New Roman"/>
                <w:webHidden/>
                <w:color w:val="444444"/>
                <w:sz w:val="24"/>
                <w:szCs w:val="24"/>
                <w:lang w:eastAsia="lt-LT"/>
              </w:rPr>
            </w:pPr>
            <w:r w:rsidRPr="00F5001C">
              <w:rPr>
                <w:rFonts w:ascii="Times New Roman" w:hAnsi="Times New Roman" w:cs="Times New Roman"/>
                <w:color w:val="333333"/>
                <w:sz w:val="24"/>
                <w:szCs w:val="24"/>
                <w:shd w:val="clear" w:color="auto" w:fill="FFFFFF"/>
              </w:rPr>
              <w:t xml:space="preserve">Knygoje pristatoma daugiau nei 50 geriausių mokymo metodų, kurie gerina mokinių pasiekimus, kūrybiškumą, mąstymo gebėjimus, motyvaciją mokytis ir savarankiškai veikti pamokose. </w:t>
            </w:r>
          </w:p>
        </w:tc>
      </w:tr>
      <w:tr w:rsidR="00EB1628" w:rsidRPr="00F5001C" w:rsidTr="00E41473">
        <w:tc>
          <w:tcPr>
            <w:tcW w:w="5584" w:type="dxa"/>
          </w:tcPr>
          <w:p w:rsidR="00EB1628" w:rsidRPr="00F5001C" w:rsidRDefault="00EB1628" w:rsidP="00E41473">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Petty G. Šiuolaikinis mokymas. Tyto alba, 2007.</w:t>
            </w:r>
          </w:p>
        </w:tc>
        <w:tc>
          <w:tcPr>
            <w:tcW w:w="4615" w:type="dxa"/>
          </w:tcPr>
          <w:p w:rsidR="00EB1628" w:rsidRPr="00F5001C" w:rsidRDefault="00EB1628" w:rsidP="00E41473">
            <w:pPr>
              <w:rPr>
                <w:rFonts w:ascii="Times New Roman" w:eastAsia="Times New Roman" w:hAnsi="Times New Roman" w:cs="Times New Roman"/>
                <w:b/>
                <w:bCs/>
                <w:noProof/>
                <w:webHidden/>
                <w:sz w:val="24"/>
                <w:szCs w:val="24"/>
                <w:lang w:eastAsia="ar-SA"/>
              </w:rPr>
            </w:pPr>
            <w:r w:rsidRPr="00F5001C">
              <w:rPr>
                <w:rFonts w:ascii="Times New Roman" w:hAnsi="Times New Roman" w:cs="Times New Roman"/>
                <w:color w:val="444444"/>
                <w:sz w:val="24"/>
                <w:szCs w:val="24"/>
                <w:shd w:val="clear" w:color="auto" w:fill="FFFFFF"/>
              </w:rPr>
              <w:t>Ši praktinė knyga, parašyta gyvai ir šmaikščiai, skirta pedagogams – mokytojams, dėstytojams, įvairių kursų lektoriams, trumpai tariant – visiems, kuriems rūpi, kaip padėti išmokti. Jos tikslas – paprastai ir aiškiai atsakyti į klausimą, kaip mokyti: kaip planuoti pamokas ir motyvuoti mokinius, kaip sukurti drausmingą, bet smagią aplinką savo mokiniams. Pateikiama mąstymą skatinančių testų ir praktinių pratimų, išsami mokymo metodų apžvalga ir jų taikymo pavyzdžiai.</w:t>
            </w:r>
          </w:p>
        </w:tc>
      </w:tr>
      <w:tr w:rsidR="00EB1628" w:rsidRPr="00F5001C" w:rsidTr="00E41473">
        <w:tc>
          <w:tcPr>
            <w:tcW w:w="5584" w:type="dxa"/>
          </w:tcPr>
          <w:p w:rsidR="00EB1628" w:rsidRPr="00F5001C" w:rsidRDefault="00EB1628" w:rsidP="00E41473">
            <w:pPr>
              <w:numPr>
                <w:ilvl w:val="0"/>
                <w:numId w:val="79"/>
              </w:numPr>
              <w:spacing w:before="120"/>
              <w:ind w:left="357" w:hanging="357"/>
              <w:rPr>
                <w:rFonts w:ascii="Times New Roman" w:eastAsia="Calibri" w:hAnsi="Times New Roman" w:cs="Times New Roman"/>
                <w:sz w:val="24"/>
                <w:szCs w:val="24"/>
                <w:lang w:bidi="lo-LA"/>
              </w:rPr>
            </w:pPr>
            <w:r w:rsidRPr="00F5001C">
              <w:rPr>
                <w:rFonts w:ascii="Times New Roman" w:eastAsia="Calibri" w:hAnsi="Times New Roman" w:cs="Times New Roman"/>
                <w:sz w:val="24"/>
                <w:szCs w:val="24"/>
                <w:lang w:bidi="lo-LA"/>
              </w:rPr>
              <w:t>Ramonienė M. ir kt. Lingvodidaktikos terminų žodynas. Vilniaus universiteto leidykla, 2012.</w:t>
            </w:r>
          </w:p>
          <w:p w:rsidR="00EB1628" w:rsidRPr="00F5001C" w:rsidRDefault="00EB1628" w:rsidP="00E41473">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E41473">
            <w:pPr>
              <w:rPr>
                <w:rFonts w:ascii="Times New Roman" w:eastAsia="Times New Roman" w:hAnsi="Times New Roman" w:cs="Times New Roman"/>
                <w:noProof/>
                <w:webHidden/>
                <w:sz w:val="24"/>
                <w:szCs w:val="24"/>
                <w:lang w:eastAsia="ar-SA"/>
              </w:rPr>
            </w:pPr>
            <w:r w:rsidRPr="00F5001C">
              <w:rPr>
                <w:rFonts w:ascii="Times New Roman" w:hAnsi="Times New Roman" w:cs="Times New Roman"/>
                <w:color w:val="201F1E"/>
                <w:sz w:val="24"/>
                <w:szCs w:val="24"/>
                <w:bdr w:val="none" w:sz="0" w:space="0" w:color="auto" w:frame="1"/>
                <w:shd w:val="clear" w:color="auto" w:fill="FFFFFF"/>
              </w:rPr>
              <w:t xml:space="preserve">Tai  aiškinamasis terminų žodynas, kuriame pateikiama diduma šiuolaikinės lingvodidaktikos terminų, apimančių sudėtingą kalbų mokymosi ir mokymo kompleksą ir jo sąsajas su kitais dalykais. Surinkti jau vartojami terminai ir sukurti trūkstami anglų, prancūzų, rusų ir vokiečių literatūroje vartojamų terminų lietuviški </w:t>
            </w:r>
            <w:r w:rsidRPr="00F5001C">
              <w:rPr>
                <w:rFonts w:ascii="Times New Roman" w:hAnsi="Times New Roman" w:cs="Times New Roman"/>
                <w:color w:val="201F1E"/>
                <w:sz w:val="24"/>
                <w:szCs w:val="24"/>
                <w:bdr w:val="none" w:sz="0" w:space="0" w:color="auto" w:frame="1"/>
                <w:shd w:val="clear" w:color="auto" w:fill="FFFFFF"/>
              </w:rPr>
              <w:lastRenderedPageBreak/>
              <w:t>atitikmenys, sudaryta jų bendra sistema ir pateiktos visų terminų apibrėžtys.</w:t>
            </w:r>
          </w:p>
        </w:tc>
      </w:tr>
      <w:tr w:rsidR="00EB1628" w:rsidRPr="00F5001C" w:rsidTr="00E41473">
        <w:tc>
          <w:tcPr>
            <w:tcW w:w="5584" w:type="dxa"/>
          </w:tcPr>
          <w:p w:rsidR="00EB1628" w:rsidRPr="00F5001C" w:rsidRDefault="00EB1628" w:rsidP="00E41473">
            <w:pPr>
              <w:jc w:val="both"/>
              <w:rPr>
                <w:rFonts w:ascii="Times New Roman" w:hAnsi="Times New Roman" w:cs="Times New Roman"/>
                <w:sz w:val="24"/>
                <w:szCs w:val="24"/>
              </w:rPr>
            </w:pPr>
            <w:r w:rsidRPr="00F5001C">
              <w:rPr>
                <w:rFonts w:ascii="Times New Roman" w:hAnsi="Times New Roman" w:cs="Times New Roman"/>
                <w:sz w:val="24"/>
                <w:szCs w:val="24"/>
              </w:rPr>
              <w:lastRenderedPageBreak/>
              <w:t xml:space="preserve">12.Beach R. et al. (2021). </w:t>
            </w:r>
            <w:r w:rsidRPr="00F5001C">
              <w:rPr>
                <w:rFonts w:ascii="Times New Roman" w:hAnsi="Times New Roman" w:cs="Times New Roman"/>
                <w:i/>
                <w:iCs/>
                <w:sz w:val="24"/>
                <w:szCs w:val="24"/>
              </w:rPr>
              <w:t xml:space="preserve">Teaching Literature to Adolescents. 4th Edition. </w:t>
            </w:r>
            <w:r w:rsidRPr="00F5001C">
              <w:rPr>
                <w:rFonts w:ascii="Times New Roman" w:hAnsi="Times New Roman" w:cs="Times New Roman"/>
                <w:sz w:val="24"/>
                <w:szCs w:val="24"/>
              </w:rPr>
              <w:t xml:space="preserve">Routledge. </w:t>
            </w:r>
          </w:p>
          <w:p w:rsidR="00EB1628" w:rsidRPr="00F5001C" w:rsidRDefault="00EB1628" w:rsidP="00E41473">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E41473">
            <w:pPr>
              <w:rPr>
                <w:rFonts w:ascii="Times New Roman" w:hAnsi="Times New Roman" w:cs="Times New Roman"/>
                <w:webHidden/>
                <w:sz w:val="24"/>
                <w:szCs w:val="24"/>
              </w:rPr>
            </w:pPr>
            <w:r w:rsidRPr="00F5001C">
              <w:rPr>
                <w:rFonts w:ascii="Times New Roman" w:hAnsi="Times New Roman" w:cs="Times New Roman"/>
                <w:sz w:val="24"/>
                <w:szCs w:val="24"/>
              </w:rPr>
              <w:t xml:space="preserve">Anglų kalbos mokytojams skirtoje knygoje pristatomi naujausi literatūros mokymo metodai, skirti darbui su progimnazijos ir gimnazijos mokiniais. Ketvirtajame knygos leidime dėmesys skiriamas literatūros kūrinių analizei pagal naujausias literatūrologijos tendencijas, skaitant ne tik kanoninę, bet ir šiuolaikinę įvairių kraštų literatūrą. Atskirai kalbama apie epikos, lyrikos, dramos bei negrožinio teksto kūrinių analizę, integruojant skaitmeninio raštingumo aspektus ir darbą nuotoliniu būdu. Siekiama, kad mokytojai būtų susipažinę su literatūros teorijos pagrindais ir galėtų įvairiais aspektais padėti mokiniams nagrinėti tekstus. </w:t>
            </w:r>
          </w:p>
        </w:tc>
      </w:tr>
      <w:tr w:rsidR="00EB1628" w:rsidRPr="00F5001C" w:rsidTr="00E41473">
        <w:tc>
          <w:tcPr>
            <w:tcW w:w="5584" w:type="dxa"/>
          </w:tcPr>
          <w:p w:rsidR="00EB1628" w:rsidRPr="00F5001C" w:rsidRDefault="00EB1628" w:rsidP="00E41473">
            <w:pPr>
              <w:jc w:val="both"/>
              <w:rPr>
                <w:rFonts w:ascii="Times New Roman" w:hAnsi="Times New Roman" w:cs="Times New Roman"/>
                <w:sz w:val="24"/>
                <w:szCs w:val="24"/>
              </w:rPr>
            </w:pPr>
            <w:r w:rsidRPr="00F5001C">
              <w:rPr>
                <w:rFonts w:ascii="Times New Roman" w:hAnsi="Times New Roman" w:cs="Times New Roman"/>
                <w:sz w:val="24"/>
                <w:szCs w:val="24"/>
              </w:rPr>
              <w:t>1</w:t>
            </w:r>
            <w:r>
              <w:rPr>
                <w:rFonts w:ascii="Times New Roman" w:hAnsi="Times New Roman" w:cs="Times New Roman"/>
                <w:sz w:val="24"/>
                <w:szCs w:val="24"/>
              </w:rPr>
              <w:t>2</w:t>
            </w:r>
            <w:r w:rsidRPr="00F5001C">
              <w:rPr>
                <w:rFonts w:ascii="Times New Roman" w:hAnsi="Times New Roman" w:cs="Times New Roman"/>
                <w:sz w:val="24"/>
                <w:szCs w:val="24"/>
              </w:rPr>
              <w:t xml:space="preserve">.Collie J., Slater S. (2004). </w:t>
            </w:r>
            <w:r w:rsidRPr="00F5001C">
              <w:rPr>
                <w:rFonts w:ascii="Times New Roman" w:hAnsi="Times New Roman" w:cs="Times New Roman"/>
                <w:i/>
                <w:iCs/>
                <w:sz w:val="24"/>
                <w:szCs w:val="24"/>
              </w:rPr>
              <w:t xml:space="preserve">Literature in the Language Classroom: A Resource Book of Ideas and Activities. </w:t>
            </w:r>
            <w:r w:rsidRPr="00F5001C">
              <w:rPr>
                <w:rFonts w:ascii="Times New Roman" w:hAnsi="Times New Roman" w:cs="Times New Roman"/>
                <w:sz w:val="24"/>
                <w:szCs w:val="24"/>
              </w:rPr>
              <w:t xml:space="preserve">Cambridge University Press. </w:t>
            </w:r>
          </w:p>
          <w:p w:rsidR="00EB1628" w:rsidRPr="00F5001C" w:rsidRDefault="00EB1628" w:rsidP="00E41473">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E41473">
            <w:pPr>
              <w:rPr>
                <w:rFonts w:ascii="Times New Roman" w:hAnsi="Times New Roman" w:cs="Times New Roman"/>
                <w:webHidden/>
                <w:sz w:val="24"/>
                <w:szCs w:val="24"/>
              </w:rPr>
            </w:pPr>
            <w:r w:rsidRPr="00F5001C">
              <w:rPr>
                <w:rFonts w:ascii="Times New Roman" w:hAnsi="Times New Roman" w:cs="Times New Roman"/>
                <w:sz w:val="24"/>
                <w:szCs w:val="24"/>
              </w:rPr>
              <w:t xml:space="preserve">Praktinis vadovas, skirtas anglų kalbos mokytojams, norintiems integruoti literatūros mokymo aspektus mokant anglų kalbos. Knygoje pateikiami atsakymai į dažnai mokytojams kylančius klausimus: kodėl reikia mokyti literatūros? Ko mokyti per literatūros pamokas? Kaip mokyti? Taip pat publikacijoje pateikiama daug metodų ir veiklų pavyzdžių, skirtų skirtingoms mokinių amžiaus grupėms ir gebėjimų lygiams dirbant su tekstais ar jų ištraukomis. </w:t>
            </w:r>
          </w:p>
        </w:tc>
      </w:tr>
      <w:tr w:rsidR="00EB1628" w:rsidRPr="00F5001C" w:rsidTr="00E41473">
        <w:tc>
          <w:tcPr>
            <w:tcW w:w="5584" w:type="dxa"/>
          </w:tcPr>
          <w:p w:rsidR="00EB1628" w:rsidRPr="00F5001C" w:rsidRDefault="00EB1628" w:rsidP="00E41473">
            <w:pPr>
              <w:jc w:val="both"/>
              <w:rPr>
                <w:rFonts w:ascii="Times New Roman" w:hAnsi="Times New Roman" w:cs="Times New Roman"/>
                <w:sz w:val="24"/>
                <w:szCs w:val="24"/>
              </w:rPr>
            </w:pPr>
            <w:r w:rsidRPr="00F5001C">
              <w:rPr>
                <w:rFonts w:ascii="Times New Roman" w:hAnsi="Times New Roman" w:cs="Times New Roman"/>
                <w:sz w:val="24"/>
                <w:szCs w:val="24"/>
              </w:rPr>
              <w:t xml:space="preserve">13. Lazar G. (1993, online: 2010). </w:t>
            </w:r>
            <w:r w:rsidRPr="00F5001C">
              <w:rPr>
                <w:rFonts w:ascii="Times New Roman" w:hAnsi="Times New Roman" w:cs="Times New Roman"/>
                <w:i/>
                <w:iCs/>
                <w:sz w:val="24"/>
                <w:szCs w:val="24"/>
              </w:rPr>
              <w:t xml:space="preserve">Literature and Language Teaching: A Guide for Teachers and Trainers. </w:t>
            </w:r>
            <w:r w:rsidRPr="00F5001C">
              <w:rPr>
                <w:rFonts w:ascii="Times New Roman" w:hAnsi="Times New Roman" w:cs="Times New Roman"/>
                <w:sz w:val="24"/>
                <w:szCs w:val="24"/>
              </w:rPr>
              <w:t xml:space="preserve">Cambridge University Press. </w:t>
            </w:r>
          </w:p>
          <w:p w:rsidR="00EB1628" w:rsidRPr="00F5001C" w:rsidRDefault="00EB1628" w:rsidP="00E41473">
            <w:pPr>
              <w:spacing w:before="120"/>
              <w:ind w:left="357"/>
              <w:rPr>
                <w:rFonts w:ascii="Times New Roman" w:eastAsia="Calibri" w:hAnsi="Times New Roman" w:cs="Times New Roman"/>
                <w:sz w:val="24"/>
                <w:szCs w:val="24"/>
                <w:lang w:bidi="lo-LA"/>
              </w:rPr>
            </w:pPr>
          </w:p>
        </w:tc>
        <w:tc>
          <w:tcPr>
            <w:tcW w:w="4615" w:type="dxa"/>
          </w:tcPr>
          <w:p w:rsidR="00EB1628" w:rsidRPr="00F5001C" w:rsidRDefault="00EB1628" w:rsidP="00E41473">
            <w:pPr>
              <w:rPr>
                <w:rFonts w:ascii="Times New Roman" w:hAnsi="Times New Roman" w:cs="Times New Roman"/>
                <w:webHidden/>
                <w:sz w:val="24"/>
                <w:szCs w:val="24"/>
              </w:rPr>
            </w:pPr>
            <w:r w:rsidRPr="00F5001C">
              <w:rPr>
                <w:rFonts w:ascii="Times New Roman" w:hAnsi="Times New Roman" w:cs="Times New Roman"/>
                <w:sz w:val="24"/>
                <w:szCs w:val="24"/>
              </w:rPr>
              <w:t xml:space="preserve">Praktinė knyga skirta mokytojams, siekiantiems integruoti literatūros kūrinių panaudojimą anglų kalbos pamokų metu. Knygoje pateikiamos užduotys ir veiklos, skirtos darbui su paaugliais ir suaugusiais, besimokančiais anglų kalbą skirtingais lygiais. Knygoje detaliai aprašomi veiklų pavyzdžiais ir pamokų planai, skirti dirbant su romanais, apsakymais, eilėraščiais bei dramos kūriniais ar jų ištraukomis. Taip pat mokytojams pateikiama daug idėjų, kaip sėkmingai atrinkti tekstus bei savarankiškai kurti užduotis. </w:t>
            </w:r>
          </w:p>
        </w:tc>
      </w:tr>
    </w:tbl>
    <w:p w:rsidR="00EB1628" w:rsidRDefault="00EB1628" w:rsidP="00EB1628">
      <w:pPr>
        <w:spacing w:before="120" w:after="0" w:line="240" w:lineRule="auto"/>
        <w:rPr>
          <w:rFonts w:ascii="Times New Roman" w:eastAsia="Calibri" w:hAnsi="Times New Roman" w:cs="Times New Roman"/>
          <w:color w:val="0000FF"/>
          <w:sz w:val="24"/>
          <w:szCs w:val="24"/>
          <w:u w:val="single"/>
          <w:lang w:bidi="lo-LA"/>
        </w:rPr>
      </w:pPr>
    </w:p>
    <w:p w:rsidR="00EB1628" w:rsidRPr="001A073F" w:rsidRDefault="00EB1628" w:rsidP="00EB1628">
      <w:pPr>
        <w:ind w:firstLine="1296"/>
        <w:rPr>
          <w:rFonts w:ascii="Calibri" w:eastAsia="Calibri" w:hAnsi="Calibri" w:cs="DokChampa"/>
          <w:b/>
          <w:bCs/>
        </w:rPr>
      </w:pPr>
    </w:p>
    <w:sectPr w:rsidR="00EB1628" w:rsidRPr="001A073F" w:rsidSect="003B3800">
      <w:pgSz w:w="11910" w:h="16840"/>
      <w:pgMar w:top="1134" w:right="567" w:bottom="567" w:left="1134"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146B" w:rsidRDefault="00E8146B" w:rsidP="00EB1628">
      <w:pPr>
        <w:spacing w:after="0" w:line="240" w:lineRule="auto"/>
      </w:pPr>
      <w:r>
        <w:separator/>
      </w:r>
    </w:p>
  </w:endnote>
  <w:endnote w:type="continuationSeparator" w:id="0">
    <w:p w:rsidR="00E8146B" w:rsidRDefault="00E8146B" w:rsidP="00EB1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009814"/>
      <w:docPartObj>
        <w:docPartGallery w:val="Page Numbers (Bottom of Page)"/>
        <w:docPartUnique/>
      </w:docPartObj>
    </w:sdtPr>
    <w:sdtEndPr/>
    <w:sdtContent>
      <w:p w:rsidR="00415694" w:rsidRDefault="00415694">
        <w:pPr>
          <w:pStyle w:val="Porat"/>
          <w:jc w:val="center"/>
        </w:pPr>
        <w:r>
          <w:fldChar w:fldCharType="begin"/>
        </w:r>
        <w:r>
          <w:instrText>PAGE   \* MERGEFORMAT</w:instrText>
        </w:r>
        <w:r>
          <w:fldChar w:fldCharType="separate"/>
        </w:r>
        <w:r>
          <w:rPr>
            <w:noProof/>
          </w:rPr>
          <w:t>40</w:t>
        </w:r>
        <w:r>
          <w:fldChar w:fldCharType="end"/>
        </w:r>
      </w:p>
    </w:sdtContent>
  </w:sdt>
  <w:p w:rsidR="00415694" w:rsidRDefault="00415694" w:rsidP="00E41473">
    <w:pPr>
      <w:pStyle w:val="Porat"/>
      <w:tabs>
        <w:tab w:val="clear" w:pos="4819"/>
        <w:tab w:val="clear" w:pos="9638"/>
        <w:tab w:val="left" w:pos="7476"/>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615164"/>
      <w:docPartObj>
        <w:docPartGallery w:val="Page Numbers (Bottom of Page)"/>
        <w:docPartUnique/>
      </w:docPartObj>
    </w:sdtPr>
    <w:sdtEndPr/>
    <w:sdtContent>
      <w:p w:rsidR="00415694" w:rsidRDefault="00415694">
        <w:pPr>
          <w:pStyle w:val="Porat"/>
          <w:jc w:val="center"/>
        </w:pPr>
        <w:r>
          <w:fldChar w:fldCharType="begin"/>
        </w:r>
        <w:r>
          <w:instrText>PAGE   \* MERGEFORMAT</w:instrText>
        </w:r>
        <w:r>
          <w:fldChar w:fldCharType="separate"/>
        </w:r>
        <w:r>
          <w:rPr>
            <w:noProof/>
          </w:rPr>
          <w:t>35</w:t>
        </w:r>
        <w:r>
          <w:fldChar w:fldCharType="end"/>
        </w:r>
      </w:p>
    </w:sdtContent>
  </w:sdt>
  <w:p w:rsidR="00415694" w:rsidRDefault="00415694">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081585"/>
      <w:docPartObj>
        <w:docPartGallery w:val="Page Numbers (Bottom of Page)"/>
        <w:docPartUnique/>
      </w:docPartObj>
    </w:sdtPr>
    <w:sdtEndPr/>
    <w:sdtContent>
      <w:p w:rsidR="00415694" w:rsidRDefault="00415694" w:rsidP="00E41473">
        <w:pPr>
          <w:pStyle w:val="Porat"/>
          <w:jc w:val="center"/>
        </w:pPr>
        <w:r>
          <w:fldChar w:fldCharType="begin"/>
        </w:r>
        <w:r>
          <w:instrText>PAGE   \* MERGEFORMAT</w:instrText>
        </w:r>
        <w:r>
          <w:fldChar w:fldCharType="separate"/>
        </w:r>
        <w:r>
          <w:rPr>
            <w:noProof/>
          </w:rPr>
          <w:t>68</w:t>
        </w:r>
        <w:r>
          <w:fldChar w:fldCharType="end"/>
        </w:r>
      </w:p>
    </w:sdtContent>
  </w:sdt>
  <w:p w:rsidR="00415694" w:rsidRDefault="00415694">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146B" w:rsidRDefault="00E8146B" w:rsidP="00EB1628">
      <w:pPr>
        <w:spacing w:after="0" w:line="240" w:lineRule="auto"/>
      </w:pPr>
      <w:r>
        <w:separator/>
      </w:r>
    </w:p>
  </w:footnote>
  <w:footnote w:type="continuationSeparator" w:id="0">
    <w:p w:rsidR="00E8146B" w:rsidRDefault="00E8146B" w:rsidP="00EB1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694" w:rsidRPr="00885514" w:rsidRDefault="00415694" w:rsidP="00E41473">
    <w:pPr>
      <w:pStyle w:val="Antrats"/>
      <w:tabs>
        <w:tab w:val="left" w:pos="5706"/>
        <w:tab w:val="right" w:pos="10209"/>
      </w:tabs>
      <w:jc w:val="right"/>
      <w:rPr>
        <w:rFonts w:ascii="Times New Roman" w:hAnsi="Times New Roman" w:cs="Times New Roman"/>
      </w:rPr>
    </w:pPr>
    <w:r w:rsidRPr="0078496A">
      <w:rPr>
        <w:rFonts w:ascii="Times New Roman" w:hAnsi="Times New Roman" w:cs="Times New Roman"/>
        <w:sz w:val="24"/>
        <w:szCs w:val="24"/>
      </w:rPr>
      <w:tab/>
    </w:r>
  </w:p>
  <w:p w:rsidR="00415694" w:rsidRDefault="00415694">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694" w:rsidRDefault="00415694" w:rsidP="00E41473">
    <w:pPr>
      <w:pStyle w:val="Antrat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694" w:rsidRDefault="00415694">
    <w:pPr>
      <w:pStyle w:val="Antrats"/>
    </w:pPr>
  </w:p>
  <w:p w:rsidR="00415694" w:rsidRDefault="0041569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35CCB48"/>
    <w:lvl w:ilvl="0">
      <w:numFmt w:val="bullet"/>
      <w:lvlText w:val="*"/>
      <w:lvlJc w:val="left"/>
    </w:lvl>
  </w:abstractNum>
  <w:abstractNum w:abstractNumId="1" w15:restartNumberingAfterBreak="0">
    <w:nsid w:val="00834AD4"/>
    <w:multiLevelType w:val="hybridMultilevel"/>
    <w:tmpl w:val="C3589D06"/>
    <w:lvl w:ilvl="0" w:tplc="04270005">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 w15:restartNumberingAfterBreak="0">
    <w:nsid w:val="01943E83"/>
    <w:multiLevelType w:val="hybridMultilevel"/>
    <w:tmpl w:val="602CE176"/>
    <w:lvl w:ilvl="0" w:tplc="026401DC">
      <w:start w:val="9"/>
      <w:numFmt w:val="bullet"/>
      <w:lvlText w:val="-"/>
      <w:lvlJc w:val="left"/>
      <w:pPr>
        <w:ind w:left="2061" w:hanging="360"/>
      </w:pPr>
      <w:rPr>
        <w:rFonts w:ascii="Calibri" w:eastAsiaTheme="minorHAnsi" w:hAnsi="Calibri" w:cs="Calibri" w:hint="default"/>
      </w:rPr>
    </w:lvl>
    <w:lvl w:ilvl="1" w:tplc="04270003" w:tentative="1">
      <w:start w:val="1"/>
      <w:numFmt w:val="bullet"/>
      <w:lvlText w:val="o"/>
      <w:lvlJc w:val="left"/>
      <w:pPr>
        <w:ind w:left="1446" w:hanging="360"/>
      </w:pPr>
      <w:rPr>
        <w:rFonts w:ascii="Courier New" w:hAnsi="Courier New" w:cs="Courier New" w:hint="default"/>
      </w:rPr>
    </w:lvl>
    <w:lvl w:ilvl="2" w:tplc="04270005" w:tentative="1">
      <w:start w:val="1"/>
      <w:numFmt w:val="bullet"/>
      <w:lvlText w:val=""/>
      <w:lvlJc w:val="left"/>
      <w:pPr>
        <w:ind w:left="2166" w:hanging="360"/>
      </w:pPr>
      <w:rPr>
        <w:rFonts w:ascii="Wingdings" w:hAnsi="Wingdings" w:hint="default"/>
      </w:rPr>
    </w:lvl>
    <w:lvl w:ilvl="3" w:tplc="04270001" w:tentative="1">
      <w:start w:val="1"/>
      <w:numFmt w:val="bullet"/>
      <w:lvlText w:val=""/>
      <w:lvlJc w:val="left"/>
      <w:pPr>
        <w:ind w:left="2886" w:hanging="360"/>
      </w:pPr>
      <w:rPr>
        <w:rFonts w:ascii="Symbol" w:hAnsi="Symbol" w:hint="default"/>
      </w:rPr>
    </w:lvl>
    <w:lvl w:ilvl="4" w:tplc="04270003" w:tentative="1">
      <w:start w:val="1"/>
      <w:numFmt w:val="bullet"/>
      <w:lvlText w:val="o"/>
      <w:lvlJc w:val="left"/>
      <w:pPr>
        <w:ind w:left="3606" w:hanging="360"/>
      </w:pPr>
      <w:rPr>
        <w:rFonts w:ascii="Courier New" w:hAnsi="Courier New" w:cs="Courier New" w:hint="default"/>
      </w:rPr>
    </w:lvl>
    <w:lvl w:ilvl="5" w:tplc="04270005" w:tentative="1">
      <w:start w:val="1"/>
      <w:numFmt w:val="bullet"/>
      <w:lvlText w:val=""/>
      <w:lvlJc w:val="left"/>
      <w:pPr>
        <w:ind w:left="4326" w:hanging="360"/>
      </w:pPr>
      <w:rPr>
        <w:rFonts w:ascii="Wingdings" w:hAnsi="Wingdings" w:hint="default"/>
      </w:rPr>
    </w:lvl>
    <w:lvl w:ilvl="6" w:tplc="04270001" w:tentative="1">
      <w:start w:val="1"/>
      <w:numFmt w:val="bullet"/>
      <w:lvlText w:val=""/>
      <w:lvlJc w:val="left"/>
      <w:pPr>
        <w:ind w:left="5046" w:hanging="360"/>
      </w:pPr>
      <w:rPr>
        <w:rFonts w:ascii="Symbol" w:hAnsi="Symbol" w:hint="default"/>
      </w:rPr>
    </w:lvl>
    <w:lvl w:ilvl="7" w:tplc="04270003" w:tentative="1">
      <w:start w:val="1"/>
      <w:numFmt w:val="bullet"/>
      <w:lvlText w:val="o"/>
      <w:lvlJc w:val="left"/>
      <w:pPr>
        <w:ind w:left="5766" w:hanging="360"/>
      </w:pPr>
      <w:rPr>
        <w:rFonts w:ascii="Courier New" w:hAnsi="Courier New" w:cs="Courier New" w:hint="default"/>
      </w:rPr>
    </w:lvl>
    <w:lvl w:ilvl="8" w:tplc="04270005" w:tentative="1">
      <w:start w:val="1"/>
      <w:numFmt w:val="bullet"/>
      <w:lvlText w:val=""/>
      <w:lvlJc w:val="left"/>
      <w:pPr>
        <w:ind w:left="6486" w:hanging="360"/>
      </w:pPr>
      <w:rPr>
        <w:rFonts w:ascii="Wingdings" w:hAnsi="Wingdings" w:hint="default"/>
      </w:rPr>
    </w:lvl>
  </w:abstractNum>
  <w:abstractNum w:abstractNumId="3" w15:restartNumberingAfterBreak="0">
    <w:nsid w:val="02547B96"/>
    <w:multiLevelType w:val="hybridMultilevel"/>
    <w:tmpl w:val="F9664C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2BC25C0"/>
    <w:multiLevelType w:val="hybridMultilevel"/>
    <w:tmpl w:val="CEBC829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 w15:restartNumberingAfterBreak="0">
    <w:nsid w:val="02C57A6A"/>
    <w:multiLevelType w:val="hybridMultilevel"/>
    <w:tmpl w:val="27DA2416"/>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50137C9"/>
    <w:multiLevelType w:val="hybridMultilevel"/>
    <w:tmpl w:val="7EFAC5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65C1C50"/>
    <w:multiLevelType w:val="hybridMultilevel"/>
    <w:tmpl w:val="B7F25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AD57E3"/>
    <w:multiLevelType w:val="hybridMultilevel"/>
    <w:tmpl w:val="9CBA282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 w15:restartNumberingAfterBreak="0">
    <w:nsid w:val="0A83742D"/>
    <w:multiLevelType w:val="hybridMultilevel"/>
    <w:tmpl w:val="BD02B0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AA216CD"/>
    <w:multiLevelType w:val="hybridMultilevel"/>
    <w:tmpl w:val="F72AA4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AA8762B"/>
    <w:multiLevelType w:val="hybridMultilevel"/>
    <w:tmpl w:val="64080D7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 w15:restartNumberingAfterBreak="0">
    <w:nsid w:val="0C001B27"/>
    <w:multiLevelType w:val="hybridMultilevel"/>
    <w:tmpl w:val="CF2C50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C263B45"/>
    <w:multiLevelType w:val="multilevel"/>
    <w:tmpl w:val="2564CABE"/>
    <w:lvl w:ilvl="0">
      <w:start w:val="1"/>
      <w:numFmt w:val="decimal"/>
      <w:lvlText w:val="%1."/>
      <w:lvlJc w:val="left"/>
      <w:pPr>
        <w:ind w:left="360" w:hanging="360"/>
      </w:pPr>
      <w:rPr>
        <w:rFonts w:hint="default"/>
      </w:rPr>
    </w:lvl>
    <w:lvl w:ilvl="1">
      <w:start w:val="5"/>
      <w:numFmt w:val="decimal"/>
      <w:isLgl/>
      <w:lvlText w:val="%1.%2."/>
      <w:lvlJc w:val="left"/>
      <w:pPr>
        <w:ind w:left="780" w:hanging="420"/>
      </w:pPr>
      <w:rPr>
        <w:rFonts w:eastAsiaTheme="minorHAnsi" w:hint="default"/>
      </w:rPr>
    </w:lvl>
    <w:lvl w:ilvl="2">
      <w:start w:val="1"/>
      <w:numFmt w:val="decimal"/>
      <w:isLgl/>
      <w:lvlText w:val="%1.%2.%3."/>
      <w:lvlJc w:val="left"/>
      <w:pPr>
        <w:ind w:left="1440" w:hanging="720"/>
      </w:pPr>
      <w:rPr>
        <w:rFonts w:eastAsiaTheme="minorHAnsi" w:hint="default"/>
      </w:rPr>
    </w:lvl>
    <w:lvl w:ilvl="3">
      <w:start w:val="1"/>
      <w:numFmt w:val="decimal"/>
      <w:isLgl/>
      <w:lvlText w:val="%1.%2.%3.%4."/>
      <w:lvlJc w:val="left"/>
      <w:pPr>
        <w:ind w:left="1800" w:hanging="720"/>
      </w:pPr>
      <w:rPr>
        <w:rFonts w:eastAsiaTheme="minorHAnsi" w:hint="default"/>
      </w:rPr>
    </w:lvl>
    <w:lvl w:ilvl="4">
      <w:start w:val="1"/>
      <w:numFmt w:val="decimal"/>
      <w:isLgl/>
      <w:lvlText w:val="%1.%2.%3.%4.%5."/>
      <w:lvlJc w:val="left"/>
      <w:pPr>
        <w:ind w:left="2520" w:hanging="1080"/>
      </w:pPr>
      <w:rPr>
        <w:rFonts w:eastAsiaTheme="minorHAnsi" w:hint="default"/>
      </w:rPr>
    </w:lvl>
    <w:lvl w:ilvl="5">
      <w:start w:val="1"/>
      <w:numFmt w:val="decimal"/>
      <w:isLgl/>
      <w:lvlText w:val="%1.%2.%3.%4.%5.%6."/>
      <w:lvlJc w:val="left"/>
      <w:pPr>
        <w:ind w:left="2880" w:hanging="1080"/>
      </w:pPr>
      <w:rPr>
        <w:rFonts w:eastAsiaTheme="minorHAnsi" w:hint="default"/>
      </w:rPr>
    </w:lvl>
    <w:lvl w:ilvl="6">
      <w:start w:val="1"/>
      <w:numFmt w:val="decimal"/>
      <w:isLgl/>
      <w:lvlText w:val="%1.%2.%3.%4.%5.%6.%7."/>
      <w:lvlJc w:val="left"/>
      <w:pPr>
        <w:ind w:left="3600" w:hanging="1440"/>
      </w:pPr>
      <w:rPr>
        <w:rFonts w:eastAsiaTheme="minorHAnsi" w:hint="default"/>
      </w:rPr>
    </w:lvl>
    <w:lvl w:ilvl="7">
      <w:start w:val="1"/>
      <w:numFmt w:val="decimal"/>
      <w:isLgl/>
      <w:lvlText w:val="%1.%2.%3.%4.%5.%6.%7.%8."/>
      <w:lvlJc w:val="left"/>
      <w:pPr>
        <w:ind w:left="3960" w:hanging="1440"/>
      </w:pPr>
      <w:rPr>
        <w:rFonts w:eastAsiaTheme="minorHAnsi" w:hint="default"/>
      </w:rPr>
    </w:lvl>
    <w:lvl w:ilvl="8">
      <w:start w:val="1"/>
      <w:numFmt w:val="decimal"/>
      <w:isLgl/>
      <w:lvlText w:val="%1.%2.%3.%4.%5.%6.%7.%8.%9."/>
      <w:lvlJc w:val="left"/>
      <w:pPr>
        <w:ind w:left="4680" w:hanging="1800"/>
      </w:pPr>
      <w:rPr>
        <w:rFonts w:eastAsiaTheme="minorHAnsi" w:hint="default"/>
      </w:rPr>
    </w:lvl>
  </w:abstractNum>
  <w:abstractNum w:abstractNumId="14" w15:restartNumberingAfterBreak="0">
    <w:nsid w:val="0C6B201E"/>
    <w:multiLevelType w:val="hybridMultilevel"/>
    <w:tmpl w:val="630C5AD8"/>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916E3"/>
    <w:multiLevelType w:val="hybridMultilevel"/>
    <w:tmpl w:val="BA1C3D3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6" w15:restartNumberingAfterBreak="0">
    <w:nsid w:val="0CF12405"/>
    <w:multiLevelType w:val="hybridMultilevel"/>
    <w:tmpl w:val="E4647E30"/>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5E12EE"/>
    <w:multiLevelType w:val="hybridMultilevel"/>
    <w:tmpl w:val="6978B50A"/>
    <w:lvl w:ilvl="0" w:tplc="CF849A3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3E13AB"/>
    <w:multiLevelType w:val="hybridMultilevel"/>
    <w:tmpl w:val="0136D2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0F236501"/>
    <w:multiLevelType w:val="hybridMultilevel"/>
    <w:tmpl w:val="5FA00D5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0F513EAC"/>
    <w:multiLevelType w:val="multilevel"/>
    <w:tmpl w:val="AF5AACE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2E751DD"/>
    <w:multiLevelType w:val="hybridMultilevel"/>
    <w:tmpl w:val="7F5C82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40A7C1A"/>
    <w:multiLevelType w:val="hybridMultilevel"/>
    <w:tmpl w:val="9EEC4C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15CD1B5E"/>
    <w:multiLevelType w:val="hybridMultilevel"/>
    <w:tmpl w:val="2DEE7FD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4" w15:restartNumberingAfterBreak="0">
    <w:nsid w:val="16F441A9"/>
    <w:multiLevelType w:val="hybridMultilevel"/>
    <w:tmpl w:val="5EF2EF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172B7312"/>
    <w:multiLevelType w:val="multilevel"/>
    <w:tmpl w:val="91028BB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941B73"/>
    <w:multiLevelType w:val="multilevel"/>
    <w:tmpl w:val="D90E74F2"/>
    <w:lvl w:ilvl="0">
      <w:start w:val="1"/>
      <w:numFmt w:val="decimal"/>
      <w:lvlText w:val="%1."/>
      <w:lvlJc w:val="left"/>
      <w:pPr>
        <w:ind w:left="1080" w:hanging="360"/>
      </w:pPr>
      <w:rPr>
        <w:rFonts w:hint="default"/>
      </w:rPr>
    </w:lvl>
    <w:lvl w:ilvl="1">
      <w:start w:val="6"/>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196F6F24"/>
    <w:multiLevelType w:val="hybridMultilevel"/>
    <w:tmpl w:val="7EB8E7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1B583058"/>
    <w:multiLevelType w:val="hybridMultilevel"/>
    <w:tmpl w:val="5F2ECC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1C5637AA"/>
    <w:multiLevelType w:val="hybridMultilevel"/>
    <w:tmpl w:val="457E402E"/>
    <w:lvl w:ilvl="0" w:tplc="B7E2EF1A">
      <w:numFmt w:val="bullet"/>
      <w:lvlText w:val=""/>
      <w:lvlJc w:val="left"/>
      <w:pPr>
        <w:ind w:left="827" w:hanging="360"/>
      </w:pPr>
      <w:rPr>
        <w:rFonts w:ascii="Wingdings" w:eastAsia="Wingdings" w:hAnsi="Wingdings" w:cs="Wingdings" w:hint="default"/>
        <w:w w:val="100"/>
        <w:sz w:val="24"/>
        <w:szCs w:val="24"/>
        <w:lang w:val="lt-LT" w:eastAsia="lt-LT" w:bidi="lt-LT"/>
      </w:rPr>
    </w:lvl>
    <w:lvl w:ilvl="1" w:tplc="488EFBA4">
      <w:numFmt w:val="bullet"/>
      <w:lvlText w:val="•"/>
      <w:lvlJc w:val="left"/>
      <w:pPr>
        <w:ind w:left="1663" w:hanging="360"/>
      </w:pPr>
      <w:rPr>
        <w:rFonts w:hint="default"/>
        <w:lang w:val="lt-LT" w:eastAsia="lt-LT" w:bidi="lt-LT"/>
      </w:rPr>
    </w:lvl>
    <w:lvl w:ilvl="2" w:tplc="7DF81326">
      <w:numFmt w:val="bullet"/>
      <w:lvlText w:val="•"/>
      <w:lvlJc w:val="left"/>
      <w:pPr>
        <w:ind w:left="2507" w:hanging="360"/>
      </w:pPr>
      <w:rPr>
        <w:rFonts w:hint="default"/>
        <w:lang w:val="lt-LT" w:eastAsia="lt-LT" w:bidi="lt-LT"/>
      </w:rPr>
    </w:lvl>
    <w:lvl w:ilvl="3" w:tplc="D7F6AC14">
      <w:numFmt w:val="bullet"/>
      <w:lvlText w:val="•"/>
      <w:lvlJc w:val="left"/>
      <w:pPr>
        <w:ind w:left="3351" w:hanging="360"/>
      </w:pPr>
      <w:rPr>
        <w:rFonts w:hint="default"/>
        <w:lang w:val="lt-LT" w:eastAsia="lt-LT" w:bidi="lt-LT"/>
      </w:rPr>
    </w:lvl>
    <w:lvl w:ilvl="4" w:tplc="232E0B5C">
      <w:numFmt w:val="bullet"/>
      <w:lvlText w:val="•"/>
      <w:lvlJc w:val="left"/>
      <w:pPr>
        <w:ind w:left="4195" w:hanging="360"/>
      </w:pPr>
      <w:rPr>
        <w:rFonts w:hint="default"/>
        <w:lang w:val="lt-LT" w:eastAsia="lt-LT" w:bidi="lt-LT"/>
      </w:rPr>
    </w:lvl>
    <w:lvl w:ilvl="5" w:tplc="397A7E9C">
      <w:numFmt w:val="bullet"/>
      <w:lvlText w:val="•"/>
      <w:lvlJc w:val="left"/>
      <w:pPr>
        <w:ind w:left="5039" w:hanging="360"/>
      </w:pPr>
      <w:rPr>
        <w:rFonts w:hint="default"/>
        <w:lang w:val="lt-LT" w:eastAsia="lt-LT" w:bidi="lt-LT"/>
      </w:rPr>
    </w:lvl>
    <w:lvl w:ilvl="6" w:tplc="AE26651E">
      <w:numFmt w:val="bullet"/>
      <w:lvlText w:val="•"/>
      <w:lvlJc w:val="left"/>
      <w:pPr>
        <w:ind w:left="5882" w:hanging="360"/>
      </w:pPr>
      <w:rPr>
        <w:rFonts w:hint="default"/>
        <w:lang w:val="lt-LT" w:eastAsia="lt-LT" w:bidi="lt-LT"/>
      </w:rPr>
    </w:lvl>
    <w:lvl w:ilvl="7" w:tplc="C93EC39C">
      <w:numFmt w:val="bullet"/>
      <w:lvlText w:val="•"/>
      <w:lvlJc w:val="left"/>
      <w:pPr>
        <w:ind w:left="6726" w:hanging="360"/>
      </w:pPr>
      <w:rPr>
        <w:rFonts w:hint="default"/>
        <w:lang w:val="lt-LT" w:eastAsia="lt-LT" w:bidi="lt-LT"/>
      </w:rPr>
    </w:lvl>
    <w:lvl w:ilvl="8" w:tplc="B2CE3C9A">
      <w:numFmt w:val="bullet"/>
      <w:lvlText w:val="•"/>
      <w:lvlJc w:val="left"/>
      <w:pPr>
        <w:ind w:left="7570" w:hanging="360"/>
      </w:pPr>
      <w:rPr>
        <w:rFonts w:hint="default"/>
        <w:lang w:val="lt-LT" w:eastAsia="lt-LT" w:bidi="lt-LT"/>
      </w:rPr>
    </w:lvl>
  </w:abstractNum>
  <w:abstractNum w:abstractNumId="30" w15:restartNumberingAfterBreak="0">
    <w:nsid w:val="1FDA300D"/>
    <w:multiLevelType w:val="multilevel"/>
    <w:tmpl w:val="51A6A34A"/>
    <w:lvl w:ilvl="0">
      <w:start w:val="1"/>
      <w:numFmt w:val="decimal"/>
      <w:lvlText w:val="%1."/>
      <w:lvlJc w:val="left"/>
      <w:pPr>
        <w:ind w:left="1080" w:hanging="360"/>
      </w:pPr>
      <w:rPr>
        <w:rFonts w:hint="default"/>
      </w:rPr>
    </w:lvl>
    <w:lvl w:ilvl="1">
      <w:start w:val="3"/>
      <w:numFmt w:val="decimal"/>
      <w:isLgl/>
      <w:lvlText w:val="%1.%2."/>
      <w:lvlJc w:val="left"/>
      <w:pPr>
        <w:ind w:left="1128" w:hanging="4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22990289"/>
    <w:multiLevelType w:val="hybridMultilevel"/>
    <w:tmpl w:val="A34AE3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2E25EF4"/>
    <w:multiLevelType w:val="hybridMultilevel"/>
    <w:tmpl w:val="9ACABB8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325" w:hanging="360"/>
      </w:pPr>
      <w:rPr>
        <w:rFonts w:ascii="Courier New" w:hAnsi="Courier New" w:cs="Courier New" w:hint="default"/>
      </w:rPr>
    </w:lvl>
    <w:lvl w:ilvl="2" w:tplc="04270005" w:tentative="1">
      <w:start w:val="1"/>
      <w:numFmt w:val="bullet"/>
      <w:lvlText w:val=""/>
      <w:lvlJc w:val="left"/>
      <w:pPr>
        <w:ind w:left="2045" w:hanging="360"/>
      </w:pPr>
      <w:rPr>
        <w:rFonts w:ascii="Wingdings" w:hAnsi="Wingdings" w:hint="default"/>
      </w:rPr>
    </w:lvl>
    <w:lvl w:ilvl="3" w:tplc="04270001" w:tentative="1">
      <w:start w:val="1"/>
      <w:numFmt w:val="bullet"/>
      <w:lvlText w:val=""/>
      <w:lvlJc w:val="left"/>
      <w:pPr>
        <w:ind w:left="2765" w:hanging="360"/>
      </w:pPr>
      <w:rPr>
        <w:rFonts w:ascii="Symbol" w:hAnsi="Symbol" w:hint="default"/>
      </w:rPr>
    </w:lvl>
    <w:lvl w:ilvl="4" w:tplc="04270003" w:tentative="1">
      <w:start w:val="1"/>
      <w:numFmt w:val="bullet"/>
      <w:lvlText w:val="o"/>
      <w:lvlJc w:val="left"/>
      <w:pPr>
        <w:ind w:left="3485" w:hanging="360"/>
      </w:pPr>
      <w:rPr>
        <w:rFonts w:ascii="Courier New" w:hAnsi="Courier New" w:cs="Courier New" w:hint="default"/>
      </w:rPr>
    </w:lvl>
    <w:lvl w:ilvl="5" w:tplc="04270005" w:tentative="1">
      <w:start w:val="1"/>
      <w:numFmt w:val="bullet"/>
      <w:lvlText w:val=""/>
      <w:lvlJc w:val="left"/>
      <w:pPr>
        <w:ind w:left="4205" w:hanging="360"/>
      </w:pPr>
      <w:rPr>
        <w:rFonts w:ascii="Wingdings" w:hAnsi="Wingdings" w:hint="default"/>
      </w:rPr>
    </w:lvl>
    <w:lvl w:ilvl="6" w:tplc="04270001" w:tentative="1">
      <w:start w:val="1"/>
      <w:numFmt w:val="bullet"/>
      <w:lvlText w:val=""/>
      <w:lvlJc w:val="left"/>
      <w:pPr>
        <w:ind w:left="4925" w:hanging="360"/>
      </w:pPr>
      <w:rPr>
        <w:rFonts w:ascii="Symbol" w:hAnsi="Symbol" w:hint="default"/>
      </w:rPr>
    </w:lvl>
    <w:lvl w:ilvl="7" w:tplc="04270003" w:tentative="1">
      <w:start w:val="1"/>
      <w:numFmt w:val="bullet"/>
      <w:lvlText w:val="o"/>
      <w:lvlJc w:val="left"/>
      <w:pPr>
        <w:ind w:left="5645" w:hanging="360"/>
      </w:pPr>
      <w:rPr>
        <w:rFonts w:ascii="Courier New" w:hAnsi="Courier New" w:cs="Courier New" w:hint="default"/>
      </w:rPr>
    </w:lvl>
    <w:lvl w:ilvl="8" w:tplc="04270005" w:tentative="1">
      <w:start w:val="1"/>
      <w:numFmt w:val="bullet"/>
      <w:lvlText w:val=""/>
      <w:lvlJc w:val="left"/>
      <w:pPr>
        <w:ind w:left="6365" w:hanging="360"/>
      </w:pPr>
      <w:rPr>
        <w:rFonts w:ascii="Wingdings" w:hAnsi="Wingdings" w:hint="default"/>
      </w:rPr>
    </w:lvl>
  </w:abstractNum>
  <w:abstractNum w:abstractNumId="33" w15:restartNumberingAfterBreak="0">
    <w:nsid w:val="239F559F"/>
    <w:multiLevelType w:val="hybridMultilevel"/>
    <w:tmpl w:val="08AC2B04"/>
    <w:lvl w:ilvl="0" w:tplc="9866ECC2">
      <w:numFmt w:val="bullet"/>
      <w:lvlText w:val=""/>
      <w:lvlJc w:val="left"/>
      <w:pPr>
        <w:ind w:left="827" w:hanging="360"/>
      </w:pPr>
      <w:rPr>
        <w:rFonts w:ascii="Wingdings" w:eastAsia="Wingdings" w:hAnsi="Wingdings" w:cs="Wingdings" w:hint="default"/>
        <w:w w:val="100"/>
        <w:sz w:val="24"/>
        <w:szCs w:val="24"/>
        <w:lang w:val="lt-LT" w:eastAsia="lt-LT" w:bidi="lt-LT"/>
      </w:rPr>
    </w:lvl>
    <w:lvl w:ilvl="1" w:tplc="4F76BE48">
      <w:numFmt w:val="bullet"/>
      <w:lvlText w:val="•"/>
      <w:lvlJc w:val="left"/>
      <w:pPr>
        <w:ind w:left="1663" w:hanging="360"/>
      </w:pPr>
      <w:rPr>
        <w:rFonts w:hint="default"/>
        <w:lang w:val="lt-LT" w:eastAsia="lt-LT" w:bidi="lt-LT"/>
      </w:rPr>
    </w:lvl>
    <w:lvl w:ilvl="2" w:tplc="46664486">
      <w:numFmt w:val="bullet"/>
      <w:lvlText w:val="•"/>
      <w:lvlJc w:val="left"/>
      <w:pPr>
        <w:ind w:left="2507" w:hanging="360"/>
      </w:pPr>
      <w:rPr>
        <w:rFonts w:hint="default"/>
        <w:lang w:val="lt-LT" w:eastAsia="lt-LT" w:bidi="lt-LT"/>
      </w:rPr>
    </w:lvl>
    <w:lvl w:ilvl="3" w:tplc="533CA082">
      <w:numFmt w:val="bullet"/>
      <w:lvlText w:val="•"/>
      <w:lvlJc w:val="left"/>
      <w:pPr>
        <w:ind w:left="3351" w:hanging="360"/>
      </w:pPr>
      <w:rPr>
        <w:rFonts w:hint="default"/>
        <w:lang w:val="lt-LT" w:eastAsia="lt-LT" w:bidi="lt-LT"/>
      </w:rPr>
    </w:lvl>
    <w:lvl w:ilvl="4" w:tplc="0428D6BE">
      <w:numFmt w:val="bullet"/>
      <w:lvlText w:val="•"/>
      <w:lvlJc w:val="left"/>
      <w:pPr>
        <w:ind w:left="4195" w:hanging="360"/>
      </w:pPr>
      <w:rPr>
        <w:rFonts w:hint="default"/>
        <w:lang w:val="lt-LT" w:eastAsia="lt-LT" w:bidi="lt-LT"/>
      </w:rPr>
    </w:lvl>
    <w:lvl w:ilvl="5" w:tplc="E9C845A0">
      <w:numFmt w:val="bullet"/>
      <w:lvlText w:val="•"/>
      <w:lvlJc w:val="left"/>
      <w:pPr>
        <w:ind w:left="5039" w:hanging="360"/>
      </w:pPr>
      <w:rPr>
        <w:rFonts w:hint="default"/>
        <w:lang w:val="lt-LT" w:eastAsia="lt-LT" w:bidi="lt-LT"/>
      </w:rPr>
    </w:lvl>
    <w:lvl w:ilvl="6" w:tplc="571C28CC">
      <w:numFmt w:val="bullet"/>
      <w:lvlText w:val="•"/>
      <w:lvlJc w:val="left"/>
      <w:pPr>
        <w:ind w:left="5882" w:hanging="360"/>
      </w:pPr>
      <w:rPr>
        <w:rFonts w:hint="default"/>
        <w:lang w:val="lt-LT" w:eastAsia="lt-LT" w:bidi="lt-LT"/>
      </w:rPr>
    </w:lvl>
    <w:lvl w:ilvl="7" w:tplc="77043D24">
      <w:numFmt w:val="bullet"/>
      <w:lvlText w:val="•"/>
      <w:lvlJc w:val="left"/>
      <w:pPr>
        <w:ind w:left="6726" w:hanging="360"/>
      </w:pPr>
      <w:rPr>
        <w:rFonts w:hint="default"/>
        <w:lang w:val="lt-LT" w:eastAsia="lt-LT" w:bidi="lt-LT"/>
      </w:rPr>
    </w:lvl>
    <w:lvl w:ilvl="8" w:tplc="E72AE97C">
      <w:numFmt w:val="bullet"/>
      <w:lvlText w:val="•"/>
      <w:lvlJc w:val="left"/>
      <w:pPr>
        <w:ind w:left="7570" w:hanging="360"/>
      </w:pPr>
      <w:rPr>
        <w:rFonts w:hint="default"/>
        <w:lang w:val="lt-LT" w:eastAsia="lt-LT" w:bidi="lt-LT"/>
      </w:rPr>
    </w:lvl>
  </w:abstractNum>
  <w:abstractNum w:abstractNumId="34" w15:restartNumberingAfterBreak="0">
    <w:nsid w:val="247D0DBE"/>
    <w:multiLevelType w:val="hybridMultilevel"/>
    <w:tmpl w:val="2FECD0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24F03827"/>
    <w:multiLevelType w:val="hybridMultilevel"/>
    <w:tmpl w:val="CF9C52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5001CA5"/>
    <w:multiLevelType w:val="multilevel"/>
    <w:tmpl w:val="5A947D1A"/>
    <w:lvl w:ilvl="0">
      <w:start w:val="1"/>
      <w:numFmt w:val="decimal"/>
      <w:lvlText w:val="%1."/>
      <w:lvlJc w:val="left"/>
      <w:pPr>
        <w:ind w:left="78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20" w:hanging="1800"/>
      </w:pPr>
      <w:rPr>
        <w:rFonts w:hint="default"/>
      </w:rPr>
    </w:lvl>
  </w:abstractNum>
  <w:abstractNum w:abstractNumId="37" w15:restartNumberingAfterBreak="0">
    <w:nsid w:val="2598795C"/>
    <w:multiLevelType w:val="hybridMultilevel"/>
    <w:tmpl w:val="B39023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27EB24B4"/>
    <w:multiLevelType w:val="multilevel"/>
    <w:tmpl w:val="82962E8C"/>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6417FA"/>
    <w:multiLevelType w:val="hybridMultilevel"/>
    <w:tmpl w:val="0414BF1A"/>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F23FFD"/>
    <w:multiLevelType w:val="hybridMultilevel"/>
    <w:tmpl w:val="425AD7A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 w15:restartNumberingAfterBreak="0">
    <w:nsid w:val="2BA5065E"/>
    <w:multiLevelType w:val="multilevel"/>
    <w:tmpl w:val="C256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892AB8"/>
    <w:multiLevelType w:val="hybridMultilevel"/>
    <w:tmpl w:val="44BAF346"/>
    <w:lvl w:ilvl="0" w:tplc="8F8C50E2">
      <w:numFmt w:val="bullet"/>
      <w:lvlText w:val=""/>
      <w:lvlJc w:val="left"/>
      <w:pPr>
        <w:ind w:left="1571" w:hanging="171"/>
      </w:pPr>
      <w:rPr>
        <w:rFonts w:ascii="Symbol" w:eastAsia="Symbol" w:hAnsi="Symbol" w:cs="Symbol" w:hint="default"/>
        <w:w w:val="100"/>
        <w:sz w:val="24"/>
        <w:szCs w:val="24"/>
        <w:lang w:val="lt-LT" w:eastAsia="lt-LT" w:bidi="lt-LT"/>
      </w:rPr>
    </w:lvl>
    <w:lvl w:ilvl="1" w:tplc="64D81D2C">
      <w:numFmt w:val="bullet"/>
      <w:lvlText w:val="•"/>
      <w:lvlJc w:val="left"/>
      <w:pPr>
        <w:ind w:left="2339" w:hanging="171"/>
      </w:pPr>
      <w:rPr>
        <w:rFonts w:hint="default"/>
        <w:lang w:val="lt-LT" w:eastAsia="lt-LT" w:bidi="lt-LT"/>
      </w:rPr>
    </w:lvl>
    <w:lvl w:ilvl="2" w:tplc="64128514">
      <w:numFmt w:val="bullet"/>
      <w:lvlText w:val="•"/>
      <w:lvlJc w:val="left"/>
      <w:pPr>
        <w:ind w:left="3098" w:hanging="171"/>
      </w:pPr>
      <w:rPr>
        <w:rFonts w:hint="default"/>
        <w:lang w:val="lt-LT" w:eastAsia="lt-LT" w:bidi="lt-LT"/>
      </w:rPr>
    </w:lvl>
    <w:lvl w:ilvl="3" w:tplc="C03677D0">
      <w:numFmt w:val="bullet"/>
      <w:lvlText w:val="•"/>
      <w:lvlJc w:val="left"/>
      <w:pPr>
        <w:ind w:left="3857" w:hanging="171"/>
      </w:pPr>
      <w:rPr>
        <w:rFonts w:hint="default"/>
        <w:lang w:val="lt-LT" w:eastAsia="lt-LT" w:bidi="lt-LT"/>
      </w:rPr>
    </w:lvl>
    <w:lvl w:ilvl="4" w:tplc="EFA88146">
      <w:numFmt w:val="bullet"/>
      <w:lvlText w:val="•"/>
      <w:lvlJc w:val="left"/>
      <w:pPr>
        <w:ind w:left="4616" w:hanging="171"/>
      </w:pPr>
      <w:rPr>
        <w:rFonts w:hint="default"/>
        <w:lang w:val="lt-LT" w:eastAsia="lt-LT" w:bidi="lt-LT"/>
      </w:rPr>
    </w:lvl>
    <w:lvl w:ilvl="5" w:tplc="BAAA91D2">
      <w:numFmt w:val="bullet"/>
      <w:lvlText w:val="•"/>
      <w:lvlJc w:val="left"/>
      <w:pPr>
        <w:ind w:left="5375" w:hanging="171"/>
      </w:pPr>
      <w:rPr>
        <w:rFonts w:hint="default"/>
        <w:lang w:val="lt-LT" w:eastAsia="lt-LT" w:bidi="lt-LT"/>
      </w:rPr>
    </w:lvl>
    <w:lvl w:ilvl="6" w:tplc="A9BC33D2">
      <w:numFmt w:val="bullet"/>
      <w:lvlText w:val="•"/>
      <w:lvlJc w:val="left"/>
      <w:pPr>
        <w:ind w:left="6135" w:hanging="171"/>
      </w:pPr>
      <w:rPr>
        <w:rFonts w:hint="default"/>
        <w:lang w:val="lt-LT" w:eastAsia="lt-LT" w:bidi="lt-LT"/>
      </w:rPr>
    </w:lvl>
    <w:lvl w:ilvl="7" w:tplc="8D0EE09E">
      <w:numFmt w:val="bullet"/>
      <w:lvlText w:val="•"/>
      <w:lvlJc w:val="left"/>
      <w:pPr>
        <w:ind w:left="6894" w:hanging="171"/>
      </w:pPr>
      <w:rPr>
        <w:rFonts w:hint="default"/>
        <w:lang w:val="lt-LT" w:eastAsia="lt-LT" w:bidi="lt-LT"/>
      </w:rPr>
    </w:lvl>
    <w:lvl w:ilvl="8" w:tplc="A1DC23C8">
      <w:numFmt w:val="bullet"/>
      <w:lvlText w:val="•"/>
      <w:lvlJc w:val="left"/>
      <w:pPr>
        <w:ind w:left="7653" w:hanging="171"/>
      </w:pPr>
      <w:rPr>
        <w:rFonts w:hint="default"/>
        <w:lang w:val="lt-LT" w:eastAsia="lt-LT" w:bidi="lt-LT"/>
      </w:rPr>
    </w:lvl>
  </w:abstractNum>
  <w:abstractNum w:abstractNumId="43" w15:restartNumberingAfterBreak="0">
    <w:nsid w:val="2DBC4492"/>
    <w:multiLevelType w:val="hybridMultilevel"/>
    <w:tmpl w:val="A0D2F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DC9349A"/>
    <w:multiLevelType w:val="hybridMultilevel"/>
    <w:tmpl w:val="516C243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5" w15:restartNumberingAfterBreak="0">
    <w:nsid w:val="2F09262F"/>
    <w:multiLevelType w:val="hybridMultilevel"/>
    <w:tmpl w:val="7EB67FC6"/>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2F372078"/>
    <w:multiLevelType w:val="hybridMultilevel"/>
    <w:tmpl w:val="B66A8996"/>
    <w:lvl w:ilvl="0" w:tplc="04270005">
      <w:start w:val="1"/>
      <w:numFmt w:val="bullet"/>
      <w:lvlText w:val=""/>
      <w:lvlJc w:val="left"/>
      <w:pPr>
        <w:ind w:left="722" w:hanging="360"/>
      </w:pPr>
      <w:rPr>
        <w:rFonts w:ascii="Wingdings" w:hAnsi="Wingdings" w:hint="default"/>
      </w:rPr>
    </w:lvl>
    <w:lvl w:ilvl="1" w:tplc="04270003" w:tentative="1">
      <w:start w:val="1"/>
      <w:numFmt w:val="bullet"/>
      <w:lvlText w:val="o"/>
      <w:lvlJc w:val="left"/>
      <w:pPr>
        <w:ind w:left="1442" w:hanging="360"/>
      </w:pPr>
      <w:rPr>
        <w:rFonts w:ascii="Courier New" w:hAnsi="Courier New" w:cs="Courier New" w:hint="default"/>
      </w:rPr>
    </w:lvl>
    <w:lvl w:ilvl="2" w:tplc="04270005" w:tentative="1">
      <w:start w:val="1"/>
      <w:numFmt w:val="bullet"/>
      <w:lvlText w:val=""/>
      <w:lvlJc w:val="left"/>
      <w:pPr>
        <w:ind w:left="2162" w:hanging="360"/>
      </w:pPr>
      <w:rPr>
        <w:rFonts w:ascii="Wingdings" w:hAnsi="Wingdings" w:hint="default"/>
      </w:rPr>
    </w:lvl>
    <w:lvl w:ilvl="3" w:tplc="04270001" w:tentative="1">
      <w:start w:val="1"/>
      <w:numFmt w:val="bullet"/>
      <w:lvlText w:val=""/>
      <w:lvlJc w:val="left"/>
      <w:pPr>
        <w:ind w:left="2882" w:hanging="360"/>
      </w:pPr>
      <w:rPr>
        <w:rFonts w:ascii="Symbol" w:hAnsi="Symbol" w:hint="default"/>
      </w:rPr>
    </w:lvl>
    <w:lvl w:ilvl="4" w:tplc="04270003" w:tentative="1">
      <w:start w:val="1"/>
      <w:numFmt w:val="bullet"/>
      <w:lvlText w:val="o"/>
      <w:lvlJc w:val="left"/>
      <w:pPr>
        <w:ind w:left="3602" w:hanging="360"/>
      </w:pPr>
      <w:rPr>
        <w:rFonts w:ascii="Courier New" w:hAnsi="Courier New" w:cs="Courier New" w:hint="default"/>
      </w:rPr>
    </w:lvl>
    <w:lvl w:ilvl="5" w:tplc="04270005" w:tentative="1">
      <w:start w:val="1"/>
      <w:numFmt w:val="bullet"/>
      <w:lvlText w:val=""/>
      <w:lvlJc w:val="left"/>
      <w:pPr>
        <w:ind w:left="4322" w:hanging="360"/>
      </w:pPr>
      <w:rPr>
        <w:rFonts w:ascii="Wingdings" w:hAnsi="Wingdings" w:hint="default"/>
      </w:rPr>
    </w:lvl>
    <w:lvl w:ilvl="6" w:tplc="04270001" w:tentative="1">
      <w:start w:val="1"/>
      <w:numFmt w:val="bullet"/>
      <w:lvlText w:val=""/>
      <w:lvlJc w:val="left"/>
      <w:pPr>
        <w:ind w:left="5042" w:hanging="360"/>
      </w:pPr>
      <w:rPr>
        <w:rFonts w:ascii="Symbol" w:hAnsi="Symbol" w:hint="default"/>
      </w:rPr>
    </w:lvl>
    <w:lvl w:ilvl="7" w:tplc="04270003" w:tentative="1">
      <w:start w:val="1"/>
      <w:numFmt w:val="bullet"/>
      <w:lvlText w:val="o"/>
      <w:lvlJc w:val="left"/>
      <w:pPr>
        <w:ind w:left="5762" w:hanging="360"/>
      </w:pPr>
      <w:rPr>
        <w:rFonts w:ascii="Courier New" w:hAnsi="Courier New" w:cs="Courier New" w:hint="default"/>
      </w:rPr>
    </w:lvl>
    <w:lvl w:ilvl="8" w:tplc="04270005" w:tentative="1">
      <w:start w:val="1"/>
      <w:numFmt w:val="bullet"/>
      <w:lvlText w:val=""/>
      <w:lvlJc w:val="left"/>
      <w:pPr>
        <w:ind w:left="6482" w:hanging="360"/>
      </w:pPr>
      <w:rPr>
        <w:rFonts w:ascii="Wingdings" w:hAnsi="Wingdings" w:hint="default"/>
      </w:rPr>
    </w:lvl>
  </w:abstractNum>
  <w:abstractNum w:abstractNumId="47" w15:restartNumberingAfterBreak="0">
    <w:nsid w:val="305C6572"/>
    <w:multiLevelType w:val="hybridMultilevel"/>
    <w:tmpl w:val="45FEB50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8" w15:restartNumberingAfterBreak="0">
    <w:nsid w:val="305E49AB"/>
    <w:multiLevelType w:val="multilevel"/>
    <w:tmpl w:val="CBFC0A30"/>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31122EAD"/>
    <w:multiLevelType w:val="multilevel"/>
    <w:tmpl w:val="245C397C"/>
    <w:lvl w:ilvl="0">
      <w:start w:val="1"/>
      <w:numFmt w:val="decimal"/>
      <w:lvlText w:val="%1."/>
      <w:lvlJc w:val="left"/>
      <w:pPr>
        <w:ind w:left="360" w:hanging="360"/>
      </w:pPr>
      <w:rPr>
        <w:rFonts w:hint="default"/>
      </w:rPr>
    </w:lvl>
    <w:lvl w:ilvl="1">
      <w:start w:val="1"/>
      <w:numFmt w:val="decimal"/>
      <w:pStyle w:val="Antrat2"/>
      <w:isLgl/>
      <w:suff w:val="space"/>
      <w:lvlText w:val="%1.%2."/>
      <w:lvlJc w:val="left"/>
      <w:pPr>
        <w:ind w:left="0" w:firstLine="0"/>
      </w:pPr>
      <w:rPr>
        <w:rFonts w:hint="default"/>
      </w:rPr>
    </w:lvl>
    <w:lvl w:ilvl="2">
      <w:start w:val="1"/>
      <w:numFmt w:val="decimal"/>
      <w:pStyle w:val="Antrat3"/>
      <w:isLgl/>
      <w:suff w:val="space"/>
      <w:lvlText w:val="%1.%2.%3."/>
      <w:lvlJc w:val="left"/>
      <w:pPr>
        <w:ind w:left="0" w:firstLine="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0" w15:restartNumberingAfterBreak="0">
    <w:nsid w:val="32CB478C"/>
    <w:multiLevelType w:val="hybridMultilevel"/>
    <w:tmpl w:val="E9A8742C"/>
    <w:lvl w:ilvl="0" w:tplc="04270001">
      <w:start w:val="1"/>
      <w:numFmt w:val="bullet"/>
      <w:lvlText w:val=""/>
      <w:lvlJc w:val="left"/>
      <w:pPr>
        <w:ind w:left="728" w:hanging="360"/>
      </w:pPr>
      <w:rPr>
        <w:rFonts w:ascii="Symbol" w:hAnsi="Symbol" w:hint="default"/>
      </w:rPr>
    </w:lvl>
    <w:lvl w:ilvl="1" w:tplc="04270003" w:tentative="1">
      <w:start w:val="1"/>
      <w:numFmt w:val="bullet"/>
      <w:lvlText w:val="o"/>
      <w:lvlJc w:val="left"/>
      <w:pPr>
        <w:ind w:left="1448" w:hanging="360"/>
      </w:pPr>
      <w:rPr>
        <w:rFonts w:ascii="Courier New" w:hAnsi="Courier New" w:cs="Courier New" w:hint="default"/>
      </w:rPr>
    </w:lvl>
    <w:lvl w:ilvl="2" w:tplc="04270005" w:tentative="1">
      <w:start w:val="1"/>
      <w:numFmt w:val="bullet"/>
      <w:lvlText w:val=""/>
      <w:lvlJc w:val="left"/>
      <w:pPr>
        <w:ind w:left="2168" w:hanging="360"/>
      </w:pPr>
      <w:rPr>
        <w:rFonts w:ascii="Wingdings" w:hAnsi="Wingdings" w:hint="default"/>
      </w:rPr>
    </w:lvl>
    <w:lvl w:ilvl="3" w:tplc="04270001" w:tentative="1">
      <w:start w:val="1"/>
      <w:numFmt w:val="bullet"/>
      <w:lvlText w:val=""/>
      <w:lvlJc w:val="left"/>
      <w:pPr>
        <w:ind w:left="2888" w:hanging="360"/>
      </w:pPr>
      <w:rPr>
        <w:rFonts w:ascii="Symbol" w:hAnsi="Symbol" w:hint="default"/>
      </w:rPr>
    </w:lvl>
    <w:lvl w:ilvl="4" w:tplc="04270003" w:tentative="1">
      <w:start w:val="1"/>
      <w:numFmt w:val="bullet"/>
      <w:lvlText w:val="o"/>
      <w:lvlJc w:val="left"/>
      <w:pPr>
        <w:ind w:left="3608" w:hanging="360"/>
      </w:pPr>
      <w:rPr>
        <w:rFonts w:ascii="Courier New" w:hAnsi="Courier New" w:cs="Courier New" w:hint="default"/>
      </w:rPr>
    </w:lvl>
    <w:lvl w:ilvl="5" w:tplc="04270005" w:tentative="1">
      <w:start w:val="1"/>
      <w:numFmt w:val="bullet"/>
      <w:lvlText w:val=""/>
      <w:lvlJc w:val="left"/>
      <w:pPr>
        <w:ind w:left="4328" w:hanging="360"/>
      </w:pPr>
      <w:rPr>
        <w:rFonts w:ascii="Wingdings" w:hAnsi="Wingdings" w:hint="default"/>
      </w:rPr>
    </w:lvl>
    <w:lvl w:ilvl="6" w:tplc="04270001" w:tentative="1">
      <w:start w:val="1"/>
      <w:numFmt w:val="bullet"/>
      <w:lvlText w:val=""/>
      <w:lvlJc w:val="left"/>
      <w:pPr>
        <w:ind w:left="5048" w:hanging="360"/>
      </w:pPr>
      <w:rPr>
        <w:rFonts w:ascii="Symbol" w:hAnsi="Symbol" w:hint="default"/>
      </w:rPr>
    </w:lvl>
    <w:lvl w:ilvl="7" w:tplc="04270003" w:tentative="1">
      <w:start w:val="1"/>
      <w:numFmt w:val="bullet"/>
      <w:lvlText w:val="o"/>
      <w:lvlJc w:val="left"/>
      <w:pPr>
        <w:ind w:left="5768" w:hanging="360"/>
      </w:pPr>
      <w:rPr>
        <w:rFonts w:ascii="Courier New" w:hAnsi="Courier New" w:cs="Courier New" w:hint="default"/>
      </w:rPr>
    </w:lvl>
    <w:lvl w:ilvl="8" w:tplc="04270005" w:tentative="1">
      <w:start w:val="1"/>
      <w:numFmt w:val="bullet"/>
      <w:lvlText w:val=""/>
      <w:lvlJc w:val="left"/>
      <w:pPr>
        <w:ind w:left="6488" w:hanging="360"/>
      </w:pPr>
      <w:rPr>
        <w:rFonts w:ascii="Wingdings" w:hAnsi="Wingdings" w:hint="default"/>
      </w:rPr>
    </w:lvl>
  </w:abstractNum>
  <w:abstractNum w:abstractNumId="51" w15:restartNumberingAfterBreak="0">
    <w:nsid w:val="33934ABF"/>
    <w:multiLevelType w:val="hybridMultilevel"/>
    <w:tmpl w:val="78305E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34696E34"/>
    <w:multiLevelType w:val="hybridMultilevel"/>
    <w:tmpl w:val="22349384"/>
    <w:lvl w:ilvl="0" w:tplc="D4CC111A">
      <w:start w:val="1"/>
      <w:numFmt w:val="decimal"/>
      <w:lvlText w:val="%1."/>
      <w:lvlJc w:val="left"/>
      <w:pPr>
        <w:ind w:left="363" w:hanging="360"/>
      </w:pPr>
      <w:rPr>
        <w:rFonts w:ascii="Times New Roman" w:eastAsia="Calibri" w:hAnsi="Times New Roman" w:cs="Times New Roman"/>
        <w:b/>
      </w:rPr>
    </w:lvl>
    <w:lvl w:ilvl="1" w:tplc="04270019" w:tentative="1">
      <w:start w:val="1"/>
      <w:numFmt w:val="lowerLetter"/>
      <w:lvlText w:val="%2."/>
      <w:lvlJc w:val="left"/>
      <w:pPr>
        <w:ind w:left="1083" w:hanging="360"/>
      </w:pPr>
    </w:lvl>
    <w:lvl w:ilvl="2" w:tplc="0427001B" w:tentative="1">
      <w:start w:val="1"/>
      <w:numFmt w:val="lowerRoman"/>
      <w:lvlText w:val="%3."/>
      <w:lvlJc w:val="right"/>
      <w:pPr>
        <w:ind w:left="1803" w:hanging="180"/>
      </w:pPr>
    </w:lvl>
    <w:lvl w:ilvl="3" w:tplc="0427000F" w:tentative="1">
      <w:start w:val="1"/>
      <w:numFmt w:val="decimal"/>
      <w:lvlText w:val="%4."/>
      <w:lvlJc w:val="left"/>
      <w:pPr>
        <w:ind w:left="2523" w:hanging="360"/>
      </w:pPr>
    </w:lvl>
    <w:lvl w:ilvl="4" w:tplc="04270019" w:tentative="1">
      <w:start w:val="1"/>
      <w:numFmt w:val="lowerLetter"/>
      <w:lvlText w:val="%5."/>
      <w:lvlJc w:val="left"/>
      <w:pPr>
        <w:ind w:left="3243" w:hanging="360"/>
      </w:pPr>
    </w:lvl>
    <w:lvl w:ilvl="5" w:tplc="0427001B" w:tentative="1">
      <w:start w:val="1"/>
      <w:numFmt w:val="lowerRoman"/>
      <w:lvlText w:val="%6."/>
      <w:lvlJc w:val="right"/>
      <w:pPr>
        <w:ind w:left="3963" w:hanging="180"/>
      </w:pPr>
    </w:lvl>
    <w:lvl w:ilvl="6" w:tplc="0427000F" w:tentative="1">
      <w:start w:val="1"/>
      <w:numFmt w:val="decimal"/>
      <w:lvlText w:val="%7."/>
      <w:lvlJc w:val="left"/>
      <w:pPr>
        <w:ind w:left="4683" w:hanging="360"/>
      </w:pPr>
    </w:lvl>
    <w:lvl w:ilvl="7" w:tplc="04270019" w:tentative="1">
      <w:start w:val="1"/>
      <w:numFmt w:val="lowerLetter"/>
      <w:lvlText w:val="%8."/>
      <w:lvlJc w:val="left"/>
      <w:pPr>
        <w:ind w:left="5403" w:hanging="360"/>
      </w:pPr>
    </w:lvl>
    <w:lvl w:ilvl="8" w:tplc="0427001B" w:tentative="1">
      <w:start w:val="1"/>
      <w:numFmt w:val="lowerRoman"/>
      <w:lvlText w:val="%9."/>
      <w:lvlJc w:val="right"/>
      <w:pPr>
        <w:ind w:left="6123" w:hanging="180"/>
      </w:pPr>
    </w:lvl>
  </w:abstractNum>
  <w:abstractNum w:abstractNumId="53" w15:restartNumberingAfterBreak="0">
    <w:nsid w:val="35B8002B"/>
    <w:multiLevelType w:val="hybridMultilevel"/>
    <w:tmpl w:val="278686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35F65FBB"/>
    <w:multiLevelType w:val="hybridMultilevel"/>
    <w:tmpl w:val="D4C655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36D0085B"/>
    <w:multiLevelType w:val="multilevel"/>
    <w:tmpl w:val="517A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9330AA9"/>
    <w:multiLevelType w:val="hybridMultilevel"/>
    <w:tmpl w:val="FD5C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757625"/>
    <w:multiLevelType w:val="hybridMultilevel"/>
    <w:tmpl w:val="7C7AB878"/>
    <w:lvl w:ilvl="0" w:tplc="04270005">
      <w:start w:val="1"/>
      <w:numFmt w:val="bullet"/>
      <w:lvlText w:val=""/>
      <w:lvlJc w:val="left"/>
      <w:pPr>
        <w:ind w:left="1078" w:hanging="360"/>
      </w:pPr>
      <w:rPr>
        <w:rFonts w:ascii="Wingdings" w:hAnsi="Wingdings" w:hint="default"/>
      </w:rPr>
    </w:lvl>
    <w:lvl w:ilvl="1" w:tplc="04270003" w:tentative="1">
      <w:start w:val="1"/>
      <w:numFmt w:val="bullet"/>
      <w:lvlText w:val="o"/>
      <w:lvlJc w:val="left"/>
      <w:pPr>
        <w:ind w:left="1798" w:hanging="360"/>
      </w:pPr>
      <w:rPr>
        <w:rFonts w:ascii="Courier New" w:hAnsi="Courier New" w:cs="Courier New" w:hint="default"/>
      </w:rPr>
    </w:lvl>
    <w:lvl w:ilvl="2" w:tplc="04270005" w:tentative="1">
      <w:start w:val="1"/>
      <w:numFmt w:val="bullet"/>
      <w:lvlText w:val=""/>
      <w:lvlJc w:val="left"/>
      <w:pPr>
        <w:ind w:left="2518" w:hanging="360"/>
      </w:pPr>
      <w:rPr>
        <w:rFonts w:ascii="Wingdings" w:hAnsi="Wingdings" w:hint="default"/>
      </w:rPr>
    </w:lvl>
    <w:lvl w:ilvl="3" w:tplc="04270001" w:tentative="1">
      <w:start w:val="1"/>
      <w:numFmt w:val="bullet"/>
      <w:lvlText w:val=""/>
      <w:lvlJc w:val="left"/>
      <w:pPr>
        <w:ind w:left="3238" w:hanging="360"/>
      </w:pPr>
      <w:rPr>
        <w:rFonts w:ascii="Symbol" w:hAnsi="Symbol" w:hint="default"/>
      </w:rPr>
    </w:lvl>
    <w:lvl w:ilvl="4" w:tplc="04270003" w:tentative="1">
      <w:start w:val="1"/>
      <w:numFmt w:val="bullet"/>
      <w:lvlText w:val="o"/>
      <w:lvlJc w:val="left"/>
      <w:pPr>
        <w:ind w:left="3958" w:hanging="360"/>
      </w:pPr>
      <w:rPr>
        <w:rFonts w:ascii="Courier New" w:hAnsi="Courier New" w:cs="Courier New" w:hint="default"/>
      </w:rPr>
    </w:lvl>
    <w:lvl w:ilvl="5" w:tplc="04270005" w:tentative="1">
      <w:start w:val="1"/>
      <w:numFmt w:val="bullet"/>
      <w:lvlText w:val=""/>
      <w:lvlJc w:val="left"/>
      <w:pPr>
        <w:ind w:left="4678" w:hanging="360"/>
      </w:pPr>
      <w:rPr>
        <w:rFonts w:ascii="Wingdings" w:hAnsi="Wingdings" w:hint="default"/>
      </w:rPr>
    </w:lvl>
    <w:lvl w:ilvl="6" w:tplc="04270001" w:tentative="1">
      <w:start w:val="1"/>
      <w:numFmt w:val="bullet"/>
      <w:lvlText w:val=""/>
      <w:lvlJc w:val="left"/>
      <w:pPr>
        <w:ind w:left="5398" w:hanging="360"/>
      </w:pPr>
      <w:rPr>
        <w:rFonts w:ascii="Symbol" w:hAnsi="Symbol" w:hint="default"/>
      </w:rPr>
    </w:lvl>
    <w:lvl w:ilvl="7" w:tplc="04270003" w:tentative="1">
      <w:start w:val="1"/>
      <w:numFmt w:val="bullet"/>
      <w:lvlText w:val="o"/>
      <w:lvlJc w:val="left"/>
      <w:pPr>
        <w:ind w:left="6118" w:hanging="360"/>
      </w:pPr>
      <w:rPr>
        <w:rFonts w:ascii="Courier New" w:hAnsi="Courier New" w:cs="Courier New" w:hint="default"/>
      </w:rPr>
    </w:lvl>
    <w:lvl w:ilvl="8" w:tplc="04270005" w:tentative="1">
      <w:start w:val="1"/>
      <w:numFmt w:val="bullet"/>
      <w:lvlText w:val=""/>
      <w:lvlJc w:val="left"/>
      <w:pPr>
        <w:ind w:left="6838" w:hanging="360"/>
      </w:pPr>
      <w:rPr>
        <w:rFonts w:ascii="Wingdings" w:hAnsi="Wingdings" w:hint="default"/>
      </w:rPr>
    </w:lvl>
  </w:abstractNum>
  <w:abstractNum w:abstractNumId="58" w15:restartNumberingAfterBreak="0">
    <w:nsid w:val="3A3D6B5B"/>
    <w:multiLevelType w:val="hybridMultilevel"/>
    <w:tmpl w:val="8AE4B980"/>
    <w:lvl w:ilvl="0" w:tplc="04270005">
      <w:start w:val="1"/>
      <w:numFmt w:val="bullet"/>
      <w:lvlText w:val=""/>
      <w:lvlJc w:val="left"/>
      <w:pPr>
        <w:ind w:left="723" w:hanging="360"/>
      </w:pPr>
      <w:rPr>
        <w:rFonts w:ascii="Wingdings" w:hAnsi="Wingdings" w:hint="default"/>
      </w:rPr>
    </w:lvl>
    <w:lvl w:ilvl="1" w:tplc="04270003">
      <w:start w:val="1"/>
      <w:numFmt w:val="bullet"/>
      <w:lvlText w:val="o"/>
      <w:lvlJc w:val="left"/>
      <w:pPr>
        <w:ind w:left="1443" w:hanging="360"/>
      </w:pPr>
      <w:rPr>
        <w:rFonts w:ascii="Courier New" w:hAnsi="Courier New" w:cs="Courier New" w:hint="default"/>
      </w:rPr>
    </w:lvl>
    <w:lvl w:ilvl="2" w:tplc="04270005" w:tentative="1">
      <w:start w:val="1"/>
      <w:numFmt w:val="bullet"/>
      <w:lvlText w:val=""/>
      <w:lvlJc w:val="left"/>
      <w:pPr>
        <w:ind w:left="2163" w:hanging="360"/>
      </w:pPr>
      <w:rPr>
        <w:rFonts w:ascii="Wingdings" w:hAnsi="Wingdings" w:hint="default"/>
      </w:rPr>
    </w:lvl>
    <w:lvl w:ilvl="3" w:tplc="04270001" w:tentative="1">
      <w:start w:val="1"/>
      <w:numFmt w:val="bullet"/>
      <w:lvlText w:val=""/>
      <w:lvlJc w:val="left"/>
      <w:pPr>
        <w:ind w:left="2883" w:hanging="360"/>
      </w:pPr>
      <w:rPr>
        <w:rFonts w:ascii="Symbol" w:hAnsi="Symbol" w:hint="default"/>
      </w:rPr>
    </w:lvl>
    <w:lvl w:ilvl="4" w:tplc="04270003" w:tentative="1">
      <w:start w:val="1"/>
      <w:numFmt w:val="bullet"/>
      <w:lvlText w:val="o"/>
      <w:lvlJc w:val="left"/>
      <w:pPr>
        <w:ind w:left="3603" w:hanging="360"/>
      </w:pPr>
      <w:rPr>
        <w:rFonts w:ascii="Courier New" w:hAnsi="Courier New" w:cs="Courier New" w:hint="default"/>
      </w:rPr>
    </w:lvl>
    <w:lvl w:ilvl="5" w:tplc="04270005" w:tentative="1">
      <w:start w:val="1"/>
      <w:numFmt w:val="bullet"/>
      <w:lvlText w:val=""/>
      <w:lvlJc w:val="left"/>
      <w:pPr>
        <w:ind w:left="4323" w:hanging="360"/>
      </w:pPr>
      <w:rPr>
        <w:rFonts w:ascii="Wingdings" w:hAnsi="Wingdings" w:hint="default"/>
      </w:rPr>
    </w:lvl>
    <w:lvl w:ilvl="6" w:tplc="04270001" w:tentative="1">
      <w:start w:val="1"/>
      <w:numFmt w:val="bullet"/>
      <w:lvlText w:val=""/>
      <w:lvlJc w:val="left"/>
      <w:pPr>
        <w:ind w:left="5043" w:hanging="360"/>
      </w:pPr>
      <w:rPr>
        <w:rFonts w:ascii="Symbol" w:hAnsi="Symbol" w:hint="default"/>
      </w:rPr>
    </w:lvl>
    <w:lvl w:ilvl="7" w:tplc="04270003" w:tentative="1">
      <w:start w:val="1"/>
      <w:numFmt w:val="bullet"/>
      <w:lvlText w:val="o"/>
      <w:lvlJc w:val="left"/>
      <w:pPr>
        <w:ind w:left="5763" w:hanging="360"/>
      </w:pPr>
      <w:rPr>
        <w:rFonts w:ascii="Courier New" w:hAnsi="Courier New" w:cs="Courier New" w:hint="default"/>
      </w:rPr>
    </w:lvl>
    <w:lvl w:ilvl="8" w:tplc="04270005" w:tentative="1">
      <w:start w:val="1"/>
      <w:numFmt w:val="bullet"/>
      <w:lvlText w:val=""/>
      <w:lvlJc w:val="left"/>
      <w:pPr>
        <w:ind w:left="6483" w:hanging="360"/>
      </w:pPr>
      <w:rPr>
        <w:rFonts w:ascii="Wingdings" w:hAnsi="Wingdings" w:hint="default"/>
      </w:rPr>
    </w:lvl>
  </w:abstractNum>
  <w:abstractNum w:abstractNumId="59" w15:restartNumberingAfterBreak="0">
    <w:nsid w:val="3C61153D"/>
    <w:multiLevelType w:val="hybridMultilevel"/>
    <w:tmpl w:val="100C161E"/>
    <w:lvl w:ilvl="0" w:tplc="04270005">
      <w:start w:val="1"/>
      <w:numFmt w:val="bullet"/>
      <w:lvlText w:val=""/>
      <w:lvlJc w:val="left"/>
      <w:pPr>
        <w:ind w:left="785" w:hanging="360"/>
      </w:pPr>
      <w:rPr>
        <w:rFonts w:ascii="Wingdings" w:hAnsi="Wingdings" w:hint="default"/>
      </w:rPr>
    </w:lvl>
    <w:lvl w:ilvl="1" w:tplc="04270003" w:tentative="1">
      <w:start w:val="1"/>
      <w:numFmt w:val="bullet"/>
      <w:lvlText w:val="o"/>
      <w:lvlJc w:val="left"/>
      <w:pPr>
        <w:ind w:left="1505" w:hanging="360"/>
      </w:pPr>
      <w:rPr>
        <w:rFonts w:ascii="Courier New" w:hAnsi="Courier New" w:cs="Courier New" w:hint="default"/>
      </w:rPr>
    </w:lvl>
    <w:lvl w:ilvl="2" w:tplc="04270005" w:tentative="1">
      <w:start w:val="1"/>
      <w:numFmt w:val="bullet"/>
      <w:lvlText w:val=""/>
      <w:lvlJc w:val="left"/>
      <w:pPr>
        <w:ind w:left="2225" w:hanging="360"/>
      </w:pPr>
      <w:rPr>
        <w:rFonts w:ascii="Wingdings" w:hAnsi="Wingdings" w:hint="default"/>
      </w:rPr>
    </w:lvl>
    <w:lvl w:ilvl="3" w:tplc="04270001" w:tentative="1">
      <w:start w:val="1"/>
      <w:numFmt w:val="bullet"/>
      <w:lvlText w:val=""/>
      <w:lvlJc w:val="left"/>
      <w:pPr>
        <w:ind w:left="2945" w:hanging="360"/>
      </w:pPr>
      <w:rPr>
        <w:rFonts w:ascii="Symbol" w:hAnsi="Symbol" w:hint="default"/>
      </w:rPr>
    </w:lvl>
    <w:lvl w:ilvl="4" w:tplc="04270003" w:tentative="1">
      <w:start w:val="1"/>
      <w:numFmt w:val="bullet"/>
      <w:lvlText w:val="o"/>
      <w:lvlJc w:val="left"/>
      <w:pPr>
        <w:ind w:left="3665" w:hanging="360"/>
      </w:pPr>
      <w:rPr>
        <w:rFonts w:ascii="Courier New" w:hAnsi="Courier New" w:cs="Courier New" w:hint="default"/>
      </w:rPr>
    </w:lvl>
    <w:lvl w:ilvl="5" w:tplc="04270005" w:tentative="1">
      <w:start w:val="1"/>
      <w:numFmt w:val="bullet"/>
      <w:lvlText w:val=""/>
      <w:lvlJc w:val="left"/>
      <w:pPr>
        <w:ind w:left="4385" w:hanging="360"/>
      </w:pPr>
      <w:rPr>
        <w:rFonts w:ascii="Wingdings" w:hAnsi="Wingdings" w:hint="default"/>
      </w:rPr>
    </w:lvl>
    <w:lvl w:ilvl="6" w:tplc="04270001" w:tentative="1">
      <w:start w:val="1"/>
      <w:numFmt w:val="bullet"/>
      <w:lvlText w:val=""/>
      <w:lvlJc w:val="left"/>
      <w:pPr>
        <w:ind w:left="5105" w:hanging="360"/>
      </w:pPr>
      <w:rPr>
        <w:rFonts w:ascii="Symbol" w:hAnsi="Symbol" w:hint="default"/>
      </w:rPr>
    </w:lvl>
    <w:lvl w:ilvl="7" w:tplc="04270003" w:tentative="1">
      <w:start w:val="1"/>
      <w:numFmt w:val="bullet"/>
      <w:lvlText w:val="o"/>
      <w:lvlJc w:val="left"/>
      <w:pPr>
        <w:ind w:left="5825" w:hanging="360"/>
      </w:pPr>
      <w:rPr>
        <w:rFonts w:ascii="Courier New" w:hAnsi="Courier New" w:cs="Courier New" w:hint="default"/>
      </w:rPr>
    </w:lvl>
    <w:lvl w:ilvl="8" w:tplc="04270005" w:tentative="1">
      <w:start w:val="1"/>
      <w:numFmt w:val="bullet"/>
      <w:lvlText w:val=""/>
      <w:lvlJc w:val="left"/>
      <w:pPr>
        <w:ind w:left="6545" w:hanging="360"/>
      </w:pPr>
      <w:rPr>
        <w:rFonts w:ascii="Wingdings" w:hAnsi="Wingdings" w:hint="default"/>
      </w:rPr>
    </w:lvl>
  </w:abstractNum>
  <w:abstractNum w:abstractNumId="60" w15:restartNumberingAfterBreak="0">
    <w:nsid w:val="3C7D35F6"/>
    <w:multiLevelType w:val="hybridMultilevel"/>
    <w:tmpl w:val="9E581622"/>
    <w:lvl w:ilvl="0" w:tplc="9976AF46">
      <w:numFmt w:val="bullet"/>
      <w:lvlText w:val=""/>
      <w:lvlJc w:val="left"/>
      <w:pPr>
        <w:ind w:left="827" w:hanging="360"/>
      </w:pPr>
      <w:rPr>
        <w:rFonts w:ascii="Wingdings" w:eastAsia="Wingdings" w:hAnsi="Wingdings" w:cs="Wingdings" w:hint="default"/>
        <w:w w:val="100"/>
        <w:sz w:val="24"/>
        <w:szCs w:val="24"/>
        <w:lang w:val="lt-LT" w:eastAsia="lt-LT" w:bidi="lt-LT"/>
      </w:rPr>
    </w:lvl>
    <w:lvl w:ilvl="1" w:tplc="9EF81EFA">
      <w:numFmt w:val="bullet"/>
      <w:lvlText w:val="•"/>
      <w:lvlJc w:val="left"/>
      <w:pPr>
        <w:ind w:left="1663" w:hanging="360"/>
      </w:pPr>
      <w:rPr>
        <w:rFonts w:hint="default"/>
        <w:lang w:val="lt-LT" w:eastAsia="lt-LT" w:bidi="lt-LT"/>
      </w:rPr>
    </w:lvl>
    <w:lvl w:ilvl="2" w:tplc="DD9C50B0">
      <w:numFmt w:val="bullet"/>
      <w:lvlText w:val="•"/>
      <w:lvlJc w:val="left"/>
      <w:pPr>
        <w:ind w:left="2507" w:hanging="360"/>
      </w:pPr>
      <w:rPr>
        <w:rFonts w:hint="default"/>
        <w:lang w:val="lt-LT" w:eastAsia="lt-LT" w:bidi="lt-LT"/>
      </w:rPr>
    </w:lvl>
    <w:lvl w:ilvl="3" w:tplc="ED92B210">
      <w:numFmt w:val="bullet"/>
      <w:lvlText w:val="•"/>
      <w:lvlJc w:val="left"/>
      <w:pPr>
        <w:ind w:left="3351" w:hanging="360"/>
      </w:pPr>
      <w:rPr>
        <w:rFonts w:hint="default"/>
        <w:lang w:val="lt-LT" w:eastAsia="lt-LT" w:bidi="lt-LT"/>
      </w:rPr>
    </w:lvl>
    <w:lvl w:ilvl="4" w:tplc="B7387FE2">
      <w:numFmt w:val="bullet"/>
      <w:lvlText w:val="•"/>
      <w:lvlJc w:val="left"/>
      <w:pPr>
        <w:ind w:left="4195" w:hanging="360"/>
      </w:pPr>
      <w:rPr>
        <w:rFonts w:hint="default"/>
        <w:lang w:val="lt-LT" w:eastAsia="lt-LT" w:bidi="lt-LT"/>
      </w:rPr>
    </w:lvl>
    <w:lvl w:ilvl="5" w:tplc="65E0B04C">
      <w:numFmt w:val="bullet"/>
      <w:lvlText w:val="•"/>
      <w:lvlJc w:val="left"/>
      <w:pPr>
        <w:ind w:left="5039" w:hanging="360"/>
      </w:pPr>
      <w:rPr>
        <w:rFonts w:hint="default"/>
        <w:lang w:val="lt-LT" w:eastAsia="lt-LT" w:bidi="lt-LT"/>
      </w:rPr>
    </w:lvl>
    <w:lvl w:ilvl="6" w:tplc="FDA09752">
      <w:numFmt w:val="bullet"/>
      <w:lvlText w:val="•"/>
      <w:lvlJc w:val="left"/>
      <w:pPr>
        <w:ind w:left="5882" w:hanging="360"/>
      </w:pPr>
      <w:rPr>
        <w:rFonts w:hint="default"/>
        <w:lang w:val="lt-LT" w:eastAsia="lt-LT" w:bidi="lt-LT"/>
      </w:rPr>
    </w:lvl>
    <w:lvl w:ilvl="7" w:tplc="B5B220E8">
      <w:numFmt w:val="bullet"/>
      <w:lvlText w:val="•"/>
      <w:lvlJc w:val="left"/>
      <w:pPr>
        <w:ind w:left="6726" w:hanging="360"/>
      </w:pPr>
      <w:rPr>
        <w:rFonts w:hint="default"/>
        <w:lang w:val="lt-LT" w:eastAsia="lt-LT" w:bidi="lt-LT"/>
      </w:rPr>
    </w:lvl>
    <w:lvl w:ilvl="8" w:tplc="EB40735E">
      <w:numFmt w:val="bullet"/>
      <w:lvlText w:val="•"/>
      <w:lvlJc w:val="left"/>
      <w:pPr>
        <w:ind w:left="7570" w:hanging="360"/>
      </w:pPr>
      <w:rPr>
        <w:rFonts w:hint="default"/>
        <w:lang w:val="lt-LT" w:eastAsia="lt-LT" w:bidi="lt-LT"/>
      </w:rPr>
    </w:lvl>
  </w:abstractNum>
  <w:abstractNum w:abstractNumId="61" w15:restartNumberingAfterBreak="0">
    <w:nsid w:val="3CCC1D3E"/>
    <w:multiLevelType w:val="multilevel"/>
    <w:tmpl w:val="FB48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EBC65C5"/>
    <w:multiLevelType w:val="hybridMultilevel"/>
    <w:tmpl w:val="1CFC59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3F1422E8"/>
    <w:multiLevelType w:val="multilevel"/>
    <w:tmpl w:val="C0C0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64" w15:restartNumberingAfterBreak="0">
    <w:nsid w:val="3FDB797D"/>
    <w:multiLevelType w:val="hybridMultilevel"/>
    <w:tmpl w:val="2C447E3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5" w15:restartNumberingAfterBreak="0">
    <w:nsid w:val="45BA25D7"/>
    <w:multiLevelType w:val="hybridMultilevel"/>
    <w:tmpl w:val="69904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6E5739B"/>
    <w:multiLevelType w:val="hybridMultilevel"/>
    <w:tmpl w:val="09A09A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48176C49"/>
    <w:multiLevelType w:val="hybridMultilevel"/>
    <w:tmpl w:val="E65C0B88"/>
    <w:lvl w:ilvl="0" w:tplc="04270005">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8" w15:restartNumberingAfterBreak="0">
    <w:nsid w:val="48A522D6"/>
    <w:multiLevelType w:val="hybridMultilevel"/>
    <w:tmpl w:val="BFBAB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E425FE"/>
    <w:multiLevelType w:val="multilevel"/>
    <w:tmpl w:val="3D84729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0" w15:restartNumberingAfterBreak="0">
    <w:nsid w:val="49296D6D"/>
    <w:multiLevelType w:val="hybridMultilevel"/>
    <w:tmpl w:val="888ABE3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49E35BAA"/>
    <w:multiLevelType w:val="hybridMultilevel"/>
    <w:tmpl w:val="916C79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4AB717E4"/>
    <w:multiLevelType w:val="hybridMultilevel"/>
    <w:tmpl w:val="7EDAE0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15:restartNumberingAfterBreak="0">
    <w:nsid w:val="4B610CF6"/>
    <w:multiLevelType w:val="hybridMultilevel"/>
    <w:tmpl w:val="E4066C0C"/>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4C2A2CBC"/>
    <w:multiLevelType w:val="multilevel"/>
    <w:tmpl w:val="D772DA7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0"/>
        </w:tabs>
        <w:ind w:left="0" w:hanging="360"/>
      </w:pPr>
      <w:rPr>
        <w:rFonts w:ascii="Wingdings" w:hAnsi="Wingdings" w:hint="default"/>
        <w:sz w:val="20"/>
      </w:rPr>
    </w:lvl>
    <w:lvl w:ilvl="4" w:tentative="1">
      <w:start w:val="1"/>
      <w:numFmt w:val="bullet"/>
      <w:lvlText w:val=""/>
      <w:lvlJc w:val="left"/>
      <w:pPr>
        <w:tabs>
          <w:tab w:val="num" w:pos="720"/>
        </w:tabs>
        <w:ind w:left="720" w:hanging="360"/>
      </w:pPr>
      <w:rPr>
        <w:rFonts w:ascii="Wingdings" w:hAnsi="Wingdings" w:hint="default"/>
        <w:sz w:val="20"/>
      </w:rPr>
    </w:lvl>
    <w:lvl w:ilvl="5" w:tentative="1">
      <w:start w:val="1"/>
      <w:numFmt w:val="bullet"/>
      <w:lvlText w:val=""/>
      <w:lvlJc w:val="left"/>
      <w:pPr>
        <w:tabs>
          <w:tab w:val="num" w:pos="1440"/>
        </w:tabs>
        <w:ind w:left="1440" w:hanging="360"/>
      </w:pPr>
      <w:rPr>
        <w:rFonts w:ascii="Wingdings" w:hAnsi="Wingdings" w:hint="default"/>
        <w:sz w:val="20"/>
      </w:rPr>
    </w:lvl>
    <w:lvl w:ilvl="6" w:tentative="1">
      <w:start w:val="1"/>
      <w:numFmt w:val="bullet"/>
      <w:lvlText w:val=""/>
      <w:lvlJc w:val="left"/>
      <w:pPr>
        <w:tabs>
          <w:tab w:val="num" w:pos="2160"/>
        </w:tabs>
        <w:ind w:left="2160" w:hanging="360"/>
      </w:pPr>
      <w:rPr>
        <w:rFonts w:ascii="Wingdings" w:hAnsi="Wingdings" w:hint="default"/>
        <w:sz w:val="20"/>
      </w:rPr>
    </w:lvl>
    <w:lvl w:ilvl="7" w:tentative="1">
      <w:start w:val="1"/>
      <w:numFmt w:val="bullet"/>
      <w:lvlText w:val=""/>
      <w:lvlJc w:val="left"/>
      <w:pPr>
        <w:tabs>
          <w:tab w:val="num" w:pos="2880"/>
        </w:tabs>
        <w:ind w:left="2880" w:hanging="360"/>
      </w:pPr>
      <w:rPr>
        <w:rFonts w:ascii="Wingdings" w:hAnsi="Wingdings" w:hint="default"/>
        <w:sz w:val="20"/>
      </w:rPr>
    </w:lvl>
    <w:lvl w:ilvl="8" w:tentative="1">
      <w:start w:val="1"/>
      <w:numFmt w:val="bullet"/>
      <w:lvlText w:val=""/>
      <w:lvlJc w:val="left"/>
      <w:pPr>
        <w:tabs>
          <w:tab w:val="num" w:pos="3600"/>
        </w:tabs>
        <w:ind w:left="3600" w:hanging="360"/>
      </w:pPr>
      <w:rPr>
        <w:rFonts w:ascii="Wingdings" w:hAnsi="Wingdings" w:hint="default"/>
        <w:sz w:val="20"/>
      </w:rPr>
    </w:lvl>
  </w:abstractNum>
  <w:abstractNum w:abstractNumId="75" w15:restartNumberingAfterBreak="0">
    <w:nsid w:val="4D0800E0"/>
    <w:multiLevelType w:val="hybridMultilevel"/>
    <w:tmpl w:val="6DE2D8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4D4758B0"/>
    <w:multiLevelType w:val="hybridMultilevel"/>
    <w:tmpl w:val="AF4A3AA0"/>
    <w:lvl w:ilvl="0" w:tplc="5560B1F8">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50505854"/>
    <w:multiLevelType w:val="hybridMultilevel"/>
    <w:tmpl w:val="447E103A"/>
    <w:lvl w:ilvl="0" w:tplc="0427000F">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8" w15:restartNumberingAfterBreak="0">
    <w:nsid w:val="50E23911"/>
    <w:multiLevelType w:val="hybridMultilevel"/>
    <w:tmpl w:val="FF7267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52850676"/>
    <w:multiLevelType w:val="hybridMultilevel"/>
    <w:tmpl w:val="E2F8D9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534E229A"/>
    <w:multiLevelType w:val="multilevel"/>
    <w:tmpl w:val="5024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3B461AB"/>
    <w:multiLevelType w:val="hybridMultilevel"/>
    <w:tmpl w:val="0476703A"/>
    <w:lvl w:ilvl="0" w:tplc="026401DC">
      <w:start w:val="9"/>
      <w:numFmt w:val="bullet"/>
      <w:lvlText w:val="-"/>
      <w:lvlJc w:val="left"/>
      <w:pPr>
        <w:ind w:left="1650" w:hanging="360"/>
      </w:pPr>
      <w:rPr>
        <w:rFonts w:ascii="Calibri" w:eastAsiaTheme="minorHAnsi" w:hAnsi="Calibri" w:cs="Calibri"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82" w15:restartNumberingAfterBreak="0">
    <w:nsid w:val="53D424DB"/>
    <w:multiLevelType w:val="hybridMultilevel"/>
    <w:tmpl w:val="411C5A72"/>
    <w:lvl w:ilvl="0" w:tplc="4AC62002">
      <w:start w:val="1"/>
      <w:numFmt w:val="bullet"/>
      <w:lvlText w:val="-"/>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8483D2">
      <w:start w:val="1"/>
      <w:numFmt w:val="bullet"/>
      <w:lvlText w:val="o"/>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D4DE9C">
      <w:start w:val="1"/>
      <w:numFmt w:val="bullet"/>
      <w:lvlText w:val="▪"/>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64666E">
      <w:start w:val="1"/>
      <w:numFmt w:val="bullet"/>
      <w:lvlText w:val="•"/>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64254">
      <w:start w:val="1"/>
      <w:numFmt w:val="bullet"/>
      <w:lvlText w:val="o"/>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002756">
      <w:start w:val="1"/>
      <w:numFmt w:val="bullet"/>
      <w:lvlText w:val="▪"/>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4C77E">
      <w:start w:val="1"/>
      <w:numFmt w:val="bullet"/>
      <w:lvlText w:val="•"/>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08BEC8">
      <w:start w:val="1"/>
      <w:numFmt w:val="bullet"/>
      <w:lvlText w:val="o"/>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0555C">
      <w:start w:val="1"/>
      <w:numFmt w:val="bullet"/>
      <w:lvlText w:val="▪"/>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4620894"/>
    <w:multiLevelType w:val="multilevel"/>
    <w:tmpl w:val="77C6498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5457016"/>
    <w:multiLevelType w:val="hybridMultilevel"/>
    <w:tmpl w:val="4DA04E80"/>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670617"/>
    <w:multiLevelType w:val="hybridMultilevel"/>
    <w:tmpl w:val="885E1F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56A413A7"/>
    <w:multiLevelType w:val="hybridMultilevel"/>
    <w:tmpl w:val="3C5E54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7" w15:restartNumberingAfterBreak="0">
    <w:nsid w:val="56B2229E"/>
    <w:multiLevelType w:val="hybridMultilevel"/>
    <w:tmpl w:val="EA0A3F5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8" w15:restartNumberingAfterBreak="0">
    <w:nsid w:val="5851696F"/>
    <w:multiLevelType w:val="multilevel"/>
    <w:tmpl w:val="491C178E"/>
    <w:lvl w:ilvl="0">
      <w:start w:val="1"/>
      <w:numFmt w:val="decimal"/>
      <w:lvlText w:val="%1."/>
      <w:lvlJc w:val="left"/>
      <w:pPr>
        <w:ind w:left="720" w:hanging="360"/>
      </w:pPr>
    </w:lvl>
    <w:lvl w:ilvl="1">
      <w:start w:val="1"/>
      <w:numFmt w:val="decimal"/>
      <w:isLgl/>
      <w:lvlText w:val="%1.%2."/>
      <w:lvlJc w:val="left"/>
      <w:pPr>
        <w:ind w:left="1042"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46" w:hanging="720"/>
      </w:pPr>
      <w:rPr>
        <w:rFonts w:hint="default"/>
      </w:rPr>
    </w:lvl>
    <w:lvl w:ilvl="4">
      <w:start w:val="1"/>
      <w:numFmt w:val="decimal"/>
      <w:isLgl/>
      <w:lvlText w:val="%1.%2.%3.%4.%5."/>
      <w:lvlJc w:val="left"/>
      <w:pPr>
        <w:ind w:left="2728" w:hanging="1080"/>
      </w:pPr>
      <w:rPr>
        <w:rFonts w:hint="default"/>
      </w:rPr>
    </w:lvl>
    <w:lvl w:ilvl="5">
      <w:start w:val="1"/>
      <w:numFmt w:val="decimal"/>
      <w:isLgl/>
      <w:lvlText w:val="%1.%2.%3.%4.%5.%6."/>
      <w:lvlJc w:val="left"/>
      <w:pPr>
        <w:ind w:left="3050" w:hanging="1080"/>
      </w:pPr>
      <w:rPr>
        <w:rFonts w:hint="default"/>
      </w:rPr>
    </w:lvl>
    <w:lvl w:ilvl="6">
      <w:start w:val="1"/>
      <w:numFmt w:val="decimal"/>
      <w:isLgl/>
      <w:lvlText w:val="%1.%2.%3.%4.%5.%6.%7."/>
      <w:lvlJc w:val="left"/>
      <w:pPr>
        <w:ind w:left="3732" w:hanging="1440"/>
      </w:pPr>
      <w:rPr>
        <w:rFonts w:hint="default"/>
      </w:rPr>
    </w:lvl>
    <w:lvl w:ilvl="7">
      <w:start w:val="1"/>
      <w:numFmt w:val="decimal"/>
      <w:isLgl/>
      <w:lvlText w:val="%1.%2.%3.%4.%5.%6.%7.%8."/>
      <w:lvlJc w:val="left"/>
      <w:pPr>
        <w:ind w:left="4054" w:hanging="1440"/>
      </w:pPr>
      <w:rPr>
        <w:rFonts w:hint="default"/>
      </w:rPr>
    </w:lvl>
    <w:lvl w:ilvl="8">
      <w:start w:val="1"/>
      <w:numFmt w:val="decimal"/>
      <w:isLgl/>
      <w:lvlText w:val="%1.%2.%3.%4.%5.%6.%7.%8.%9."/>
      <w:lvlJc w:val="left"/>
      <w:pPr>
        <w:ind w:left="4736" w:hanging="1800"/>
      </w:pPr>
      <w:rPr>
        <w:rFonts w:hint="default"/>
      </w:rPr>
    </w:lvl>
  </w:abstractNum>
  <w:abstractNum w:abstractNumId="89" w15:restartNumberingAfterBreak="0">
    <w:nsid w:val="590E25D5"/>
    <w:multiLevelType w:val="hybridMultilevel"/>
    <w:tmpl w:val="1772D9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59600319"/>
    <w:multiLevelType w:val="multilevel"/>
    <w:tmpl w:val="EC90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9DF772D"/>
    <w:multiLevelType w:val="hybridMultilevel"/>
    <w:tmpl w:val="A36A873C"/>
    <w:lvl w:ilvl="0" w:tplc="CEA8AEA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2" w15:restartNumberingAfterBreak="0">
    <w:nsid w:val="5B0C3177"/>
    <w:multiLevelType w:val="hybridMultilevel"/>
    <w:tmpl w:val="D56E5D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3" w15:restartNumberingAfterBreak="0">
    <w:nsid w:val="5B1034A4"/>
    <w:multiLevelType w:val="hybridMultilevel"/>
    <w:tmpl w:val="748232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4" w15:restartNumberingAfterBreak="0">
    <w:nsid w:val="5B4E1C0B"/>
    <w:multiLevelType w:val="hybridMultilevel"/>
    <w:tmpl w:val="87C8AC04"/>
    <w:lvl w:ilvl="0" w:tplc="916C710C">
      <w:start w:val="1"/>
      <w:numFmt w:val="bullet"/>
      <w:lvlText w:val=""/>
      <w:lvlJc w:val="left"/>
      <w:pPr>
        <w:ind w:left="840" w:hanging="360"/>
      </w:pPr>
      <w:rPr>
        <w:rFonts w:ascii="Symbol" w:hAnsi="Symbol" w:hint="default"/>
        <w:color w:val="auto"/>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95" w15:restartNumberingAfterBreak="0">
    <w:nsid w:val="5D4E5555"/>
    <w:multiLevelType w:val="multilevel"/>
    <w:tmpl w:val="E5268BA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96" w15:restartNumberingAfterBreak="0">
    <w:nsid w:val="5F131DEC"/>
    <w:multiLevelType w:val="hybridMultilevel"/>
    <w:tmpl w:val="332A42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7" w15:restartNumberingAfterBreak="0">
    <w:nsid w:val="5F187081"/>
    <w:multiLevelType w:val="hybridMultilevel"/>
    <w:tmpl w:val="B018153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8" w15:restartNumberingAfterBreak="0">
    <w:nsid w:val="5FC7190B"/>
    <w:multiLevelType w:val="hybridMultilevel"/>
    <w:tmpl w:val="FD7C01C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9" w15:restartNumberingAfterBreak="0">
    <w:nsid w:val="5FC97208"/>
    <w:multiLevelType w:val="multilevel"/>
    <w:tmpl w:val="C1EE7578"/>
    <w:lvl w:ilvl="0">
      <w:start w:val="1"/>
      <w:numFmt w:val="decimal"/>
      <w:lvlText w:val="%1."/>
      <w:lvlJc w:val="left"/>
      <w:pPr>
        <w:ind w:left="720" w:hanging="360"/>
      </w:pPr>
    </w:lvl>
    <w:lvl w:ilvl="1">
      <w:start w:val="7"/>
      <w:numFmt w:val="decimal"/>
      <w:isLgl/>
      <w:lvlText w:val="%1.%2."/>
      <w:lvlJc w:val="left"/>
      <w:pPr>
        <w:ind w:left="1140" w:hanging="42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100" w15:restartNumberingAfterBreak="0">
    <w:nsid w:val="603E746E"/>
    <w:multiLevelType w:val="hybridMultilevel"/>
    <w:tmpl w:val="F9AABB2C"/>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BD68A1"/>
    <w:multiLevelType w:val="hybridMultilevel"/>
    <w:tmpl w:val="F4D67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650E1F2D"/>
    <w:multiLevelType w:val="hybridMultilevel"/>
    <w:tmpl w:val="22CE91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57D3776"/>
    <w:multiLevelType w:val="multilevel"/>
    <w:tmpl w:val="E4B8261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CD2DCF"/>
    <w:multiLevelType w:val="hybridMultilevel"/>
    <w:tmpl w:val="552A7D1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5" w15:restartNumberingAfterBreak="0">
    <w:nsid w:val="666168F0"/>
    <w:multiLevelType w:val="hybridMultilevel"/>
    <w:tmpl w:val="625E4AE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681F3A55"/>
    <w:multiLevelType w:val="hybridMultilevel"/>
    <w:tmpl w:val="F766CF3C"/>
    <w:lvl w:ilvl="0" w:tplc="A6B02FA4">
      <w:numFmt w:val="bullet"/>
      <w:lvlText w:val=""/>
      <w:lvlJc w:val="left"/>
      <w:pPr>
        <w:ind w:left="827" w:hanging="360"/>
      </w:pPr>
      <w:rPr>
        <w:rFonts w:ascii="Wingdings" w:eastAsia="Wingdings" w:hAnsi="Wingdings" w:cs="Wingdings" w:hint="default"/>
        <w:w w:val="100"/>
        <w:sz w:val="24"/>
        <w:szCs w:val="24"/>
        <w:lang w:val="lt-LT" w:eastAsia="lt-LT" w:bidi="lt-LT"/>
      </w:rPr>
    </w:lvl>
    <w:lvl w:ilvl="1" w:tplc="2284A1B6">
      <w:numFmt w:val="bullet"/>
      <w:lvlText w:val="•"/>
      <w:lvlJc w:val="left"/>
      <w:pPr>
        <w:ind w:left="1663" w:hanging="360"/>
      </w:pPr>
      <w:rPr>
        <w:rFonts w:hint="default"/>
        <w:lang w:val="lt-LT" w:eastAsia="lt-LT" w:bidi="lt-LT"/>
      </w:rPr>
    </w:lvl>
    <w:lvl w:ilvl="2" w:tplc="3558DCE0">
      <w:numFmt w:val="bullet"/>
      <w:lvlText w:val="•"/>
      <w:lvlJc w:val="left"/>
      <w:pPr>
        <w:ind w:left="2507" w:hanging="360"/>
      </w:pPr>
      <w:rPr>
        <w:rFonts w:hint="default"/>
        <w:lang w:val="lt-LT" w:eastAsia="lt-LT" w:bidi="lt-LT"/>
      </w:rPr>
    </w:lvl>
    <w:lvl w:ilvl="3" w:tplc="1E4ED852">
      <w:numFmt w:val="bullet"/>
      <w:lvlText w:val="•"/>
      <w:lvlJc w:val="left"/>
      <w:pPr>
        <w:ind w:left="3351" w:hanging="360"/>
      </w:pPr>
      <w:rPr>
        <w:rFonts w:hint="default"/>
        <w:lang w:val="lt-LT" w:eastAsia="lt-LT" w:bidi="lt-LT"/>
      </w:rPr>
    </w:lvl>
    <w:lvl w:ilvl="4" w:tplc="4B30F342">
      <w:numFmt w:val="bullet"/>
      <w:lvlText w:val="•"/>
      <w:lvlJc w:val="left"/>
      <w:pPr>
        <w:ind w:left="4195" w:hanging="360"/>
      </w:pPr>
      <w:rPr>
        <w:rFonts w:hint="default"/>
        <w:lang w:val="lt-LT" w:eastAsia="lt-LT" w:bidi="lt-LT"/>
      </w:rPr>
    </w:lvl>
    <w:lvl w:ilvl="5" w:tplc="D05A82E6">
      <w:numFmt w:val="bullet"/>
      <w:lvlText w:val="•"/>
      <w:lvlJc w:val="left"/>
      <w:pPr>
        <w:ind w:left="5039" w:hanging="360"/>
      </w:pPr>
      <w:rPr>
        <w:rFonts w:hint="default"/>
        <w:lang w:val="lt-LT" w:eastAsia="lt-LT" w:bidi="lt-LT"/>
      </w:rPr>
    </w:lvl>
    <w:lvl w:ilvl="6" w:tplc="56847B86">
      <w:numFmt w:val="bullet"/>
      <w:lvlText w:val="•"/>
      <w:lvlJc w:val="left"/>
      <w:pPr>
        <w:ind w:left="5882" w:hanging="360"/>
      </w:pPr>
      <w:rPr>
        <w:rFonts w:hint="default"/>
        <w:lang w:val="lt-LT" w:eastAsia="lt-LT" w:bidi="lt-LT"/>
      </w:rPr>
    </w:lvl>
    <w:lvl w:ilvl="7" w:tplc="67FA832A">
      <w:numFmt w:val="bullet"/>
      <w:lvlText w:val="•"/>
      <w:lvlJc w:val="left"/>
      <w:pPr>
        <w:ind w:left="6726" w:hanging="360"/>
      </w:pPr>
      <w:rPr>
        <w:rFonts w:hint="default"/>
        <w:lang w:val="lt-LT" w:eastAsia="lt-LT" w:bidi="lt-LT"/>
      </w:rPr>
    </w:lvl>
    <w:lvl w:ilvl="8" w:tplc="5E463D70">
      <w:numFmt w:val="bullet"/>
      <w:lvlText w:val="•"/>
      <w:lvlJc w:val="left"/>
      <w:pPr>
        <w:ind w:left="7570" w:hanging="360"/>
      </w:pPr>
      <w:rPr>
        <w:rFonts w:hint="default"/>
        <w:lang w:val="lt-LT" w:eastAsia="lt-LT" w:bidi="lt-LT"/>
      </w:rPr>
    </w:lvl>
  </w:abstractNum>
  <w:abstractNum w:abstractNumId="107" w15:restartNumberingAfterBreak="0">
    <w:nsid w:val="68F54241"/>
    <w:multiLevelType w:val="hybridMultilevel"/>
    <w:tmpl w:val="F06277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8" w15:restartNumberingAfterBreak="0">
    <w:nsid w:val="69496F89"/>
    <w:multiLevelType w:val="hybridMultilevel"/>
    <w:tmpl w:val="5D3675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9" w15:restartNumberingAfterBreak="0">
    <w:nsid w:val="6A1150E2"/>
    <w:multiLevelType w:val="hybridMultilevel"/>
    <w:tmpl w:val="760C4550"/>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0" w15:restartNumberingAfterBreak="0">
    <w:nsid w:val="6A2E3DC0"/>
    <w:multiLevelType w:val="hybridMultilevel"/>
    <w:tmpl w:val="26A845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1" w15:restartNumberingAfterBreak="0">
    <w:nsid w:val="6BB24D01"/>
    <w:multiLevelType w:val="hybridMultilevel"/>
    <w:tmpl w:val="E040B2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6BFD1D22"/>
    <w:multiLevelType w:val="hybridMultilevel"/>
    <w:tmpl w:val="6108E8A2"/>
    <w:lvl w:ilvl="0" w:tplc="04090001">
      <w:start w:val="1"/>
      <w:numFmt w:val="bullet"/>
      <w:lvlText w:val=""/>
      <w:lvlJc w:val="left"/>
      <w:pPr>
        <w:ind w:left="360" w:hanging="360"/>
      </w:pPr>
      <w:rPr>
        <w:rFonts w:ascii="Symbol" w:hAnsi="Symbol" w:hint="default"/>
        <w:lang w:val="lt-LT" w:eastAsia="lt-LT" w:bidi="lt-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3" w15:restartNumberingAfterBreak="0">
    <w:nsid w:val="6D4C438D"/>
    <w:multiLevelType w:val="multilevel"/>
    <w:tmpl w:val="859A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0232EF3"/>
    <w:multiLevelType w:val="hybridMultilevel"/>
    <w:tmpl w:val="D80E19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7054291B"/>
    <w:multiLevelType w:val="hybridMultilevel"/>
    <w:tmpl w:val="356A706C"/>
    <w:lvl w:ilvl="0" w:tplc="3272CAB6">
      <w:start w:val="2"/>
      <w:numFmt w:val="bullet"/>
      <w:lvlText w:val="–"/>
      <w:lvlJc w:val="left"/>
      <w:pPr>
        <w:ind w:left="644" w:hanging="360"/>
      </w:pPr>
      <w:rPr>
        <w:rFonts w:ascii="Times New Roman" w:eastAsia="Calibri" w:hAnsi="Times New Roman" w:cs="Times New Roman" w:hint="default"/>
      </w:rPr>
    </w:lvl>
    <w:lvl w:ilvl="1" w:tplc="04270003" w:tentative="1">
      <w:start w:val="1"/>
      <w:numFmt w:val="bullet"/>
      <w:lvlText w:val="o"/>
      <w:lvlJc w:val="left"/>
      <w:pPr>
        <w:ind w:left="1438" w:hanging="360"/>
      </w:pPr>
      <w:rPr>
        <w:rFonts w:ascii="Courier New" w:hAnsi="Courier New" w:cs="Courier New" w:hint="default"/>
      </w:rPr>
    </w:lvl>
    <w:lvl w:ilvl="2" w:tplc="04270005" w:tentative="1">
      <w:start w:val="1"/>
      <w:numFmt w:val="bullet"/>
      <w:lvlText w:val=""/>
      <w:lvlJc w:val="left"/>
      <w:pPr>
        <w:ind w:left="2158" w:hanging="360"/>
      </w:pPr>
      <w:rPr>
        <w:rFonts w:ascii="Wingdings" w:hAnsi="Wingdings" w:hint="default"/>
      </w:rPr>
    </w:lvl>
    <w:lvl w:ilvl="3" w:tplc="04270001" w:tentative="1">
      <w:start w:val="1"/>
      <w:numFmt w:val="bullet"/>
      <w:lvlText w:val=""/>
      <w:lvlJc w:val="left"/>
      <w:pPr>
        <w:ind w:left="2878" w:hanging="360"/>
      </w:pPr>
      <w:rPr>
        <w:rFonts w:ascii="Symbol" w:hAnsi="Symbol" w:hint="default"/>
      </w:rPr>
    </w:lvl>
    <w:lvl w:ilvl="4" w:tplc="04270003" w:tentative="1">
      <w:start w:val="1"/>
      <w:numFmt w:val="bullet"/>
      <w:lvlText w:val="o"/>
      <w:lvlJc w:val="left"/>
      <w:pPr>
        <w:ind w:left="3598" w:hanging="360"/>
      </w:pPr>
      <w:rPr>
        <w:rFonts w:ascii="Courier New" w:hAnsi="Courier New" w:cs="Courier New" w:hint="default"/>
      </w:rPr>
    </w:lvl>
    <w:lvl w:ilvl="5" w:tplc="04270005" w:tentative="1">
      <w:start w:val="1"/>
      <w:numFmt w:val="bullet"/>
      <w:lvlText w:val=""/>
      <w:lvlJc w:val="left"/>
      <w:pPr>
        <w:ind w:left="4318" w:hanging="360"/>
      </w:pPr>
      <w:rPr>
        <w:rFonts w:ascii="Wingdings" w:hAnsi="Wingdings" w:hint="default"/>
      </w:rPr>
    </w:lvl>
    <w:lvl w:ilvl="6" w:tplc="04270001" w:tentative="1">
      <w:start w:val="1"/>
      <w:numFmt w:val="bullet"/>
      <w:lvlText w:val=""/>
      <w:lvlJc w:val="left"/>
      <w:pPr>
        <w:ind w:left="5038" w:hanging="360"/>
      </w:pPr>
      <w:rPr>
        <w:rFonts w:ascii="Symbol" w:hAnsi="Symbol" w:hint="default"/>
      </w:rPr>
    </w:lvl>
    <w:lvl w:ilvl="7" w:tplc="04270003" w:tentative="1">
      <w:start w:val="1"/>
      <w:numFmt w:val="bullet"/>
      <w:lvlText w:val="o"/>
      <w:lvlJc w:val="left"/>
      <w:pPr>
        <w:ind w:left="5758" w:hanging="360"/>
      </w:pPr>
      <w:rPr>
        <w:rFonts w:ascii="Courier New" w:hAnsi="Courier New" w:cs="Courier New" w:hint="default"/>
      </w:rPr>
    </w:lvl>
    <w:lvl w:ilvl="8" w:tplc="04270005" w:tentative="1">
      <w:start w:val="1"/>
      <w:numFmt w:val="bullet"/>
      <w:lvlText w:val=""/>
      <w:lvlJc w:val="left"/>
      <w:pPr>
        <w:ind w:left="6478" w:hanging="360"/>
      </w:pPr>
      <w:rPr>
        <w:rFonts w:ascii="Wingdings" w:hAnsi="Wingdings" w:hint="default"/>
      </w:rPr>
    </w:lvl>
  </w:abstractNum>
  <w:abstractNum w:abstractNumId="116" w15:restartNumberingAfterBreak="0">
    <w:nsid w:val="705824DA"/>
    <w:multiLevelType w:val="hybridMultilevel"/>
    <w:tmpl w:val="0B7842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7" w15:restartNumberingAfterBreak="0">
    <w:nsid w:val="710F0EEA"/>
    <w:multiLevelType w:val="hybridMultilevel"/>
    <w:tmpl w:val="75082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8" w15:restartNumberingAfterBreak="0">
    <w:nsid w:val="71551DD7"/>
    <w:multiLevelType w:val="hybridMultilevel"/>
    <w:tmpl w:val="E4089B4C"/>
    <w:lvl w:ilvl="0" w:tplc="04270001">
      <w:start w:val="1"/>
      <w:numFmt w:val="bullet"/>
      <w:lvlText w:val=""/>
      <w:lvlJc w:val="left"/>
      <w:pPr>
        <w:ind w:left="171" w:hanging="360"/>
      </w:pPr>
      <w:rPr>
        <w:rFonts w:ascii="Symbol" w:hAnsi="Symbol" w:hint="default"/>
      </w:rPr>
    </w:lvl>
    <w:lvl w:ilvl="1" w:tplc="04270003" w:tentative="1">
      <w:start w:val="1"/>
      <w:numFmt w:val="bullet"/>
      <w:lvlText w:val="o"/>
      <w:lvlJc w:val="left"/>
      <w:pPr>
        <w:ind w:left="891" w:hanging="360"/>
      </w:pPr>
      <w:rPr>
        <w:rFonts w:ascii="Courier New" w:hAnsi="Courier New" w:cs="Courier New" w:hint="default"/>
      </w:rPr>
    </w:lvl>
    <w:lvl w:ilvl="2" w:tplc="04270005" w:tentative="1">
      <w:start w:val="1"/>
      <w:numFmt w:val="bullet"/>
      <w:lvlText w:val=""/>
      <w:lvlJc w:val="left"/>
      <w:pPr>
        <w:ind w:left="1611" w:hanging="360"/>
      </w:pPr>
      <w:rPr>
        <w:rFonts w:ascii="Wingdings" w:hAnsi="Wingdings" w:hint="default"/>
      </w:rPr>
    </w:lvl>
    <w:lvl w:ilvl="3" w:tplc="04270001" w:tentative="1">
      <w:start w:val="1"/>
      <w:numFmt w:val="bullet"/>
      <w:lvlText w:val=""/>
      <w:lvlJc w:val="left"/>
      <w:pPr>
        <w:ind w:left="2331" w:hanging="360"/>
      </w:pPr>
      <w:rPr>
        <w:rFonts w:ascii="Symbol" w:hAnsi="Symbol" w:hint="default"/>
      </w:rPr>
    </w:lvl>
    <w:lvl w:ilvl="4" w:tplc="04270003" w:tentative="1">
      <w:start w:val="1"/>
      <w:numFmt w:val="bullet"/>
      <w:lvlText w:val="o"/>
      <w:lvlJc w:val="left"/>
      <w:pPr>
        <w:ind w:left="3051" w:hanging="360"/>
      </w:pPr>
      <w:rPr>
        <w:rFonts w:ascii="Courier New" w:hAnsi="Courier New" w:cs="Courier New" w:hint="default"/>
      </w:rPr>
    </w:lvl>
    <w:lvl w:ilvl="5" w:tplc="04270005" w:tentative="1">
      <w:start w:val="1"/>
      <w:numFmt w:val="bullet"/>
      <w:lvlText w:val=""/>
      <w:lvlJc w:val="left"/>
      <w:pPr>
        <w:ind w:left="3771" w:hanging="360"/>
      </w:pPr>
      <w:rPr>
        <w:rFonts w:ascii="Wingdings" w:hAnsi="Wingdings" w:hint="default"/>
      </w:rPr>
    </w:lvl>
    <w:lvl w:ilvl="6" w:tplc="04270001" w:tentative="1">
      <w:start w:val="1"/>
      <w:numFmt w:val="bullet"/>
      <w:lvlText w:val=""/>
      <w:lvlJc w:val="left"/>
      <w:pPr>
        <w:ind w:left="4491" w:hanging="360"/>
      </w:pPr>
      <w:rPr>
        <w:rFonts w:ascii="Symbol" w:hAnsi="Symbol" w:hint="default"/>
      </w:rPr>
    </w:lvl>
    <w:lvl w:ilvl="7" w:tplc="04270003" w:tentative="1">
      <w:start w:val="1"/>
      <w:numFmt w:val="bullet"/>
      <w:lvlText w:val="o"/>
      <w:lvlJc w:val="left"/>
      <w:pPr>
        <w:ind w:left="5211" w:hanging="360"/>
      </w:pPr>
      <w:rPr>
        <w:rFonts w:ascii="Courier New" w:hAnsi="Courier New" w:cs="Courier New" w:hint="default"/>
      </w:rPr>
    </w:lvl>
    <w:lvl w:ilvl="8" w:tplc="04270005" w:tentative="1">
      <w:start w:val="1"/>
      <w:numFmt w:val="bullet"/>
      <w:lvlText w:val=""/>
      <w:lvlJc w:val="left"/>
      <w:pPr>
        <w:ind w:left="5931" w:hanging="360"/>
      </w:pPr>
      <w:rPr>
        <w:rFonts w:ascii="Wingdings" w:hAnsi="Wingdings" w:hint="default"/>
      </w:rPr>
    </w:lvl>
  </w:abstractNum>
  <w:abstractNum w:abstractNumId="119" w15:restartNumberingAfterBreak="0">
    <w:nsid w:val="715524BB"/>
    <w:multiLevelType w:val="hybridMultilevel"/>
    <w:tmpl w:val="1958B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1E10478"/>
    <w:multiLevelType w:val="hybridMultilevel"/>
    <w:tmpl w:val="7114A640"/>
    <w:lvl w:ilvl="0" w:tplc="8828C7FA">
      <w:start w:val="1"/>
      <w:numFmt w:val="decimal"/>
      <w:lvlText w:val="%1."/>
      <w:lvlJc w:val="left"/>
      <w:pPr>
        <w:ind w:left="720" w:hanging="360"/>
      </w:pPr>
      <w:rPr>
        <w:i w:val="0"/>
        <w:i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72C96390"/>
    <w:multiLevelType w:val="hybridMultilevel"/>
    <w:tmpl w:val="70BEA2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15:restartNumberingAfterBreak="0">
    <w:nsid w:val="72EA423B"/>
    <w:multiLevelType w:val="multilevel"/>
    <w:tmpl w:val="0A083F34"/>
    <w:lvl w:ilvl="0">
      <w:start w:val="1"/>
      <w:numFmt w:val="decimal"/>
      <w:lvlText w:val="%1."/>
      <w:lvlJc w:val="left"/>
      <w:pPr>
        <w:ind w:left="786"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732E0B54"/>
    <w:multiLevelType w:val="hybridMultilevel"/>
    <w:tmpl w:val="AD507F82"/>
    <w:lvl w:ilvl="0" w:tplc="3AF418C0">
      <w:numFmt w:val="bullet"/>
      <w:lvlText w:val=""/>
      <w:lvlJc w:val="left"/>
      <w:pPr>
        <w:ind w:left="827" w:hanging="360"/>
      </w:pPr>
      <w:rPr>
        <w:rFonts w:ascii="Wingdings" w:eastAsia="Wingdings" w:hAnsi="Wingdings" w:cs="Wingdings" w:hint="default"/>
        <w:w w:val="100"/>
        <w:sz w:val="24"/>
        <w:szCs w:val="24"/>
        <w:lang w:val="lt-LT" w:eastAsia="lt-LT" w:bidi="lt-LT"/>
      </w:rPr>
    </w:lvl>
    <w:lvl w:ilvl="1" w:tplc="ED44D576">
      <w:numFmt w:val="bullet"/>
      <w:lvlText w:val="•"/>
      <w:lvlJc w:val="left"/>
      <w:pPr>
        <w:ind w:left="1663" w:hanging="360"/>
      </w:pPr>
      <w:rPr>
        <w:rFonts w:hint="default"/>
        <w:lang w:val="lt-LT" w:eastAsia="lt-LT" w:bidi="lt-LT"/>
      </w:rPr>
    </w:lvl>
    <w:lvl w:ilvl="2" w:tplc="AD40FAEA">
      <w:numFmt w:val="bullet"/>
      <w:lvlText w:val="•"/>
      <w:lvlJc w:val="left"/>
      <w:pPr>
        <w:ind w:left="2507" w:hanging="360"/>
      </w:pPr>
      <w:rPr>
        <w:rFonts w:hint="default"/>
        <w:lang w:val="lt-LT" w:eastAsia="lt-LT" w:bidi="lt-LT"/>
      </w:rPr>
    </w:lvl>
    <w:lvl w:ilvl="3" w:tplc="903494EA">
      <w:numFmt w:val="bullet"/>
      <w:lvlText w:val="•"/>
      <w:lvlJc w:val="left"/>
      <w:pPr>
        <w:ind w:left="3351" w:hanging="360"/>
      </w:pPr>
      <w:rPr>
        <w:rFonts w:hint="default"/>
        <w:lang w:val="lt-LT" w:eastAsia="lt-LT" w:bidi="lt-LT"/>
      </w:rPr>
    </w:lvl>
    <w:lvl w:ilvl="4" w:tplc="6BF65C66">
      <w:numFmt w:val="bullet"/>
      <w:lvlText w:val="•"/>
      <w:lvlJc w:val="left"/>
      <w:pPr>
        <w:ind w:left="4195" w:hanging="360"/>
      </w:pPr>
      <w:rPr>
        <w:rFonts w:hint="default"/>
        <w:lang w:val="lt-LT" w:eastAsia="lt-LT" w:bidi="lt-LT"/>
      </w:rPr>
    </w:lvl>
    <w:lvl w:ilvl="5" w:tplc="0CFC823E">
      <w:numFmt w:val="bullet"/>
      <w:lvlText w:val="•"/>
      <w:lvlJc w:val="left"/>
      <w:pPr>
        <w:ind w:left="5039" w:hanging="360"/>
      </w:pPr>
      <w:rPr>
        <w:rFonts w:hint="default"/>
        <w:lang w:val="lt-LT" w:eastAsia="lt-LT" w:bidi="lt-LT"/>
      </w:rPr>
    </w:lvl>
    <w:lvl w:ilvl="6" w:tplc="14C2CE16">
      <w:numFmt w:val="bullet"/>
      <w:lvlText w:val="•"/>
      <w:lvlJc w:val="left"/>
      <w:pPr>
        <w:ind w:left="5882" w:hanging="360"/>
      </w:pPr>
      <w:rPr>
        <w:rFonts w:hint="default"/>
        <w:lang w:val="lt-LT" w:eastAsia="lt-LT" w:bidi="lt-LT"/>
      </w:rPr>
    </w:lvl>
    <w:lvl w:ilvl="7" w:tplc="B4A0E594">
      <w:numFmt w:val="bullet"/>
      <w:lvlText w:val="•"/>
      <w:lvlJc w:val="left"/>
      <w:pPr>
        <w:ind w:left="6726" w:hanging="360"/>
      </w:pPr>
      <w:rPr>
        <w:rFonts w:hint="default"/>
        <w:lang w:val="lt-LT" w:eastAsia="lt-LT" w:bidi="lt-LT"/>
      </w:rPr>
    </w:lvl>
    <w:lvl w:ilvl="8" w:tplc="18C22F1E">
      <w:numFmt w:val="bullet"/>
      <w:lvlText w:val="•"/>
      <w:lvlJc w:val="left"/>
      <w:pPr>
        <w:ind w:left="7570" w:hanging="360"/>
      </w:pPr>
      <w:rPr>
        <w:rFonts w:hint="default"/>
        <w:lang w:val="lt-LT" w:eastAsia="lt-LT" w:bidi="lt-LT"/>
      </w:rPr>
    </w:lvl>
  </w:abstractNum>
  <w:abstractNum w:abstractNumId="124" w15:restartNumberingAfterBreak="0">
    <w:nsid w:val="73AE2CD5"/>
    <w:multiLevelType w:val="hybridMultilevel"/>
    <w:tmpl w:val="1A105E44"/>
    <w:lvl w:ilvl="0" w:tplc="5560B1F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3F42B91"/>
    <w:multiLevelType w:val="hybridMultilevel"/>
    <w:tmpl w:val="11A076F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26" w15:restartNumberingAfterBreak="0">
    <w:nsid w:val="7466301E"/>
    <w:multiLevelType w:val="hybridMultilevel"/>
    <w:tmpl w:val="27EC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9D7C9A"/>
    <w:multiLevelType w:val="hybridMultilevel"/>
    <w:tmpl w:val="A45842F0"/>
    <w:lvl w:ilvl="0" w:tplc="026401DC">
      <w:start w:val="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15:restartNumberingAfterBreak="0">
    <w:nsid w:val="759942C7"/>
    <w:multiLevelType w:val="hybridMultilevel"/>
    <w:tmpl w:val="335CCA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9" w15:restartNumberingAfterBreak="0">
    <w:nsid w:val="77247D23"/>
    <w:multiLevelType w:val="hybridMultilevel"/>
    <w:tmpl w:val="EA9AA01E"/>
    <w:lvl w:ilvl="0" w:tplc="234A23EE">
      <w:numFmt w:val="bullet"/>
      <w:lvlText w:val=""/>
      <w:lvlJc w:val="left"/>
      <w:pPr>
        <w:ind w:left="827" w:hanging="360"/>
      </w:pPr>
      <w:rPr>
        <w:rFonts w:ascii="Wingdings" w:eastAsia="Wingdings" w:hAnsi="Wingdings" w:cs="Wingdings" w:hint="default"/>
        <w:w w:val="100"/>
        <w:sz w:val="24"/>
        <w:szCs w:val="24"/>
        <w:lang w:val="lt-LT" w:eastAsia="lt-LT" w:bidi="lt-LT"/>
      </w:rPr>
    </w:lvl>
    <w:lvl w:ilvl="1" w:tplc="A688235C">
      <w:numFmt w:val="bullet"/>
      <w:lvlText w:val="•"/>
      <w:lvlJc w:val="left"/>
      <w:pPr>
        <w:ind w:left="1663" w:hanging="360"/>
      </w:pPr>
      <w:rPr>
        <w:rFonts w:hint="default"/>
        <w:lang w:val="lt-LT" w:eastAsia="lt-LT" w:bidi="lt-LT"/>
      </w:rPr>
    </w:lvl>
    <w:lvl w:ilvl="2" w:tplc="DA266532">
      <w:numFmt w:val="bullet"/>
      <w:lvlText w:val="•"/>
      <w:lvlJc w:val="left"/>
      <w:pPr>
        <w:ind w:left="2507" w:hanging="360"/>
      </w:pPr>
      <w:rPr>
        <w:rFonts w:hint="default"/>
        <w:lang w:val="lt-LT" w:eastAsia="lt-LT" w:bidi="lt-LT"/>
      </w:rPr>
    </w:lvl>
    <w:lvl w:ilvl="3" w:tplc="CF2A22C6">
      <w:numFmt w:val="bullet"/>
      <w:lvlText w:val="•"/>
      <w:lvlJc w:val="left"/>
      <w:pPr>
        <w:ind w:left="3351" w:hanging="360"/>
      </w:pPr>
      <w:rPr>
        <w:rFonts w:hint="default"/>
        <w:lang w:val="lt-LT" w:eastAsia="lt-LT" w:bidi="lt-LT"/>
      </w:rPr>
    </w:lvl>
    <w:lvl w:ilvl="4" w:tplc="76867024">
      <w:numFmt w:val="bullet"/>
      <w:lvlText w:val="•"/>
      <w:lvlJc w:val="left"/>
      <w:pPr>
        <w:ind w:left="4195" w:hanging="360"/>
      </w:pPr>
      <w:rPr>
        <w:rFonts w:hint="default"/>
        <w:lang w:val="lt-LT" w:eastAsia="lt-LT" w:bidi="lt-LT"/>
      </w:rPr>
    </w:lvl>
    <w:lvl w:ilvl="5" w:tplc="833AC9CA">
      <w:numFmt w:val="bullet"/>
      <w:lvlText w:val="•"/>
      <w:lvlJc w:val="left"/>
      <w:pPr>
        <w:ind w:left="5039" w:hanging="360"/>
      </w:pPr>
      <w:rPr>
        <w:rFonts w:hint="default"/>
        <w:lang w:val="lt-LT" w:eastAsia="lt-LT" w:bidi="lt-LT"/>
      </w:rPr>
    </w:lvl>
    <w:lvl w:ilvl="6" w:tplc="FCDC2F7E">
      <w:numFmt w:val="bullet"/>
      <w:lvlText w:val="•"/>
      <w:lvlJc w:val="left"/>
      <w:pPr>
        <w:ind w:left="5882" w:hanging="360"/>
      </w:pPr>
      <w:rPr>
        <w:rFonts w:hint="default"/>
        <w:lang w:val="lt-LT" w:eastAsia="lt-LT" w:bidi="lt-LT"/>
      </w:rPr>
    </w:lvl>
    <w:lvl w:ilvl="7" w:tplc="6DFCFF02">
      <w:numFmt w:val="bullet"/>
      <w:lvlText w:val="•"/>
      <w:lvlJc w:val="left"/>
      <w:pPr>
        <w:ind w:left="6726" w:hanging="360"/>
      </w:pPr>
      <w:rPr>
        <w:rFonts w:hint="default"/>
        <w:lang w:val="lt-LT" w:eastAsia="lt-LT" w:bidi="lt-LT"/>
      </w:rPr>
    </w:lvl>
    <w:lvl w:ilvl="8" w:tplc="8F589724">
      <w:numFmt w:val="bullet"/>
      <w:lvlText w:val="•"/>
      <w:lvlJc w:val="left"/>
      <w:pPr>
        <w:ind w:left="7570" w:hanging="360"/>
      </w:pPr>
      <w:rPr>
        <w:rFonts w:hint="default"/>
        <w:lang w:val="lt-LT" w:eastAsia="lt-LT" w:bidi="lt-LT"/>
      </w:rPr>
    </w:lvl>
  </w:abstractNum>
  <w:abstractNum w:abstractNumId="130" w15:restartNumberingAfterBreak="0">
    <w:nsid w:val="78425602"/>
    <w:multiLevelType w:val="multilevel"/>
    <w:tmpl w:val="9A38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131" w15:restartNumberingAfterBreak="0">
    <w:nsid w:val="78DD04E4"/>
    <w:multiLevelType w:val="hybridMultilevel"/>
    <w:tmpl w:val="C1406B84"/>
    <w:lvl w:ilvl="0" w:tplc="07FEEF64">
      <w:start w:val="1"/>
      <w:numFmt w:val="bullet"/>
      <w:lvlText w:val="-"/>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808864">
      <w:start w:val="1"/>
      <w:numFmt w:val="bullet"/>
      <w:lvlText w:val="o"/>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4CA740">
      <w:start w:val="1"/>
      <w:numFmt w:val="bullet"/>
      <w:lvlText w:val="▪"/>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923E3E">
      <w:start w:val="1"/>
      <w:numFmt w:val="bullet"/>
      <w:lvlText w:val="•"/>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F4DA10">
      <w:start w:val="1"/>
      <w:numFmt w:val="bullet"/>
      <w:lvlText w:val="o"/>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CC2EE4">
      <w:start w:val="1"/>
      <w:numFmt w:val="bullet"/>
      <w:lvlText w:val="▪"/>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46E94">
      <w:start w:val="1"/>
      <w:numFmt w:val="bullet"/>
      <w:lvlText w:val="•"/>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787E22">
      <w:start w:val="1"/>
      <w:numFmt w:val="bullet"/>
      <w:lvlText w:val="o"/>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249628">
      <w:start w:val="1"/>
      <w:numFmt w:val="bullet"/>
      <w:lvlText w:val="▪"/>
      <w:lvlJc w:val="left"/>
      <w:pPr>
        <w:ind w:left="6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94C22C8"/>
    <w:multiLevelType w:val="hybridMultilevel"/>
    <w:tmpl w:val="5BAA0722"/>
    <w:lvl w:ilvl="0" w:tplc="04270005">
      <w:start w:val="1"/>
      <w:numFmt w:val="bullet"/>
      <w:lvlText w:val=""/>
      <w:lvlJc w:val="left"/>
      <w:pPr>
        <w:ind w:left="360" w:hanging="360"/>
      </w:pPr>
      <w:rPr>
        <w:rFonts w:ascii="Wingdings" w:hAnsi="Wingdings"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3" w15:restartNumberingAfterBreak="0">
    <w:nsid w:val="79AB60DC"/>
    <w:multiLevelType w:val="hybridMultilevel"/>
    <w:tmpl w:val="504CC9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7A920BA7"/>
    <w:multiLevelType w:val="hybridMultilevel"/>
    <w:tmpl w:val="7FFA1E2E"/>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5" w15:restartNumberingAfterBreak="0">
    <w:nsid w:val="7CC5630C"/>
    <w:multiLevelType w:val="hybridMultilevel"/>
    <w:tmpl w:val="07965B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6" w15:restartNumberingAfterBreak="0">
    <w:nsid w:val="7D003B64"/>
    <w:multiLevelType w:val="hybridMultilevel"/>
    <w:tmpl w:val="5F781A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7" w15:restartNumberingAfterBreak="0">
    <w:nsid w:val="7D5F04E0"/>
    <w:multiLevelType w:val="multilevel"/>
    <w:tmpl w:val="C7C683CE"/>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15:restartNumberingAfterBreak="0">
    <w:nsid w:val="7D870A79"/>
    <w:multiLevelType w:val="hybridMultilevel"/>
    <w:tmpl w:val="F2C05A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9" w15:restartNumberingAfterBreak="0">
    <w:nsid w:val="7E6363F3"/>
    <w:multiLevelType w:val="hybridMultilevel"/>
    <w:tmpl w:val="74C401F6"/>
    <w:lvl w:ilvl="0" w:tplc="9BF2292A">
      <w:numFmt w:val="bullet"/>
      <w:lvlText w:val=""/>
      <w:lvlJc w:val="left"/>
      <w:pPr>
        <w:ind w:left="1571" w:hanging="171"/>
      </w:pPr>
      <w:rPr>
        <w:rFonts w:ascii="Symbol" w:eastAsia="Symbol" w:hAnsi="Symbol" w:cs="Symbol" w:hint="default"/>
        <w:w w:val="100"/>
        <w:sz w:val="24"/>
        <w:szCs w:val="24"/>
        <w:lang w:val="lt-LT" w:eastAsia="lt-LT" w:bidi="lt-LT"/>
      </w:rPr>
    </w:lvl>
    <w:lvl w:ilvl="1" w:tplc="A2A66B4E">
      <w:numFmt w:val="bullet"/>
      <w:lvlText w:val="•"/>
      <w:lvlJc w:val="left"/>
      <w:pPr>
        <w:ind w:left="2339" w:hanging="171"/>
      </w:pPr>
      <w:rPr>
        <w:rFonts w:hint="default"/>
        <w:lang w:val="lt-LT" w:eastAsia="lt-LT" w:bidi="lt-LT"/>
      </w:rPr>
    </w:lvl>
    <w:lvl w:ilvl="2" w:tplc="E9481284">
      <w:numFmt w:val="bullet"/>
      <w:lvlText w:val="•"/>
      <w:lvlJc w:val="left"/>
      <w:pPr>
        <w:ind w:left="3098" w:hanging="171"/>
      </w:pPr>
      <w:rPr>
        <w:rFonts w:hint="default"/>
        <w:lang w:val="lt-LT" w:eastAsia="lt-LT" w:bidi="lt-LT"/>
      </w:rPr>
    </w:lvl>
    <w:lvl w:ilvl="3" w:tplc="94982404">
      <w:numFmt w:val="bullet"/>
      <w:lvlText w:val="•"/>
      <w:lvlJc w:val="left"/>
      <w:pPr>
        <w:ind w:left="3857" w:hanging="171"/>
      </w:pPr>
      <w:rPr>
        <w:rFonts w:hint="default"/>
        <w:lang w:val="lt-LT" w:eastAsia="lt-LT" w:bidi="lt-LT"/>
      </w:rPr>
    </w:lvl>
    <w:lvl w:ilvl="4" w:tplc="16F66484">
      <w:numFmt w:val="bullet"/>
      <w:lvlText w:val="•"/>
      <w:lvlJc w:val="left"/>
      <w:pPr>
        <w:ind w:left="4616" w:hanging="171"/>
      </w:pPr>
      <w:rPr>
        <w:rFonts w:hint="default"/>
        <w:lang w:val="lt-LT" w:eastAsia="lt-LT" w:bidi="lt-LT"/>
      </w:rPr>
    </w:lvl>
    <w:lvl w:ilvl="5" w:tplc="9A94CAF0">
      <w:numFmt w:val="bullet"/>
      <w:lvlText w:val="•"/>
      <w:lvlJc w:val="left"/>
      <w:pPr>
        <w:ind w:left="5375" w:hanging="171"/>
      </w:pPr>
      <w:rPr>
        <w:rFonts w:hint="default"/>
        <w:lang w:val="lt-LT" w:eastAsia="lt-LT" w:bidi="lt-LT"/>
      </w:rPr>
    </w:lvl>
    <w:lvl w:ilvl="6" w:tplc="07547DCC">
      <w:numFmt w:val="bullet"/>
      <w:lvlText w:val="•"/>
      <w:lvlJc w:val="left"/>
      <w:pPr>
        <w:ind w:left="6135" w:hanging="171"/>
      </w:pPr>
      <w:rPr>
        <w:rFonts w:hint="default"/>
        <w:lang w:val="lt-LT" w:eastAsia="lt-LT" w:bidi="lt-LT"/>
      </w:rPr>
    </w:lvl>
    <w:lvl w:ilvl="7" w:tplc="5E28AA3C">
      <w:numFmt w:val="bullet"/>
      <w:lvlText w:val="•"/>
      <w:lvlJc w:val="left"/>
      <w:pPr>
        <w:ind w:left="6894" w:hanging="171"/>
      </w:pPr>
      <w:rPr>
        <w:rFonts w:hint="default"/>
        <w:lang w:val="lt-LT" w:eastAsia="lt-LT" w:bidi="lt-LT"/>
      </w:rPr>
    </w:lvl>
    <w:lvl w:ilvl="8" w:tplc="2962EA68">
      <w:numFmt w:val="bullet"/>
      <w:lvlText w:val="•"/>
      <w:lvlJc w:val="left"/>
      <w:pPr>
        <w:ind w:left="7653" w:hanging="171"/>
      </w:pPr>
      <w:rPr>
        <w:rFonts w:hint="default"/>
        <w:lang w:val="lt-LT" w:eastAsia="lt-LT" w:bidi="lt-LT"/>
      </w:rPr>
    </w:lvl>
  </w:abstractNum>
  <w:abstractNum w:abstractNumId="140" w15:restartNumberingAfterBreak="0">
    <w:nsid w:val="7ECA6439"/>
    <w:multiLevelType w:val="hybridMultilevel"/>
    <w:tmpl w:val="3318906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1" w15:restartNumberingAfterBreak="0">
    <w:nsid w:val="7FF2483D"/>
    <w:multiLevelType w:val="multilevel"/>
    <w:tmpl w:val="34F27336"/>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69"/>
  </w:num>
  <w:num w:numId="2">
    <w:abstractNumId w:val="119"/>
  </w:num>
  <w:num w:numId="3">
    <w:abstractNumId w:val="81"/>
  </w:num>
  <w:num w:numId="4">
    <w:abstractNumId w:val="65"/>
  </w:num>
  <w:num w:numId="5">
    <w:abstractNumId w:val="13"/>
  </w:num>
  <w:num w:numId="6">
    <w:abstractNumId w:val="2"/>
  </w:num>
  <w:num w:numId="7">
    <w:abstractNumId w:val="99"/>
  </w:num>
  <w:num w:numId="8">
    <w:abstractNumId w:val="70"/>
  </w:num>
  <w:num w:numId="9">
    <w:abstractNumId w:val="120"/>
  </w:num>
  <w:num w:numId="10">
    <w:abstractNumId w:val="129"/>
  </w:num>
  <w:num w:numId="11">
    <w:abstractNumId w:val="106"/>
  </w:num>
  <w:num w:numId="12">
    <w:abstractNumId w:val="60"/>
  </w:num>
  <w:num w:numId="13">
    <w:abstractNumId w:val="29"/>
  </w:num>
  <w:num w:numId="14">
    <w:abstractNumId w:val="33"/>
  </w:num>
  <w:num w:numId="15">
    <w:abstractNumId w:val="123"/>
  </w:num>
  <w:num w:numId="16">
    <w:abstractNumId w:val="139"/>
  </w:num>
  <w:num w:numId="17">
    <w:abstractNumId w:val="42"/>
  </w:num>
  <w:num w:numId="18">
    <w:abstractNumId w:val="135"/>
  </w:num>
  <w:num w:numId="19">
    <w:abstractNumId w:val="51"/>
  </w:num>
  <w:num w:numId="20">
    <w:abstractNumId w:val="54"/>
  </w:num>
  <w:num w:numId="21">
    <w:abstractNumId w:val="53"/>
  </w:num>
  <w:num w:numId="22">
    <w:abstractNumId w:val="137"/>
  </w:num>
  <w:num w:numId="23">
    <w:abstractNumId w:val="76"/>
  </w:num>
  <w:num w:numId="24">
    <w:abstractNumId w:val="16"/>
  </w:num>
  <w:num w:numId="25">
    <w:abstractNumId w:val="124"/>
  </w:num>
  <w:num w:numId="26">
    <w:abstractNumId w:val="26"/>
  </w:num>
  <w:num w:numId="27">
    <w:abstractNumId w:val="39"/>
  </w:num>
  <w:num w:numId="28">
    <w:abstractNumId w:val="100"/>
  </w:num>
  <w:num w:numId="29">
    <w:abstractNumId w:val="30"/>
  </w:num>
  <w:num w:numId="30">
    <w:abstractNumId w:val="14"/>
  </w:num>
  <w:num w:numId="31">
    <w:abstractNumId w:val="84"/>
  </w:num>
  <w:num w:numId="32">
    <w:abstractNumId w:val="68"/>
  </w:num>
  <w:num w:numId="33">
    <w:abstractNumId w:val="56"/>
  </w:num>
  <w:num w:numId="34">
    <w:abstractNumId w:val="126"/>
  </w:num>
  <w:num w:numId="35">
    <w:abstractNumId w:val="19"/>
  </w:num>
  <w:num w:numId="36">
    <w:abstractNumId w:val="7"/>
  </w:num>
  <w:num w:numId="37">
    <w:abstractNumId w:val="102"/>
  </w:num>
  <w:num w:numId="38">
    <w:abstractNumId w:val="92"/>
  </w:num>
  <w:num w:numId="39">
    <w:abstractNumId w:val="94"/>
  </w:num>
  <w:num w:numId="40">
    <w:abstractNumId w:val="87"/>
  </w:num>
  <w:num w:numId="41">
    <w:abstractNumId w:val="8"/>
  </w:num>
  <w:num w:numId="42">
    <w:abstractNumId w:val="105"/>
  </w:num>
  <w:num w:numId="43">
    <w:abstractNumId w:val="125"/>
  </w:num>
  <w:num w:numId="44">
    <w:abstractNumId w:val="0"/>
    <w:lvlOverride w:ilvl="0">
      <w:lvl w:ilvl="0">
        <w:start w:val="65535"/>
        <w:numFmt w:val="bullet"/>
        <w:lvlText w:val="—"/>
        <w:legacy w:legacy="1" w:legacySpace="0" w:legacyIndent="235"/>
        <w:lvlJc w:val="left"/>
        <w:rPr>
          <w:rFonts w:ascii="Arial" w:hAnsi="Arial" w:cs="Arial" w:hint="default"/>
        </w:rPr>
      </w:lvl>
    </w:lvlOverride>
  </w:num>
  <w:num w:numId="45">
    <w:abstractNumId w:val="0"/>
    <w:lvlOverride w:ilvl="0">
      <w:lvl w:ilvl="0">
        <w:start w:val="65535"/>
        <w:numFmt w:val="bullet"/>
        <w:lvlText w:val="—"/>
        <w:legacy w:legacy="1" w:legacySpace="0" w:legacyIndent="226"/>
        <w:lvlJc w:val="left"/>
        <w:rPr>
          <w:rFonts w:ascii="Arial" w:hAnsi="Arial" w:cs="Arial" w:hint="default"/>
        </w:rPr>
      </w:lvl>
    </w:lvlOverride>
  </w:num>
  <w:num w:numId="46">
    <w:abstractNumId w:val="114"/>
  </w:num>
  <w:num w:numId="47">
    <w:abstractNumId w:val="136"/>
  </w:num>
  <w:num w:numId="48">
    <w:abstractNumId w:val="121"/>
  </w:num>
  <w:num w:numId="49">
    <w:abstractNumId w:val="75"/>
  </w:num>
  <w:num w:numId="50">
    <w:abstractNumId w:val="31"/>
  </w:num>
  <w:num w:numId="51">
    <w:abstractNumId w:val="22"/>
  </w:num>
  <w:num w:numId="52">
    <w:abstractNumId w:val="18"/>
  </w:num>
  <w:num w:numId="53">
    <w:abstractNumId w:val="28"/>
  </w:num>
  <w:num w:numId="54">
    <w:abstractNumId w:val="138"/>
  </w:num>
  <w:num w:numId="55">
    <w:abstractNumId w:val="107"/>
  </w:num>
  <w:num w:numId="56">
    <w:abstractNumId w:val="44"/>
  </w:num>
  <w:num w:numId="57">
    <w:abstractNumId w:val="12"/>
  </w:num>
  <w:num w:numId="58">
    <w:abstractNumId w:val="93"/>
  </w:num>
  <w:num w:numId="59">
    <w:abstractNumId w:val="40"/>
  </w:num>
  <w:num w:numId="60">
    <w:abstractNumId w:val="11"/>
  </w:num>
  <w:num w:numId="61">
    <w:abstractNumId w:val="23"/>
  </w:num>
  <w:num w:numId="62">
    <w:abstractNumId w:val="62"/>
  </w:num>
  <w:num w:numId="63">
    <w:abstractNumId w:val="71"/>
  </w:num>
  <w:num w:numId="64">
    <w:abstractNumId w:val="24"/>
  </w:num>
  <w:num w:numId="65">
    <w:abstractNumId w:val="9"/>
  </w:num>
  <w:num w:numId="66">
    <w:abstractNumId w:val="89"/>
  </w:num>
  <w:num w:numId="67">
    <w:abstractNumId w:val="86"/>
  </w:num>
  <w:num w:numId="68">
    <w:abstractNumId w:val="111"/>
  </w:num>
  <w:num w:numId="69">
    <w:abstractNumId w:val="133"/>
  </w:num>
  <w:num w:numId="70">
    <w:abstractNumId w:val="110"/>
  </w:num>
  <w:num w:numId="71">
    <w:abstractNumId w:val="78"/>
  </w:num>
  <w:num w:numId="72">
    <w:abstractNumId w:val="117"/>
  </w:num>
  <w:num w:numId="73">
    <w:abstractNumId w:val="85"/>
  </w:num>
  <w:num w:numId="74">
    <w:abstractNumId w:val="118"/>
  </w:num>
  <w:num w:numId="75">
    <w:abstractNumId w:val="101"/>
  </w:num>
  <w:num w:numId="76">
    <w:abstractNumId w:val="66"/>
  </w:num>
  <w:num w:numId="77">
    <w:abstractNumId w:val="108"/>
  </w:num>
  <w:num w:numId="78">
    <w:abstractNumId w:val="72"/>
  </w:num>
  <w:num w:numId="79">
    <w:abstractNumId w:val="35"/>
  </w:num>
  <w:num w:numId="80">
    <w:abstractNumId w:val="48"/>
  </w:num>
  <w:num w:numId="81">
    <w:abstractNumId w:val="20"/>
  </w:num>
  <w:num w:numId="82">
    <w:abstractNumId w:val="37"/>
  </w:num>
  <w:num w:numId="83">
    <w:abstractNumId w:val="36"/>
  </w:num>
  <w:num w:numId="84">
    <w:abstractNumId w:val="88"/>
  </w:num>
  <w:num w:numId="85">
    <w:abstractNumId w:val="21"/>
  </w:num>
  <w:num w:numId="86">
    <w:abstractNumId w:val="122"/>
  </w:num>
  <w:num w:numId="87">
    <w:abstractNumId w:val="95"/>
  </w:num>
  <w:num w:numId="88">
    <w:abstractNumId w:val="41"/>
  </w:num>
  <w:num w:numId="89">
    <w:abstractNumId w:val="113"/>
  </w:num>
  <w:num w:numId="90">
    <w:abstractNumId w:val="80"/>
  </w:num>
  <w:num w:numId="91">
    <w:abstractNumId w:val="55"/>
  </w:num>
  <w:num w:numId="92">
    <w:abstractNumId w:val="63"/>
  </w:num>
  <w:num w:numId="93">
    <w:abstractNumId w:val="91"/>
  </w:num>
  <w:num w:numId="94">
    <w:abstractNumId w:val="3"/>
  </w:num>
  <w:num w:numId="95">
    <w:abstractNumId w:val="32"/>
  </w:num>
  <w:num w:numId="96">
    <w:abstractNumId w:val="15"/>
  </w:num>
  <w:num w:numId="97">
    <w:abstractNumId w:val="47"/>
  </w:num>
  <w:num w:numId="98">
    <w:abstractNumId w:val="134"/>
  </w:num>
  <w:num w:numId="99">
    <w:abstractNumId w:val="98"/>
  </w:num>
  <w:num w:numId="100">
    <w:abstractNumId w:val="64"/>
  </w:num>
  <w:num w:numId="101">
    <w:abstractNumId w:val="6"/>
  </w:num>
  <w:num w:numId="102">
    <w:abstractNumId w:val="4"/>
  </w:num>
  <w:num w:numId="103">
    <w:abstractNumId w:val="96"/>
  </w:num>
  <w:num w:numId="104">
    <w:abstractNumId w:val="104"/>
  </w:num>
  <w:num w:numId="105">
    <w:abstractNumId w:val="97"/>
  </w:num>
  <w:num w:numId="106">
    <w:abstractNumId w:val="77"/>
  </w:num>
  <w:num w:numId="107">
    <w:abstractNumId w:val="52"/>
  </w:num>
  <w:num w:numId="108">
    <w:abstractNumId w:val="17"/>
  </w:num>
  <w:num w:numId="109">
    <w:abstractNumId w:val="116"/>
  </w:num>
  <w:num w:numId="110">
    <w:abstractNumId w:val="43"/>
  </w:num>
  <w:num w:numId="111">
    <w:abstractNumId w:val="34"/>
  </w:num>
  <w:num w:numId="112">
    <w:abstractNumId w:val="67"/>
  </w:num>
  <w:num w:numId="113">
    <w:abstractNumId w:val="58"/>
  </w:num>
  <w:num w:numId="114">
    <w:abstractNumId w:val="57"/>
  </w:num>
  <w:num w:numId="115">
    <w:abstractNumId w:val="46"/>
  </w:num>
  <w:num w:numId="116">
    <w:abstractNumId w:val="59"/>
  </w:num>
  <w:num w:numId="117">
    <w:abstractNumId w:val="90"/>
  </w:num>
  <w:num w:numId="118">
    <w:abstractNumId w:val="73"/>
  </w:num>
  <w:num w:numId="119">
    <w:abstractNumId w:val="109"/>
  </w:num>
  <w:num w:numId="120">
    <w:abstractNumId w:val="5"/>
  </w:num>
  <w:num w:numId="121">
    <w:abstractNumId w:val="127"/>
  </w:num>
  <w:num w:numId="122">
    <w:abstractNumId w:val="1"/>
  </w:num>
  <w:num w:numId="123">
    <w:abstractNumId w:val="132"/>
  </w:num>
  <w:num w:numId="124">
    <w:abstractNumId w:val="112"/>
  </w:num>
  <w:num w:numId="125">
    <w:abstractNumId w:val="74"/>
  </w:num>
  <w:num w:numId="126">
    <w:abstractNumId w:val="61"/>
  </w:num>
  <w:num w:numId="127">
    <w:abstractNumId w:val="130"/>
  </w:num>
  <w:num w:numId="128">
    <w:abstractNumId w:val="45"/>
  </w:num>
  <w:num w:numId="129">
    <w:abstractNumId w:val="140"/>
  </w:num>
  <w:num w:numId="130">
    <w:abstractNumId w:val="49"/>
  </w:num>
  <w:num w:numId="131">
    <w:abstractNumId w:val="128"/>
  </w:num>
  <w:num w:numId="132">
    <w:abstractNumId w:val="10"/>
  </w:num>
  <w:num w:numId="133">
    <w:abstractNumId w:val="83"/>
  </w:num>
  <w:num w:numId="134">
    <w:abstractNumId w:val="103"/>
  </w:num>
  <w:num w:numId="135">
    <w:abstractNumId w:val="141"/>
  </w:num>
  <w:num w:numId="136">
    <w:abstractNumId w:val="25"/>
  </w:num>
  <w:num w:numId="137">
    <w:abstractNumId w:val="38"/>
  </w:num>
  <w:num w:numId="138">
    <w:abstractNumId w:val="131"/>
  </w:num>
  <w:num w:numId="139">
    <w:abstractNumId w:val="82"/>
  </w:num>
  <w:num w:numId="140">
    <w:abstractNumId w:val="79"/>
  </w:num>
  <w:num w:numId="141">
    <w:abstractNumId w:val="50"/>
  </w:num>
  <w:num w:numId="142">
    <w:abstractNumId w:val="27"/>
  </w:num>
  <w:num w:numId="143">
    <w:abstractNumId w:val="11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628"/>
    <w:rsid w:val="001B3B15"/>
    <w:rsid w:val="001F76AB"/>
    <w:rsid w:val="00247485"/>
    <w:rsid w:val="003022E7"/>
    <w:rsid w:val="003B3800"/>
    <w:rsid w:val="00415694"/>
    <w:rsid w:val="00450E17"/>
    <w:rsid w:val="00644A99"/>
    <w:rsid w:val="0066316D"/>
    <w:rsid w:val="007C41EE"/>
    <w:rsid w:val="008418C0"/>
    <w:rsid w:val="008E1AA1"/>
    <w:rsid w:val="00B01A13"/>
    <w:rsid w:val="00B1637F"/>
    <w:rsid w:val="00B734D6"/>
    <w:rsid w:val="00BE0668"/>
    <w:rsid w:val="00BF5B47"/>
    <w:rsid w:val="00D93E69"/>
    <w:rsid w:val="00E41473"/>
    <w:rsid w:val="00E8146B"/>
    <w:rsid w:val="00EB1628"/>
    <w:rsid w:val="00F60C2D"/>
    <w:rsid w:val="00FB5CA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EF2E2"/>
  <w15:chartTrackingRefBased/>
  <w15:docId w15:val="{53041809-00A8-4ACE-808A-D481ABCFC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EB1628"/>
  </w:style>
  <w:style w:type="paragraph" w:styleId="Antrat1">
    <w:name w:val="heading 1"/>
    <w:basedOn w:val="prastasis"/>
    <w:next w:val="prastasis"/>
    <w:link w:val="Antrat1Diagrama"/>
    <w:uiPriority w:val="9"/>
    <w:qFormat/>
    <w:rsid w:val="00EB1628"/>
    <w:pPr>
      <w:keepNext/>
      <w:keepLines/>
      <w:spacing w:before="240" w:after="0"/>
      <w:outlineLvl w:val="0"/>
    </w:pPr>
    <w:rPr>
      <w:rFonts w:ascii="Times New Roman" w:eastAsiaTheme="majorEastAsia" w:hAnsi="Times New Roman" w:cstheme="majorBidi"/>
      <w:b/>
      <w:sz w:val="28"/>
      <w:szCs w:val="32"/>
    </w:rPr>
  </w:style>
  <w:style w:type="paragraph" w:styleId="Antrat2">
    <w:name w:val="heading 2"/>
    <w:basedOn w:val="prastasis"/>
    <w:next w:val="prastasis"/>
    <w:link w:val="Antrat2Diagrama"/>
    <w:uiPriority w:val="9"/>
    <w:unhideWhenUsed/>
    <w:qFormat/>
    <w:rsid w:val="00EB1628"/>
    <w:pPr>
      <w:keepNext/>
      <w:keepLines/>
      <w:numPr>
        <w:ilvl w:val="1"/>
        <w:numId w:val="130"/>
      </w:numPr>
      <w:tabs>
        <w:tab w:val="left" w:pos="567"/>
      </w:tabs>
      <w:spacing w:before="120" w:after="0" w:line="240" w:lineRule="auto"/>
      <w:outlineLvl w:val="1"/>
    </w:pPr>
    <w:rPr>
      <w:rFonts w:ascii="Times New Roman" w:eastAsia="Times New Roman" w:hAnsi="Times New Roman" w:cstheme="majorBidi"/>
      <w:b/>
      <w:noProof/>
      <w:sz w:val="24"/>
      <w:szCs w:val="26"/>
      <w:lang w:val="pl-PL" w:eastAsia="ar-SA"/>
    </w:rPr>
  </w:style>
  <w:style w:type="paragraph" w:styleId="Antrat3">
    <w:name w:val="heading 3"/>
    <w:basedOn w:val="Sraopastraipa"/>
    <w:next w:val="prastasis"/>
    <w:link w:val="Antrat3Diagrama"/>
    <w:uiPriority w:val="9"/>
    <w:unhideWhenUsed/>
    <w:qFormat/>
    <w:rsid w:val="00EB1628"/>
    <w:pPr>
      <w:numPr>
        <w:ilvl w:val="2"/>
        <w:numId w:val="130"/>
      </w:numPr>
      <w:tabs>
        <w:tab w:val="left" w:pos="10205"/>
      </w:tabs>
      <w:spacing w:before="120"/>
      <w:outlineLvl w:val="2"/>
    </w:pPr>
    <w:rPr>
      <w:rFonts w:ascii="Times New Roman" w:eastAsia="Calibri" w:hAnsi="Times New Roman" w:cs="Times New Roman"/>
      <w:b/>
      <w:sz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28"/>
    <w:rPr>
      <w:rFonts w:ascii="Times New Roman" w:eastAsiaTheme="majorEastAsia" w:hAnsi="Times New Roman" w:cstheme="majorBidi"/>
      <w:b/>
      <w:sz w:val="28"/>
      <w:szCs w:val="32"/>
    </w:rPr>
  </w:style>
  <w:style w:type="character" w:customStyle="1" w:styleId="Antrat2Diagrama">
    <w:name w:val="Antraštė 2 Diagrama"/>
    <w:basedOn w:val="Numatytasispastraiposriftas"/>
    <w:link w:val="Antrat2"/>
    <w:uiPriority w:val="9"/>
    <w:rsid w:val="00EB1628"/>
    <w:rPr>
      <w:rFonts w:ascii="Times New Roman" w:eastAsia="Times New Roman" w:hAnsi="Times New Roman" w:cstheme="majorBidi"/>
      <w:b/>
      <w:noProof/>
      <w:sz w:val="24"/>
      <w:szCs w:val="26"/>
      <w:lang w:val="pl-PL" w:eastAsia="ar-SA"/>
    </w:rPr>
  </w:style>
  <w:style w:type="character" w:customStyle="1" w:styleId="Antrat3Diagrama">
    <w:name w:val="Antraštė 3 Diagrama"/>
    <w:basedOn w:val="Numatytasispastraiposriftas"/>
    <w:link w:val="Antrat3"/>
    <w:uiPriority w:val="9"/>
    <w:rsid w:val="00EB1628"/>
    <w:rPr>
      <w:rFonts w:ascii="Times New Roman" w:eastAsia="Calibri" w:hAnsi="Times New Roman" w:cs="Times New Roman"/>
      <w:b/>
      <w:sz w:val="24"/>
      <w:lang w:eastAsia="lt-LT"/>
    </w:rPr>
  </w:style>
  <w:style w:type="paragraph" w:styleId="Sraopastraipa">
    <w:name w:val="List Paragraph"/>
    <w:basedOn w:val="prastasis"/>
    <w:uiPriority w:val="34"/>
    <w:qFormat/>
    <w:rsid w:val="00EB1628"/>
    <w:pPr>
      <w:ind w:left="720"/>
      <w:contextualSpacing/>
    </w:pPr>
  </w:style>
  <w:style w:type="paragraph" w:styleId="Antrats">
    <w:name w:val="header"/>
    <w:basedOn w:val="prastasis"/>
    <w:link w:val="AntratsDiagrama"/>
    <w:uiPriority w:val="99"/>
    <w:unhideWhenUsed/>
    <w:rsid w:val="00EB162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1628"/>
  </w:style>
  <w:style w:type="paragraph" w:styleId="Porat">
    <w:name w:val="footer"/>
    <w:basedOn w:val="prastasis"/>
    <w:link w:val="PoratDiagrama"/>
    <w:uiPriority w:val="99"/>
    <w:unhideWhenUsed/>
    <w:rsid w:val="00EB162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1628"/>
  </w:style>
  <w:style w:type="table" w:styleId="Lentelstinklelis">
    <w:name w:val="Table Grid"/>
    <w:basedOn w:val="prastojilentel"/>
    <w:uiPriority w:val="39"/>
    <w:rsid w:val="00EB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EB1628"/>
    <w:rPr>
      <w:color w:val="0000FF"/>
      <w:u w:val="single"/>
    </w:rPr>
  </w:style>
  <w:style w:type="table" w:customStyle="1" w:styleId="TableNormal1">
    <w:name w:val="Table Normal1"/>
    <w:uiPriority w:val="2"/>
    <w:semiHidden/>
    <w:unhideWhenUsed/>
    <w:qFormat/>
    <w:rsid w:val="00EB16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grindinistekstas">
    <w:name w:val="Body Text"/>
    <w:basedOn w:val="prastasis"/>
    <w:link w:val="PagrindinistekstasDiagrama"/>
    <w:uiPriority w:val="1"/>
    <w:qFormat/>
    <w:rsid w:val="00EB1628"/>
    <w:pPr>
      <w:widowControl w:val="0"/>
      <w:autoSpaceDE w:val="0"/>
      <w:autoSpaceDN w:val="0"/>
      <w:spacing w:after="0" w:line="240" w:lineRule="auto"/>
    </w:pPr>
    <w:rPr>
      <w:rFonts w:ascii="Times New Roman" w:eastAsia="Times New Roman" w:hAnsi="Times New Roman" w:cs="Times New Roman"/>
      <w:sz w:val="24"/>
      <w:szCs w:val="24"/>
      <w:lang w:eastAsia="lt-LT" w:bidi="lt-LT"/>
    </w:rPr>
  </w:style>
  <w:style w:type="character" w:customStyle="1" w:styleId="PagrindinistekstasDiagrama">
    <w:name w:val="Pagrindinis tekstas Diagrama"/>
    <w:basedOn w:val="Numatytasispastraiposriftas"/>
    <w:link w:val="Pagrindinistekstas"/>
    <w:uiPriority w:val="1"/>
    <w:rsid w:val="00EB1628"/>
    <w:rPr>
      <w:rFonts w:ascii="Times New Roman" w:eastAsia="Times New Roman" w:hAnsi="Times New Roman" w:cs="Times New Roman"/>
      <w:sz w:val="24"/>
      <w:szCs w:val="24"/>
      <w:lang w:eastAsia="lt-LT" w:bidi="lt-LT"/>
    </w:rPr>
  </w:style>
  <w:style w:type="paragraph" w:customStyle="1" w:styleId="TableParagraph">
    <w:name w:val="Table Paragraph"/>
    <w:basedOn w:val="prastasis"/>
    <w:uiPriority w:val="1"/>
    <w:qFormat/>
    <w:rsid w:val="00EB1628"/>
    <w:pPr>
      <w:widowControl w:val="0"/>
      <w:autoSpaceDE w:val="0"/>
      <w:autoSpaceDN w:val="0"/>
      <w:spacing w:after="0" w:line="240" w:lineRule="auto"/>
      <w:ind w:left="107"/>
    </w:pPr>
    <w:rPr>
      <w:rFonts w:ascii="Calibri" w:eastAsia="Calibri" w:hAnsi="Calibri" w:cs="Calibri"/>
      <w:lang w:eastAsia="lt-LT" w:bidi="lt-LT"/>
    </w:rPr>
  </w:style>
  <w:style w:type="paragraph" w:styleId="prastasiniatinklio">
    <w:name w:val="Normal (Web)"/>
    <w:basedOn w:val="prastasis"/>
    <w:uiPriority w:val="99"/>
    <w:unhideWhenUsed/>
    <w:rsid w:val="00EB1628"/>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EB1628"/>
    <w:pPr>
      <w:autoSpaceDE w:val="0"/>
      <w:autoSpaceDN w:val="0"/>
      <w:adjustRightInd w:val="0"/>
      <w:spacing w:after="0" w:line="240" w:lineRule="auto"/>
    </w:pPr>
    <w:rPr>
      <w:rFonts w:ascii="Verdana" w:hAnsi="Verdana" w:cs="Verdana"/>
      <w:color w:val="000000"/>
      <w:sz w:val="24"/>
      <w:szCs w:val="24"/>
    </w:rPr>
  </w:style>
  <w:style w:type="character" w:styleId="Grietas">
    <w:name w:val="Strong"/>
    <w:qFormat/>
    <w:rsid w:val="00EB1628"/>
    <w:rPr>
      <w:b/>
      <w:bCs/>
      <w:i/>
      <w:iCs/>
    </w:rPr>
  </w:style>
  <w:style w:type="paragraph" w:styleId="Komentarotekstas">
    <w:name w:val="annotation text"/>
    <w:basedOn w:val="prastasis"/>
    <w:link w:val="KomentarotekstasDiagrama"/>
    <w:uiPriority w:val="99"/>
    <w:unhideWhenUsed/>
    <w:rsid w:val="00EB1628"/>
    <w:pPr>
      <w:spacing w:after="200" w:line="240" w:lineRule="auto"/>
    </w:pPr>
    <w:rPr>
      <w:rFonts w:cs="Arial Unicode MS"/>
      <w:sz w:val="20"/>
      <w:szCs w:val="20"/>
      <w:lang w:bidi="lo-LA"/>
    </w:rPr>
  </w:style>
  <w:style w:type="character" w:customStyle="1" w:styleId="KomentarotekstasDiagrama">
    <w:name w:val="Komentaro tekstas Diagrama"/>
    <w:basedOn w:val="Numatytasispastraiposriftas"/>
    <w:link w:val="Komentarotekstas"/>
    <w:uiPriority w:val="99"/>
    <w:rsid w:val="00EB1628"/>
    <w:rPr>
      <w:rFonts w:cs="Arial Unicode MS"/>
      <w:sz w:val="20"/>
      <w:szCs w:val="20"/>
      <w:lang w:bidi="lo-LA"/>
    </w:rPr>
  </w:style>
  <w:style w:type="character" w:customStyle="1" w:styleId="Neapdorotaspaminjimas1">
    <w:name w:val="Neapdorotas paminėjimas1"/>
    <w:basedOn w:val="Numatytasispastraiposriftas"/>
    <w:uiPriority w:val="99"/>
    <w:semiHidden/>
    <w:unhideWhenUsed/>
    <w:rsid w:val="00EB1628"/>
    <w:rPr>
      <w:color w:val="605E5C"/>
      <w:shd w:val="clear" w:color="auto" w:fill="E1DFDD"/>
    </w:rPr>
  </w:style>
  <w:style w:type="table" w:customStyle="1" w:styleId="Lentelstinklelis1">
    <w:name w:val="Lentelės tinklelis1"/>
    <w:basedOn w:val="prastojilentel"/>
    <w:next w:val="Lentelstinklelis"/>
    <w:uiPriority w:val="39"/>
    <w:rsid w:val="00EB162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EB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EB162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
    <w:name w:val="Lentelės tinklelis – šviesus1"/>
    <w:basedOn w:val="prastojilentel"/>
    <w:next w:val="Lentelstinklelisviesus2"/>
    <w:uiPriority w:val="40"/>
    <w:rsid w:val="00EB1628"/>
    <w:pPr>
      <w:spacing w:after="0" w:line="240" w:lineRule="auto"/>
    </w:pPr>
    <w:rPr>
      <w:lang w:bidi="lo-L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viesus2">
    <w:name w:val="Lentelės tinklelis – šviesus2"/>
    <w:basedOn w:val="prastojilentel"/>
    <w:uiPriority w:val="40"/>
    <w:rsid w:val="00EB16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besliotekstas">
    <w:name w:val="Balloon Text"/>
    <w:basedOn w:val="prastasis"/>
    <w:link w:val="DebesliotekstasDiagrama"/>
    <w:uiPriority w:val="99"/>
    <w:semiHidden/>
    <w:unhideWhenUsed/>
    <w:rsid w:val="00EB1628"/>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B1628"/>
    <w:rPr>
      <w:rFonts w:ascii="Tahoma" w:hAnsi="Tahoma" w:cs="Tahoma"/>
      <w:sz w:val="16"/>
      <w:szCs w:val="16"/>
    </w:rPr>
  </w:style>
  <w:style w:type="paragraph" w:customStyle="1" w:styleId="paragraph">
    <w:name w:val="paragraph"/>
    <w:basedOn w:val="prastasis"/>
    <w:rsid w:val="00EB1628"/>
    <w:pPr>
      <w:spacing w:before="100" w:beforeAutospacing="1" w:after="100" w:afterAutospacing="1" w:line="240" w:lineRule="auto"/>
    </w:pPr>
    <w:rPr>
      <w:rFonts w:ascii="Times New Roman" w:eastAsia="Times New Roman" w:hAnsi="Times New Roman" w:cs="Times New Roman"/>
      <w:sz w:val="24"/>
      <w:szCs w:val="24"/>
      <w:lang w:eastAsia="lt-LT" w:bidi="lo-LA"/>
    </w:rPr>
  </w:style>
  <w:style w:type="character" w:customStyle="1" w:styleId="normaltextrun">
    <w:name w:val="normaltextrun"/>
    <w:basedOn w:val="Numatytasispastraiposriftas"/>
    <w:rsid w:val="00EB1628"/>
  </w:style>
  <w:style w:type="character" w:customStyle="1" w:styleId="eop">
    <w:name w:val="eop"/>
    <w:basedOn w:val="Numatytasispastraiposriftas"/>
    <w:rsid w:val="00EB1628"/>
  </w:style>
  <w:style w:type="character" w:customStyle="1" w:styleId="scxo131702716">
    <w:name w:val="scxo131702716"/>
    <w:basedOn w:val="Numatytasispastraiposriftas"/>
    <w:rsid w:val="00EB1628"/>
  </w:style>
  <w:style w:type="character" w:customStyle="1" w:styleId="spellingerror">
    <w:name w:val="spellingerror"/>
    <w:basedOn w:val="Numatytasispastraiposriftas"/>
    <w:rsid w:val="00EB1628"/>
  </w:style>
  <w:style w:type="table" w:customStyle="1" w:styleId="Lentelstinklelis3">
    <w:name w:val="Lentelės tinklelis3"/>
    <w:basedOn w:val="prastojilentel"/>
    <w:next w:val="Lentelstinklelis"/>
    <w:uiPriority w:val="39"/>
    <w:rsid w:val="00EB1628"/>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EB1628"/>
    <w:pPr>
      <w:spacing w:after="0" w:line="240" w:lineRule="auto"/>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rsid w:val="00EB1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uiPriority w:val="39"/>
    <w:rsid w:val="00EB1628"/>
    <w:pPr>
      <w:spacing w:after="0" w:line="240" w:lineRule="auto"/>
      <w:jc w:val="both"/>
    </w:pPr>
    <w:rPr>
      <w:rFonts w:ascii="Calibri" w:eastAsia="Calibri" w:hAnsi="Calibri" w:cs="DokChamp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39"/>
    <w:rsid w:val="00EB162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5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B1628"/>
    <w:pPr>
      <w:spacing w:after="0" w:line="240" w:lineRule="auto"/>
    </w:pPr>
    <w:rPr>
      <w:lang w:bidi="lo-L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1">
    <w:name w:val="toc 1"/>
    <w:basedOn w:val="prastasis"/>
    <w:next w:val="prastasis"/>
    <w:autoRedefine/>
    <w:uiPriority w:val="39"/>
    <w:unhideWhenUsed/>
    <w:rsid w:val="00EB1628"/>
    <w:pPr>
      <w:tabs>
        <w:tab w:val="left" w:pos="440"/>
        <w:tab w:val="right" w:leader="dot" w:pos="10199"/>
      </w:tabs>
      <w:spacing w:after="0" w:line="240" w:lineRule="auto"/>
      <w:contextualSpacing/>
    </w:pPr>
    <w:rPr>
      <w:rFonts w:ascii="Times New Roman" w:hAnsi="Times New Roman" w:cs="Times New Roman"/>
      <w:b/>
      <w:noProof/>
      <w:sz w:val="24"/>
      <w:szCs w:val="24"/>
    </w:rPr>
  </w:style>
  <w:style w:type="paragraph" w:styleId="Turinys2">
    <w:name w:val="toc 2"/>
    <w:basedOn w:val="prastasis"/>
    <w:next w:val="prastasis"/>
    <w:autoRedefine/>
    <w:uiPriority w:val="39"/>
    <w:unhideWhenUsed/>
    <w:rsid w:val="00EB1628"/>
    <w:pPr>
      <w:spacing w:after="100"/>
      <w:ind w:left="220"/>
    </w:pPr>
  </w:style>
  <w:style w:type="paragraph" w:styleId="Turinys3">
    <w:name w:val="toc 3"/>
    <w:basedOn w:val="prastasis"/>
    <w:next w:val="prastasis"/>
    <w:autoRedefine/>
    <w:uiPriority w:val="39"/>
    <w:unhideWhenUsed/>
    <w:rsid w:val="00EB1628"/>
    <w:pPr>
      <w:spacing w:after="100"/>
      <w:ind w:left="440"/>
    </w:pPr>
  </w:style>
  <w:style w:type="paragraph" w:styleId="Turinioantrat">
    <w:name w:val="TOC Heading"/>
    <w:basedOn w:val="Antrat1"/>
    <w:next w:val="prastasis"/>
    <w:uiPriority w:val="39"/>
    <w:unhideWhenUsed/>
    <w:qFormat/>
    <w:rsid w:val="00EB1628"/>
    <w:pPr>
      <w:outlineLvl w:val="9"/>
    </w:pPr>
    <w:rPr>
      <w:rFonts w:asciiTheme="majorHAnsi" w:hAnsiTheme="majorHAnsi"/>
      <w:b w:val="0"/>
      <w:color w:val="2F5496" w:themeColor="accent1" w:themeShade="BF"/>
      <w:sz w:val="32"/>
      <w:lang w:val="en-US"/>
    </w:rPr>
  </w:style>
  <w:style w:type="paragraph" w:styleId="Puslapioinaostekstas">
    <w:name w:val="footnote text"/>
    <w:basedOn w:val="prastasis"/>
    <w:link w:val="PuslapioinaostekstasDiagrama"/>
    <w:uiPriority w:val="99"/>
    <w:semiHidden/>
    <w:unhideWhenUsed/>
    <w:rsid w:val="00EB1628"/>
    <w:pPr>
      <w:spacing w:after="0" w:line="240" w:lineRule="auto"/>
    </w:pPr>
    <w:rPr>
      <w:sz w:val="20"/>
      <w:szCs w:val="20"/>
      <w:lang w:val="en-US"/>
    </w:rPr>
  </w:style>
  <w:style w:type="character" w:customStyle="1" w:styleId="PuslapioinaostekstasDiagrama">
    <w:name w:val="Puslapio išnašos tekstas Diagrama"/>
    <w:basedOn w:val="Numatytasispastraiposriftas"/>
    <w:link w:val="Puslapioinaostekstas"/>
    <w:uiPriority w:val="99"/>
    <w:semiHidden/>
    <w:rsid w:val="00EB1628"/>
    <w:rPr>
      <w:sz w:val="20"/>
      <w:szCs w:val="20"/>
      <w:lang w:val="en-US"/>
    </w:rPr>
  </w:style>
  <w:style w:type="character" w:styleId="Puslapioinaosnuoroda">
    <w:name w:val="footnote reference"/>
    <w:basedOn w:val="Numatytasispastraiposriftas"/>
    <w:uiPriority w:val="99"/>
    <w:semiHidden/>
    <w:unhideWhenUsed/>
    <w:rsid w:val="00EB1628"/>
    <w:rPr>
      <w:vertAlign w:val="superscript"/>
    </w:rPr>
  </w:style>
  <w:style w:type="table" w:customStyle="1" w:styleId="TableGrid">
    <w:name w:val="TableGrid"/>
    <w:rsid w:val="00EB1628"/>
    <w:pPr>
      <w:spacing w:after="0" w:line="240" w:lineRule="auto"/>
    </w:pPr>
    <w:rPr>
      <w:rFonts w:eastAsiaTheme="minorEastAsia"/>
      <w:lang w:eastAsia="lt-L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en.wikipedia.org/wiki/Kaunas" TargetMode="External"/><Relationship Id="rId39" Type="http://schemas.openxmlformats.org/officeDocument/2006/relationships/hyperlink" Target="https://learngerman.dw.com/en/overview/" TargetMode="Externa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hyperlink" Target="https://www.schubert-verlag.de/aufgaben/uebungen_a1/a1_uebungen_index.htm/" TargetMode="External"/><Relationship Id="rId47" Type="http://schemas.openxmlformats.org/officeDocument/2006/relationships/hyperlink" Target="https://fr.islcollective.com/" TargetMode="External"/><Relationship Id="rId50" Type="http://schemas.openxmlformats.org/officeDocument/2006/relationships/hyperlink" Target="https://www.coe.int/en/web/education/-/common-european-framework-of-reference-for-languages-learning-teaching-assessment-companion-volu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hyperlink" Target="https://en.wikipedia.org/wiki/Gediminas" TargetMode="External"/><Relationship Id="rId32" Type="http://schemas.openxmlformats.org/officeDocument/2006/relationships/image" Target="media/image17.jpeg"/><Relationship Id="rId37" Type="http://schemas.openxmlformats.org/officeDocument/2006/relationships/footer" Target="footer3.xml"/><Relationship Id="rId40" Type="http://schemas.openxmlformats.org/officeDocument/2006/relationships/hyperlink" Target="https://www.easygerman.org/" TargetMode="External"/><Relationship Id="rId45" Type="http://schemas.openxmlformats.org/officeDocument/2006/relationships/hyperlink" Target="https://apprendre.tv5monde.com/fr/"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hyperlink" Target="https://www.leplaisirdapprendre.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en.wikipedia.org/wiki/Interwar_period"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www.lingonetz.de/mint" TargetMode="External"/><Relationship Id="rId48" Type="http://schemas.openxmlformats.org/officeDocument/2006/relationships/hyperlink" Target="https://www.tv5mondeplus.com/" TargetMode="External"/><Relationship Id="rId8" Type="http://schemas.openxmlformats.org/officeDocument/2006/relationships/image" Target="media/image1.png"/><Relationship Id="rId51" Type="http://schemas.openxmlformats.org/officeDocument/2006/relationships/hyperlink" Target="https://www.goethe.de/resources/files/pdf191/clilig-integruotas-vokieciu-kalbos-ir-dalyko-mokymasis-lietuvoje-e-leidinys3.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s://en.wikipedia.org/wiki/Kernav%C4%97" TargetMode="External"/><Relationship Id="rId33" Type="http://schemas.openxmlformats.org/officeDocument/2006/relationships/image" Target="media/image18.jpeg"/><Relationship Id="rId38" Type="http://schemas.openxmlformats.org/officeDocument/2006/relationships/hyperlink" Target="https://learnenglishteens.britishcouncil.org" TargetMode="External"/><Relationship Id="rId46" Type="http://schemas.openxmlformats.org/officeDocument/2006/relationships/hyperlink" Target="https://www.podcastfrancaisfacile.com/" TargetMode="External"/><Relationship Id="rId20" Type="http://schemas.openxmlformats.org/officeDocument/2006/relationships/image" Target="media/image9.jpeg"/><Relationship Id="rId41" Type="http://schemas.openxmlformats.org/officeDocument/2006/relationships/hyperlink" Target="https://deutsch.info/l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header" Target="header3.xml"/><Relationship Id="rId49" Type="http://schemas.openxmlformats.org/officeDocument/2006/relationships/hyperlink" Target="https://www.coe.int/en/web/education/-/common-european-framework-of-reference-for-languages-learning-teaching-assessment-companion-volume"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18C06-DB19-44A4-982D-5DB02F057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1</Pages>
  <Words>84794</Words>
  <Characters>48333</Characters>
  <Application>Microsoft Office Word</Application>
  <DocSecurity>0</DocSecurity>
  <Lines>402</Lines>
  <Paragraphs>265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8</cp:revision>
  <dcterms:created xsi:type="dcterms:W3CDTF">2024-03-25T14:36:00Z</dcterms:created>
  <dcterms:modified xsi:type="dcterms:W3CDTF">2024-03-26T12:37:00Z</dcterms:modified>
</cp:coreProperties>
</file>