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C4BA7" w14:textId="23422DF6" w:rsidR="001B73EB" w:rsidRPr="00F92182" w:rsidRDefault="001B73EB" w:rsidP="001B73E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2182">
        <w:rPr>
          <w:rFonts w:ascii="Times New Roman" w:eastAsia="Times New Roman" w:hAnsi="Times New Roman" w:cs="Times New Roman"/>
          <w:sz w:val="24"/>
          <w:szCs w:val="24"/>
        </w:rPr>
        <w:t>Skelbiame Ikimokyklinio, priešmokyklinio ir bendrojo ugdymo programas įgyvendinančių švietimo įstaigų aprūpinimo standarto (toliau – Standartas) dalies, skirtos  </w:t>
      </w:r>
      <w:r>
        <w:rPr>
          <w:rFonts w:ascii="Times New Roman" w:eastAsia="Times New Roman" w:hAnsi="Times New Roman" w:cs="Times New Roman"/>
          <w:sz w:val="24"/>
          <w:szCs w:val="24"/>
        </w:rPr>
        <w:t>nacionalinio saugumo ir krašto gynybos</w:t>
      </w:r>
      <w:r w:rsidRPr="00F92182">
        <w:rPr>
          <w:rFonts w:ascii="Times New Roman" w:eastAsia="Times New Roman" w:hAnsi="Times New Roman" w:cs="Times New Roman"/>
          <w:sz w:val="24"/>
          <w:szCs w:val="24"/>
        </w:rPr>
        <w:t xml:space="preserve"> BP projektą. Prašytume iki birželio 20 d. pateikti savo pastabas ir siūlymus.</w:t>
      </w:r>
    </w:p>
    <w:p w14:paraId="5A8F3708" w14:textId="77777777" w:rsidR="001B73EB" w:rsidRPr="00F92182" w:rsidRDefault="001B73EB" w:rsidP="001B73E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lt-LT"/>
        </w:rPr>
        <w:t>Kokia šio dokumento paskirtis?</w:t>
      </w:r>
    </w:p>
    <w:p w14:paraId="433F274A" w14:textId="77777777" w:rsidR="001B73EB" w:rsidRPr="00F92182" w:rsidRDefault="001B73EB" w:rsidP="001B73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Standarto rengimo teisinis pagrindas – Lietuvos Respublikos švietimo įstatymo 40 straipsnio 2 dalis. Švietimo įstatymo 43 straipsnio 8 dalies 1 punktas numato, kad </w:t>
      </w: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t-LT"/>
        </w:rPr>
        <w:t>švietimo įstaiga bendrojo ugdymo programas gali vykdyti, jeigu jos materialieji ištekliai atitinka švietimo, mokslo ir sporto ministro patvirtintus švietimo aprūpinimo standartus. </w:t>
      </w:r>
    </w:p>
    <w:p w14:paraId="68D3259C" w14:textId="77777777" w:rsidR="001B73EB" w:rsidRPr="00F92182" w:rsidRDefault="001B73EB" w:rsidP="001B73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Materialieji ištekliai 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plačiąja prasme apima tiek švietimo įstaigų fizinę aplinką (patalpas, kabinetus, sales ir pan.), tiek jose esančias mokymo(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) priemones, joms veikti ar jomis naudotis reikalingas žaliavas, infrastruktūrą ir pan. Šiame Standarte </w:t>
      </w:r>
      <w:r w:rsidRPr="00F921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lt-LT"/>
        </w:rPr>
        <w:t>nėra nustatomi</w:t>
      </w:r>
      <w:r w:rsidRPr="00F9218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reikalavimai švietimo įstaigų fizinei aplinkai.</w:t>
      </w:r>
    </w:p>
    <w:p w14:paraId="0756C8D0" w14:textId="77777777" w:rsidR="001B73EB" w:rsidRPr="00F92182" w:rsidRDefault="001B73EB" w:rsidP="001B73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Standarte aprašomos ir detalizuojamos mokymo(</w:t>
      </w:r>
      <w:proofErr w:type="spellStart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) priemonės, nurodant jų paskirtį (funkcijas) ir savybes.</w:t>
      </w:r>
    </w:p>
    <w:p w14:paraId="27627FB2" w14:textId="77777777" w:rsidR="001B73EB" w:rsidRPr="00F92182" w:rsidRDefault="001B73EB" w:rsidP="001B73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Mokymo(</w:t>
      </w:r>
      <w:proofErr w:type="spellStart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) priemonės suprantamos kaip tiesiogiai mokymui(</w:t>
      </w:r>
      <w:proofErr w:type="spellStart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) naudojamos vaizdinės, grafinės ir techninės priemonės, daiktai, medžiagos, įranga ir programinė įranga.</w:t>
      </w:r>
    </w:p>
    <w:p w14:paraId="08C9A8FB" w14:textId="77777777" w:rsidR="001B73EB" w:rsidRPr="00F92182" w:rsidRDefault="001B73EB" w:rsidP="001B73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182">
        <w:rPr>
          <w:rFonts w:ascii="Times New Roman" w:eastAsia="Times New Roman" w:hAnsi="Times New Roman" w:cs="Times New Roman"/>
          <w:sz w:val="24"/>
          <w:szCs w:val="24"/>
        </w:rPr>
        <w:t>Šame Standarto  projekte priemonės ir jų aprašai pateikiami kiekvienai mokymo(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</w:rPr>
        <w:t xml:space="preserve">) turinio temai. </w:t>
      </w:r>
      <w:r w:rsidRPr="00F92182">
        <w:rPr>
          <w:rFonts w:ascii="Times New Roman" w:eastAsia="Times New Roman" w:hAnsi="Times New Roman" w:cs="Times New Roman"/>
          <w:sz w:val="24"/>
          <w:szCs w:val="24"/>
        </w:rPr>
        <w:br/>
        <w:t xml:space="preserve">Galutiniame Standarto variante informacija bus pateikiama pagal ugdymo programas: </w:t>
      </w:r>
      <w:r w:rsidRPr="00F92182">
        <w:rPr>
          <w:rFonts w:ascii="Times New Roman" w:eastAsia="Times New Roman" w:hAnsi="Times New Roman" w:cs="Times New Roman"/>
          <w:sz w:val="24"/>
          <w:szCs w:val="24"/>
        </w:rPr>
        <w:br/>
        <w:t xml:space="preserve">– pradinio ugdymo (1–4 klasės), </w:t>
      </w:r>
      <w:r w:rsidRPr="00F92182">
        <w:rPr>
          <w:rFonts w:ascii="Times New Roman" w:eastAsia="Times New Roman" w:hAnsi="Times New Roman" w:cs="Times New Roman"/>
          <w:sz w:val="24"/>
          <w:szCs w:val="24"/>
        </w:rPr>
        <w:br/>
        <w:t xml:space="preserve">– pagrindinio ugdymo programą skiriant į pirmą (5–8 klasės) ir antrą (9–10 ir I–II gimnazijos klasės) dalis,  </w:t>
      </w:r>
      <w:r w:rsidRPr="00F92182">
        <w:rPr>
          <w:rFonts w:ascii="Times New Roman" w:eastAsia="Times New Roman" w:hAnsi="Times New Roman" w:cs="Times New Roman"/>
          <w:sz w:val="24"/>
          <w:szCs w:val="24"/>
        </w:rPr>
        <w:br/>
        <w:t xml:space="preserve">– vidurinio ugdymo (III–IV gimnazijos klasės).   </w:t>
      </w:r>
    </w:p>
    <w:p w14:paraId="3B646C71" w14:textId="77777777" w:rsidR="001B73EB" w:rsidRPr="00F92182" w:rsidRDefault="001B73EB" w:rsidP="001B73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Mokymo(</w:t>
      </w:r>
      <w:proofErr w:type="spellStart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) priemonės skirstomos į būtinas ir papildomas.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Būtinos mokymo(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) priemonės yra tos, kurias švietimo įstaiga </w:t>
      </w: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privalo 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turėti, kad galėtų įgyvendinti Bendrąsias programas. 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Papildomos mokymo(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) priemonės – švietimo įstaigos nuožiūra įsigyjamos mokymo(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) priemonės, sudarančios sąlygas praturtinti mokinių mokymą(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) pagal ikimokyklinio, priešmokyklinio ir bendrojo ugdymo programas. </w:t>
      </w:r>
    </w:p>
    <w:p w14:paraId="16A0FAED" w14:textId="77777777" w:rsidR="001B73EB" w:rsidRPr="00F92182" w:rsidRDefault="001B73EB" w:rsidP="001B73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Siekiant aiškumo dėl švietimo įstaigai reikalingo mokymo(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) priemonių skaičiaus, jos pagal panaudojimą dar </w:t>
      </w: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skirstomos į individualias ir demonstracines.  </w:t>
      </w:r>
    </w:p>
    <w:p w14:paraId="38C721B3" w14:textId="77777777" w:rsidR="001B73EB" w:rsidRPr="00F92182" w:rsidRDefault="001B73EB" w:rsidP="001B73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Standarte </w:t>
      </w: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t-LT"/>
        </w:rPr>
        <w:t>nurodomas minimalus mokymo</w:t>
      </w: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(</w:t>
      </w:r>
      <w:proofErr w:type="spellStart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) priemonių skaičius klasės ir (ar) grupės komplektui. 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Dėl didesnio nei minimalus mokymo(</w:t>
      </w:r>
      <w:proofErr w:type="spellStart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si</w:t>
      </w:r>
      <w:proofErr w:type="spellEnd"/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) priemonių skaičiaus sprendžia švietimo įstaiga. Kokias papildomas priemones rinktis – realias ar virtualias – taip pat sprendžia švietimo įstaiga. </w:t>
      </w: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lt-LT"/>
        </w:rPr>
        <w:t> </w:t>
      </w:r>
    </w:p>
    <w:p w14:paraId="4A64B46E" w14:textId="77777777" w:rsidR="001B73EB" w:rsidRPr="00F92182" w:rsidRDefault="001B73EB" w:rsidP="001B73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 </w:t>
      </w:r>
    </w:p>
    <w:p w14:paraId="146AC917" w14:textId="77777777" w:rsidR="001B73EB" w:rsidRPr="00F92182" w:rsidRDefault="001B73EB" w:rsidP="001B73E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21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Maloniai laukiame Jūsų atsiliepimų ar komentarų projekto tekste el. paštu   </w:t>
      </w:r>
      <w:r w:rsidRPr="00F92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nijole.gryboviene@nsa.smm.lt</w:t>
      </w:r>
    </w:p>
    <w:p w14:paraId="5FB124C3" w14:textId="77777777" w:rsidR="001B73EB" w:rsidRPr="00F92182" w:rsidRDefault="001B73EB" w:rsidP="001B73EB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DC2987" w14:textId="77777777" w:rsidR="001B73EB" w:rsidRPr="00F92182" w:rsidRDefault="001B73EB" w:rsidP="001B73EB">
      <w:pPr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2182">
        <w:rPr>
          <w:rFonts w:ascii="Times New Roman" w:eastAsia="Times New Roman" w:hAnsi="Times New Roman" w:cs="Times New Roman"/>
          <w:sz w:val="24"/>
          <w:szCs w:val="24"/>
          <w:lang w:eastAsia="lt-LT"/>
        </w:rPr>
        <w:t>Nuoširdžiai ačiū už Jūsų indėlį rengiant šį dokumentą!</w:t>
      </w:r>
    </w:p>
    <w:p w14:paraId="6DFBA600" w14:textId="77777777" w:rsidR="001B73EB" w:rsidRDefault="001B73EB" w:rsidP="001B73EB">
      <w:pPr>
        <w:rPr>
          <w:rFonts w:ascii="Times New Roman" w:hAnsi="Times New Roman" w:cs="Times New Roman"/>
          <w:b/>
          <w:sz w:val="24"/>
          <w:szCs w:val="24"/>
        </w:rPr>
      </w:pPr>
    </w:p>
    <w:p w14:paraId="564D6BB0" w14:textId="60FD3C35" w:rsidR="00366B16" w:rsidRDefault="00DA2E15" w:rsidP="00DA2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15">
        <w:rPr>
          <w:rFonts w:ascii="Times New Roman" w:hAnsi="Times New Roman" w:cs="Times New Roman"/>
          <w:b/>
          <w:sz w:val="24"/>
          <w:szCs w:val="24"/>
        </w:rPr>
        <w:t>NACIONALINIO SAUGUMO IR KRAŠTO GYNYBOS BP STANDART</w:t>
      </w:r>
      <w:r w:rsidR="001B73EB">
        <w:rPr>
          <w:rFonts w:ascii="Times New Roman" w:hAnsi="Times New Roman" w:cs="Times New Roman"/>
          <w:b/>
          <w:sz w:val="24"/>
          <w:szCs w:val="24"/>
        </w:rPr>
        <w:t>O PROJEKTAS</w:t>
      </w:r>
    </w:p>
    <w:p w14:paraId="7923053A" w14:textId="55E7CA4A" w:rsidR="00DA2E15" w:rsidRPr="00DA2E15" w:rsidRDefault="00DA2E15" w:rsidP="00DA2E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III-IV gimnazijos klasės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229"/>
        <w:gridCol w:w="804"/>
        <w:gridCol w:w="1122"/>
        <w:gridCol w:w="1788"/>
        <w:gridCol w:w="1562"/>
        <w:gridCol w:w="1349"/>
        <w:gridCol w:w="1501"/>
        <w:gridCol w:w="2443"/>
      </w:tblGrid>
      <w:tr w:rsidR="007167F1" w:rsidRPr="00A511C9" w14:paraId="0B566050" w14:textId="77777777" w:rsidTr="002A6434">
        <w:trPr>
          <w:trHeight w:val="485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C23ACE" w14:textId="1773DC87" w:rsidR="007167F1" w:rsidRPr="00A511C9" w:rsidRDefault="007167F1" w:rsidP="002A6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Priemonių paskirtis (funkcijos) ir (ar) savybės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56A536" w14:textId="2A4A4399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Dalykas 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0CE130" w14:textId="77777777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Būtina</w:t>
            </w: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7965F" w14:textId="77777777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C0B399" w14:textId="77777777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B6BC71" w14:textId="77777777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Demonstracinė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67F5F2" w14:textId="77777777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5315EA" w14:textId="77777777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Virtuali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7C730B" w14:textId="77777777" w:rsidR="007167F1" w:rsidRPr="00A511C9" w:rsidRDefault="007167F1" w:rsidP="00FD7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Skaičius klasės komplektui</w:t>
            </w:r>
          </w:p>
        </w:tc>
      </w:tr>
      <w:tr w:rsidR="007167F1" w:rsidRPr="00A511C9" w14:paraId="0185B0B4" w14:textId="77777777" w:rsidTr="007167F1">
        <w:trPr>
          <w:trHeight w:val="255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B9A572" w14:textId="77777777" w:rsidR="007167F1" w:rsidRPr="00A511C9" w:rsidRDefault="007167F1" w:rsidP="007167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Pirmosios pagalbos rinkinys, sudėtis patvirtinta SAM 2022 m. spalio 6 d. įsakymo Nr. V-1531 Medicinos priemonės: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1. Sterilūs įvairių dydžių pleistrai -10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Pleistras (ruloninis)- 1 vnt. (ne mažiau kaip 5 m)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Sterilus spaudžiamasis tvarstis, kurio sterilus padelis ne mažesnis kaip 10 cm x 10 cm, pats tvarstis ne mažesnis kaip 5 cm x ir 180 cm 1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Nesterilus tvarstis- 5 vnt. (ne mažiau kaip po 5 m ilgio)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Palaikomasis trikampio formos tvarstis-2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Pirmosios pagalbos žirklės-1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7. Speciali antklodė, skirta paguldyti ar apkloti nukentėjusįjį, ne mažesnė kaip 130 cm x 200 cm-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8. Sterilus žaizdų tvarstis, ne mažesnis kaip 5 cm x 10 cm-10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9. Vienkartinės medicininės 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pirštinės- 2 komplektai (po 2 vnt.)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10. Vienkartinės apsauginės plėvelės / pirmos pagalbos gaivinimo kaukės dirbtiniam kvėpavimui atlikti-2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11. Vienkartinis šalčio maišelis-2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12. Turniketas, skirtas stipriam (masyviam) kraujavimui galūnėse (rankose, kojose) stabdyti 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 vnt.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13. Atmintinė – pirmosios pagalbos teikimo aprašymas arba atmintinė, turniketo naudojimo taisyklės-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vnt.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0CCBB8" w14:textId="6129F8A2" w:rsidR="007167F1" w:rsidRPr="00DA2E15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F052B8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A246DE" w14:textId="4BBC7C4E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858D4F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07A9" w14:textId="3D55E7BD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B1B0D1" w14:textId="03B40E80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D91446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EB8CCE" w14:textId="4ED4E6C8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vnt.</w:t>
            </w:r>
          </w:p>
        </w:tc>
      </w:tr>
      <w:tr w:rsidR="007167F1" w:rsidRPr="00A511C9" w14:paraId="3141685E" w14:textId="77777777" w:rsidTr="007167F1">
        <w:trPr>
          <w:trHeight w:val="322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D89228" w14:textId="77777777" w:rsidR="007167F1" w:rsidRPr="00A511C9" w:rsidRDefault="007167F1" w:rsidP="00FD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Pirmosios pagalbos suteikimo treniruoklis. Treniruoklis turi pasižymėti galvos pakreipimu kvėpavimo takų atvėrimui, turėti galimybę atlikti kvėpavimo pratimus "burna - burna" arba "burna - nosis". Atliekant plaučių ventiliaciją, krūtinė pakyla ir nusileidžia. Keičiant manekeno viduje esančias spyruokles, galima treniruotis suteikti pirmąją pagalbą tiek suaugusiajam, tiek vaikui (maždaug 12 metų amžiaus). Svoris: 3,96 kg. Matmenys: 60,5 x 35,5 x 19 cm.   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6BB4D1" w14:textId="67C38444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48250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081415" w14:textId="3045A7F2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F76A18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DF1B6" w14:textId="2E4833F5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1EA888" w14:textId="0519F6DB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346C4E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2BD2C3" w14:textId="64A106E7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F60F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7F1" w:rsidRPr="00A511C9" w14:paraId="3AA7F171" w14:textId="77777777" w:rsidTr="007167F1">
        <w:trPr>
          <w:trHeight w:val="322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4DBCB5" w14:textId="77777777" w:rsidR="007167F1" w:rsidRPr="00A511C9" w:rsidRDefault="007167F1" w:rsidP="00FD7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Neštuvas</w:t>
            </w:r>
            <w:proofErr w:type="spellEnd"/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Tvirti fiksuoti neštuvai, skirti dėti vienus ant kitų. Lengvai naudojami, turi tvirtą fiksuotą rėmą. Rėmas iš tvirto aliuminio. Nesulankstomi ir/arba sulankstomi. Komplekte yra 2 vnt. suveržimo diržų. Dydis: suaugusiems. Naudojimas: gabenimui. Aukštis: 17 cm.</w:t>
            </w:r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Plotis: 48 cm. Ilgis: 186 cm. Svoris: 4,9 kg. Maksimalus galimas svoris: 170 kg. Medžiaga: </w:t>
            </w:r>
            <w:proofErr w:type="spellStart"/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anoduotas</w:t>
            </w:r>
            <w:proofErr w:type="spellEnd"/>
            <w:r w:rsidRPr="00A5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aliuminis, ugniai atsparus, nepralaidus, atsparus plyšimams PVC dengtas nailonas.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4D4E70" w14:textId="52B61ADD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C6DAA1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E3851" w14:textId="185361AF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36680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005A1" w14:textId="48B10CA9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E4D61E" w14:textId="5D448E34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F71491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DCC616" w14:textId="6E9F9567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vnt.</w:t>
            </w:r>
          </w:p>
        </w:tc>
      </w:tr>
      <w:tr w:rsidR="007167F1" w:rsidRPr="00A511C9" w14:paraId="23AE5DDE" w14:textId="77777777" w:rsidTr="007167F1">
        <w:trPr>
          <w:trHeight w:val="322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AF39B1" w14:textId="228516D4" w:rsidR="007167F1" w:rsidRPr="00DA2E15" w:rsidRDefault="007167F1" w:rsidP="00DA2E15">
            <w:pPr>
              <w:pStyle w:val="prastasiniatinklio"/>
              <w:shd w:val="clear" w:color="auto" w:fill="FFFFFF"/>
              <w:spacing w:before="0" w:beforeAutospacing="0"/>
            </w:pPr>
            <w:r w:rsidRPr="00DA2E15">
              <w:t>Kompasas.</w:t>
            </w:r>
            <w:r w:rsidR="00A511C9" w:rsidRPr="00DA2E15">
              <w:t xml:space="preserve"> Skysčiu užpildytas kompasas. Lengvas, tvirto plastiko korpusas. Skirtas orientavimuisi sausumoje ir vandenyje. </w:t>
            </w:r>
            <w:proofErr w:type="spellStart"/>
            <w:r w:rsidR="00A511C9" w:rsidRPr="00DA2E15">
              <w:t>Azimuto</w:t>
            </w:r>
            <w:proofErr w:type="spellEnd"/>
            <w:r w:rsidR="00A511C9" w:rsidRPr="00DA2E15">
              <w:t xml:space="preserve"> nustatymas. Puikiai tinka orientavimuisi pagal žemėlapį. Kompaktiškai sulankstomas.</w:t>
            </w:r>
            <w:r w:rsidR="00DA2E15">
              <w:t xml:space="preserve"> </w:t>
            </w:r>
            <w:r w:rsidR="00A511C9" w:rsidRPr="002A6434">
              <w:rPr>
                <w:rStyle w:val="Grietas"/>
                <w:b w:val="0"/>
              </w:rPr>
              <w:t>Matmenys:</w:t>
            </w:r>
            <w:r w:rsidR="00A511C9" w:rsidRPr="00DA2E15">
              <w:t> 7,6 x 2,5 x 5,1 cm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450C3A" w14:textId="19DA72E7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F2C723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CE8126" w14:textId="6C76C847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D7D2C" w14:textId="340BC9EA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F7F02E" w14:textId="23EE4D1F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5DD77" w14:textId="08116586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E0662" w14:textId="77777777" w:rsidR="007167F1" w:rsidRPr="00A511C9" w:rsidRDefault="007167F1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D7A3AA" w14:textId="78ED5022" w:rsidR="007167F1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Kiekvienam mokiniui klasėje</w:t>
            </w:r>
          </w:p>
        </w:tc>
      </w:tr>
      <w:tr w:rsidR="00A511C9" w:rsidRPr="00A511C9" w14:paraId="4EAE8DB5" w14:textId="77777777" w:rsidTr="00DA2E15">
        <w:trPr>
          <w:trHeight w:val="543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016F8A" w14:textId="6E472137" w:rsidR="00A511C9" w:rsidRPr="00DA2E15" w:rsidRDefault="00A511C9" w:rsidP="00DA2E15">
            <w:pPr>
              <w:shd w:val="clear" w:color="auto" w:fill="FFFFFF"/>
              <w:spacing w:after="100" w:afterAutospacing="1" w:line="240" w:lineRule="auto"/>
            </w:pPr>
            <w:r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Karinė dujokaukė, skirta apsaugoti veidą ir kvėpavimo takus nuo NBC (branduolinių, biologinių, cheminių) pavojų. Įrengtas panoraminis skydelis ir du šoniniai sriegiai kasetėms.CM-6 yra moderni karinė dujokaukė, sukurta siekiant užtikrinti aukščiausią įmanomą apsaugos nuo NBC</w:t>
            </w:r>
            <w:r w:rsidR="00647AC7"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grėsmių lygį ir maksimalų naudojimo komfortą.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20C564" w14:textId="748D18BA" w:rsidR="00A511C9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17960" w14:textId="77777777" w:rsidR="00A511C9" w:rsidRPr="00A511C9" w:rsidRDefault="00A511C9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DA2F04" w14:textId="5CF78413" w:rsidR="00A511C9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4A8FCE" w14:textId="77777777" w:rsidR="00A511C9" w:rsidRPr="00A511C9" w:rsidRDefault="00A511C9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BCC7E" w14:textId="1E92B0C9" w:rsidR="00A511C9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60E4DF" w14:textId="7C94C75D" w:rsidR="00A511C9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393CD0" w14:textId="77777777" w:rsidR="00A511C9" w:rsidRPr="00A511C9" w:rsidRDefault="00A511C9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DEF6CA" w14:textId="7834CE8E" w:rsidR="00A511C9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vnt.</w:t>
            </w:r>
          </w:p>
        </w:tc>
      </w:tr>
      <w:tr w:rsidR="00CB3C15" w:rsidRPr="00A511C9" w14:paraId="00359064" w14:textId="77777777" w:rsidTr="007167F1">
        <w:trPr>
          <w:trHeight w:val="322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51F393" w14:textId="5432DDC4" w:rsidR="00CB3C15" w:rsidRPr="00DA2E15" w:rsidRDefault="00CB3C15" w:rsidP="00DF4382">
            <w:pPr>
              <w:pStyle w:val="prastasiniatinklio"/>
              <w:shd w:val="clear" w:color="auto" w:fill="FFFFFF"/>
              <w:spacing w:before="0" w:beforeAutospacing="0"/>
            </w:pPr>
            <w:r w:rsidRPr="00DA2E15">
              <w:t xml:space="preserve">Ugnies skeltuvas, skirtas kibirkšties įžiebimui ir ugnies įkūrimui ekstremaliomis </w:t>
            </w:r>
            <w:proofErr w:type="spellStart"/>
            <w:r w:rsidRPr="00DA2E15">
              <w:t>salygomis</w:t>
            </w:r>
            <w:proofErr w:type="spellEnd"/>
            <w:r w:rsidRPr="00DA2E15">
              <w:t>.</w:t>
            </w:r>
            <w:r w:rsidR="00DF4382" w:rsidRPr="00DA2E15">
              <w:t xml:space="preserve"> </w:t>
            </w:r>
            <w:r w:rsidRPr="00DA2E15">
              <w:t>Strypo ilgis: 6,5 cm</w:t>
            </w:r>
            <w:r w:rsidR="00DF4382" w:rsidRPr="00DA2E15">
              <w:t xml:space="preserve">, </w:t>
            </w:r>
            <w:r w:rsidRPr="00DA2E15">
              <w:t>Skersmuo: 9 mm</w:t>
            </w:r>
            <w:r w:rsidR="00DF4382" w:rsidRPr="00DA2E15">
              <w:t xml:space="preserve">, </w:t>
            </w:r>
            <w:r w:rsidRPr="00DA2E15">
              <w:t>Visas ilgis: 9,5 cm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A2252" w14:textId="0EA98066" w:rsidR="00CB3C15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38E69" w14:textId="77777777" w:rsidR="00CB3C15" w:rsidRPr="00A511C9" w:rsidRDefault="00CB3C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7B3E31" w14:textId="26C63663" w:rsidR="00CB3C15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DB4CA" w14:textId="434DF564" w:rsidR="00CB3C15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DDA52A" w14:textId="1D213F92" w:rsidR="00CB3C15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618CC" w14:textId="1F908215" w:rsidR="00CB3C15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C20A1A" w14:textId="77777777" w:rsidR="00CB3C15" w:rsidRPr="00A511C9" w:rsidRDefault="00CB3C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A3F93" w14:textId="5811325E" w:rsidR="00CB3C15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Kiekvienam mokiniui klasėje</w:t>
            </w:r>
          </w:p>
        </w:tc>
      </w:tr>
      <w:tr w:rsidR="00DF4382" w:rsidRPr="00A511C9" w14:paraId="33710D12" w14:textId="77777777" w:rsidTr="002A6434">
        <w:trPr>
          <w:trHeight w:val="2696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0B6479" w14:textId="1080EC0C" w:rsidR="00DF4382" w:rsidRPr="009208E3" w:rsidRDefault="00DF4382" w:rsidP="002A6434">
            <w:pPr>
              <w:shd w:val="clear" w:color="auto" w:fill="FFFFFF"/>
              <w:rPr>
                <w:color w:val="41452A"/>
              </w:rPr>
            </w:pPr>
            <w:r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Signalinis veidrodėlis</w:t>
            </w:r>
            <w:r w:rsidR="009208E3"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Signalizavimui skirtas veidrodėlis, padėsiantis atkreipti dėmesį ekstremaliose situacijose. Nusitaikymo išpjovos dėka paprasta nukreipti spindulį į reikimą tašką. Atsparus įbrėžimams. </w:t>
            </w:r>
            <w:r w:rsidR="009208E3" w:rsidRPr="00DA2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Matmenys:</w:t>
            </w:r>
            <w:r w:rsidR="009208E3"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77 x 50 mm, </w:t>
            </w:r>
            <w:r w:rsidR="009208E3" w:rsidRPr="00DA2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Svoris:</w:t>
            </w:r>
            <w:r w:rsidR="009208E3"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60 </w:t>
            </w:r>
            <w:proofErr w:type="spellStart"/>
            <w:r w:rsidR="009208E3"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</w:t>
            </w:r>
            <w:proofErr w:type="spellEnd"/>
            <w:r w:rsidR="00936FDC" w:rsidRPr="00DA2E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1A32BA" w14:textId="59FEA1D8" w:rsidR="00DF4382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18C8F5" w14:textId="77777777" w:rsidR="00DF4382" w:rsidRPr="00A511C9" w:rsidRDefault="00DF4382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25279" w14:textId="1893AF2B" w:rsidR="00DF4382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829BFD" w14:textId="77777777" w:rsidR="00DF4382" w:rsidRPr="00A511C9" w:rsidRDefault="00DF4382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A6FCF2" w14:textId="74B3B3F9" w:rsidR="00DF4382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2A70F" w14:textId="2D0C4FDE" w:rsidR="00DF4382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FA771" w14:textId="77777777" w:rsidR="00DF4382" w:rsidRPr="00A511C9" w:rsidRDefault="00DF4382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76E59" w14:textId="20404DFF" w:rsidR="00DF4382" w:rsidRPr="00A511C9" w:rsidRDefault="00DA2E15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vnt.</w:t>
            </w:r>
          </w:p>
        </w:tc>
      </w:tr>
      <w:tr w:rsidR="00DF4382" w:rsidRPr="00A511C9" w14:paraId="21421CE8" w14:textId="77777777" w:rsidTr="007167F1">
        <w:trPr>
          <w:trHeight w:val="322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89700C" w14:textId="5D6FEFAA" w:rsidR="00DF4382" w:rsidRPr="009208E3" w:rsidRDefault="009208E3" w:rsidP="002A6434">
            <w:pPr>
              <w:pStyle w:val="prastasiniatinklio"/>
              <w:shd w:val="clear" w:color="auto" w:fill="FFFFFF"/>
              <w:spacing w:before="0" w:beforeAutospacing="0"/>
              <w:rPr>
                <w:color w:val="41452A"/>
              </w:rPr>
            </w:pPr>
            <w:r w:rsidRPr="002A6434">
              <w:t>Į</w:t>
            </w:r>
            <w:r w:rsidR="00DF4382" w:rsidRPr="002A6434">
              <w:t>tvaras, pagamintas iš uždarų porolonų, todėl yra kompaktiškas, universalus ir lankstus.</w:t>
            </w:r>
            <w:r w:rsidRPr="002A6434">
              <w:t xml:space="preserve"> </w:t>
            </w:r>
            <w:r w:rsidR="00DF4382" w:rsidRPr="002A6434">
              <w:t xml:space="preserve">Gali būti naudojamas lūžusioms ar patemptoms galūnėms </w:t>
            </w:r>
            <w:proofErr w:type="spellStart"/>
            <w:r w:rsidR="00DF4382" w:rsidRPr="002A6434">
              <w:t>imobilizuoti</w:t>
            </w:r>
            <w:proofErr w:type="spellEnd"/>
            <w:r w:rsidR="00DF4382" w:rsidRPr="002A6434">
              <w:t xml:space="preserve"> ir palaikyti, kad būtų išvengta tolimesnių sužalojimų. Kompaktiškas suvyniojus: 11 x 8 cm</w:t>
            </w:r>
            <w:r w:rsidRPr="002A6434">
              <w:t xml:space="preserve">, </w:t>
            </w:r>
            <w:r w:rsidR="00DF4382" w:rsidRPr="002A6434">
              <w:t>Svoris: 140g</w:t>
            </w:r>
            <w:r w:rsidRPr="002A6434">
              <w:t xml:space="preserve">, </w:t>
            </w:r>
            <w:r w:rsidR="00DF4382" w:rsidRPr="002A6434">
              <w:t>Ilgis: 91 cm atidaryta</w:t>
            </w:r>
            <w:r w:rsidR="002A6434">
              <w:t>.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C6688" w14:textId="77FF391C" w:rsidR="00DF4382" w:rsidRPr="00A511C9" w:rsidRDefault="002A6434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>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saugum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A2E15">
              <w:rPr>
                <w:rFonts w:ascii="Times New Roman" w:hAnsi="Times New Roman" w:cs="Times New Roman"/>
                <w:sz w:val="24"/>
                <w:szCs w:val="24"/>
              </w:rPr>
              <w:t xml:space="preserve"> ir krašto gynyb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165801" w14:textId="77777777" w:rsidR="00DF4382" w:rsidRPr="00A511C9" w:rsidRDefault="00DF4382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3B0E14" w14:textId="153EE966" w:rsidR="00DF4382" w:rsidRPr="00A511C9" w:rsidRDefault="002A6434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80EDF" w14:textId="77777777" w:rsidR="00DF4382" w:rsidRPr="00A511C9" w:rsidRDefault="00DF4382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7F79B8" w14:textId="298CBC35" w:rsidR="00DF4382" w:rsidRPr="00A511C9" w:rsidRDefault="002A6434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6D79A8" w14:textId="171D020A" w:rsidR="00DF4382" w:rsidRPr="00A511C9" w:rsidRDefault="002A6434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11EDD" w14:textId="77777777" w:rsidR="00DF4382" w:rsidRPr="00A511C9" w:rsidRDefault="00DF4382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69CF4A" w14:textId="393EAAFC" w:rsidR="00DF4382" w:rsidRPr="00A511C9" w:rsidRDefault="002A6434" w:rsidP="002A64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vnt.</w:t>
            </w:r>
          </w:p>
        </w:tc>
      </w:tr>
    </w:tbl>
    <w:p w14:paraId="005BADA7" w14:textId="77777777" w:rsidR="007167F1" w:rsidRPr="00A511C9" w:rsidRDefault="007167F1">
      <w:pPr>
        <w:rPr>
          <w:rFonts w:ascii="Times New Roman" w:hAnsi="Times New Roman" w:cs="Times New Roman"/>
          <w:sz w:val="24"/>
          <w:szCs w:val="24"/>
        </w:rPr>
      </w:pPr>
    </w:p>
    <w:sectPr w:rsidR="007167F1" w:rsidRPr="00A511C9" w:rsidSect="007167F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1"/>
    <w:rsid w:val="001B73EB"/>
    <w:rsid w:val="002A6434"/>
    <w:rsid w:val="003638E7"/>
    <w:rsid w:val="00647AC7"/>
    <w:rsid w:val="007167F1"/>
    <w:rsid w:val="009208E3"/>
    <w:rsid w:val="00936FDC"/>
    <w:rsid w:val="009B56FC"/>
    <w:rsid w:val="00A511C9"/>
    <w:rsid w:val="00CB3C15"/>
    <w:rsid w:val="00D46FCE"/>
    <w:rsid w:val="00DA2E15"/>
    <w:rsid w:val="00DF4382"/>
    <w:rsid w:val="00DF60F5"/>
    <w:rsid w:val="00E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10B6"/>
  <w15:chartTrackingRefBased/>
  <w15:docId w15:val="{E8AC1220-3EE2-4675-ADA0-4FB02DD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F4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5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11C9"/>
    <w:rPr>
      <w:b/>
      <w:bCs/>
    </w:rPr>
  </w:style>
  <w:style w:type="character" w:styleId="Emfaz">
    <w:name w:val="Emphasis"/>
    <w:basedOn w:val="Numatytasispastraiposriftas"/>
    <w:uiPriority w:val="20"/>
    <w:qFormat/>
    <w:rsid w:val="00A511C9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F43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3b2086ebf42ae5f2e4817d0f353a776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184a08e5192df68892110950d3010190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CA8E8C09-C318-468D-A3B5-E1DCBB18E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F3413-7923-424A-9F99-4725A78BA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0B3A2-BF67-4ABA-BA51-5B6C7211E572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41e4d8e-a8ab-46be-9694-e40af28e9c61"/>
    <ds:schemaRef ds:uri="http://www.w3.org/XML/1998/namespace"/>
    <ds:schemaRef ds:uri="bd2a18c2-06d4-44cd-af38-3237b532008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4464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Selvestravičiūtė-Grybovienė</dc:creator>
  <cp:keywords/>
  <dc:description/>
  <cp:lastModifiedBy>Nijolė Selvestravičiūtė-Grybovienė</cp:lastModifiedBy>
  <cp:revision>3</cp:revision>
  <dcterms:created xsi:type="dcterms:W3CDTF">2024-06-03T11:27:00Z</dcterms:created>
  <dcterms:modified xsi:type="dcterms:W3CDTF">2024-06-03T12:01:00Z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