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F6" w:rsidRDefault="00EF46E3">
      <w:pPr>
        <w:ind w:left="3719"/>
        <w:rPr>
          <w:sz w:val="20"/>
        </w:rPr>
      </w:pPr>
      <w:r>
        <w:rPr>
          <w:noProof/>
          <w:sz w:val="20"/>
          <w:lang w:val="lt-LT" w:eastAsia="lt-LT"/>
        </w:rPr>
        <w:drawing>
          <wp:inline distT="0" distB="0" distL="0" distR="0">
            <wp:extent cx="1278983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98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F6" w:rsidRDefault="00511DF6">
      <w:pPr>
        <w:spacing w:before="9"/>
        <w:rPr>
          <w:sz w:val="24"/>
        </w:rPr>
      </w:pPr>
    </w:p>
    <w:p w:rsidR="00511DF6" w:rsidRDefault="00EF46E3">
      <w:pPr>
        <w:pStyle w:val="BodyText"/>
        <w:spacing w:before="90" w:line="259" w:lineRule="auto"/>
        <w:ind w:left="100" w:right="195"/>
      </w:pPr>
      <w:r>
        <w:t>Projekto „Mokyklų darbuotojų, koordinuojančių informacinių ir komunikacinių technologijų veiklą, kompetencijos tobulinimas“ renginių, skirtų IKT koordinatoriams, asmenims, besirūpinantiems IKT diegimu mokyklose, mokyklų vadovams bei mokytojams, naudojantiems IKT ugdymo procese, programa</w:t>
      </w:r>
    </w:p>
    <w:p w:rsidR="00511DF6" w:rsidRPr="004A0D10" w:rsidRDefault="00BD6E5F">
      <w:pPr>
        <w:spacing w:before="152"/>
        <w:ind w:left="100"/>
        <w:rPr>
          <w:sz w:val="24"/>
        </w:rPr>
      </w:pPr>
      <w:r w:rsidRPr="004A0D10">
        <w:rPr>
          <w:sz w:val="24"/>
        </w:rPr>
        <w:t>Renginio data: 2020</w:t>
      </w:r>
      <w:r w:rsidR="00EF46E3" w:rsidRPr="004A0D10">
        <w:rPr>
          <w:sz w:val="24"/>
        </w:rPr>
        <w:t xml:space="preserve"> m. </w:t>
      </w:r>
      <w:r w:rsidR="0021330E">
        <w:rPr>
          <w:sz w:val="24"/>
        </w:rPr>
        <w:t>b</w:t>
      </w:r>
      <w:bookmarkStart w:id="0" w:name="_GoBack"/>
      <w:bookmarkEnd w:id="0"/>
      <w:r w:rsidR="0021330E">
        <w:rPr>
          <w:sz w:val="24"/>
        </w:rPr>
        <w:t>irželio 19</w:t>
      </w:r>
      <w:r w:rsidR="004A0D10">
        <w:rPr>
          <w:sz w:val="24"/>
        </w:rPr>
        <w:t xml:space="preserve"> d. </w:t>
      </w:r>
    </w:p>
    <w:p w:rsidR="00B20E35" w:rsidRPr="00B20E35" w:rsidRDefault="00EF46E3" w:rsidP="00B20E35">
      <w:pPr>
        <w:ind w:left="100"/>
        <w:rPr>
          <w:sz w:val="24"/>
        </w:rPr>
      </w:pPr>
      <w:r w:rsidRPr="00425BC5">
        <w:rPr>
          <w:sz w:val="24"/>
        </w:rPr>
        <w:t xml:space="preserve">Renginio vieta: </w:t>
      </w:r>
      <w:r w:rsidR="00B20E35" w:rsidRPr="00B20E35">
        <w:rPr>
          <w:sz w:val="24"/>
        </w:rPr>
        <w:t>Tarptautinė teisės ir verslo aukštoji mokykla</w:t>
      </w:r>
    </w:p>
    <w:p w:rsidR="00B20E35" w:rsidRDefault="00B20E35" w:rsidP="00B20E35">
      <w:pPr>
        <w:ind w:left="100"/>
        <w:rPr>
          <w:sz w:val="24"/>
        </w:rPr>
      </w:pPr>
      <w:r w:rsidRPr="00B20E35">
        <w:rPr>
          <w:sz w:val="24"/>
        </w:rPr>
        <w:t>Laisvės pr. 58, 05120 Vilnius</w:t>
      </w:r>
    </w:p>
    <w:p w:rsidR="00511DF6" w:rsidRPr="004A0D10" w:rsidRDefault="00EF46E3" w:rsidP="00B20E35">
      <w:pPr>
        <w:ind w:left="100"/>
        <w:rPr>
          <w:sz w:val="24"/>
        </w:rPr>
      </w:pPr>
      <w:r w:rsidRPr="004A0D10">
        <w:rPr>
          <w:sz w:val="24"/>
        </w:rPr>
        <w:t>Renginio laikas: 9:00–17:00</w:t>
      </w:r>
    </w:p>
    <w:p w:rsidR="00511DF6" w:rsidRDefault="00EF46E3">
      <w:pPr>
        <w:ind w:left="100"/>
        <w:rPr>
          <w:sz w:val="24"/>
        </w:rPr>
      </w:pPr>
      <w:r w:rsidRPr="004A0D10">
        <w:rPr>
          <w:sz w:val="24"/>
        </w:rPr>
        <w:t xml:space="preserve">Renginio moderatorius: </w:t>
      </w:r>
      <w:r w:rsidR="004A0D10" w:rsidRPr="004A0D10">
        <w:rPr>
          <w:sz w:val="24"/>
        </w:rPr>
        <w:t>Skaidra Vaicekauskienė</w:t>
      </w:r>
    </w:p>
    <w:p w:rsidR="00511DF6" w:rsidRDefault="00511DF6">
      <w:pPr>
        <w:spacing w:before="6"/>
        <w:rPr>
          <w:sz w:val="24"/>
        </w:rPr>
      </w:pPr>
    </w:p>
    <w:p w:rsidR="00511DF6" w:rsidRDefault="00EF46E3">
      <w:pPr>
        <w:pStyle w:val="BodyText"/>
        <w:ind w:left="3591" w:right="3612"/>
        <w:jc w:val="center"/>
      </w:pPr>
      <w:r>
        <w:t>Renginio programa</w:t>
      </w:r>
    </w:p>
    <w:p w:rsidR="00511DF6" w:rsidRDefault="00511DF6">
      <w:pPr>
        <w:spacing w:before="3"/>
        <w:rPr>
          <w:b/>
          <w:sz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484"/>
        <w:gridCol w:w="3008"/>
      </w:tblGrid>
      <w:tr w:rsidR="00511DF6">
        <w:trPr>
          <w:trHeight w:val="457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Laikas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ind w:left="1947" w:right="1939"/>
              <w:jc w:val="center"/>
              <w:rPr>
                <w:sz w:val="24"/>
              </w:rPr>
            </w:pPr>
            <w:r>
              <w:rPr>
                <w:sz w:val="24"/>
              </w:rPr>
              <w:t>Tema</w:t>
            </w:r>
          </w:p>
        </w:tc>
        <w:tc>
          <w:tcPr>
            <w:tcW w:w="3008" w:type="dxa"/>
          </w:tcPr>
          <w:p w:rsidR="00511DF6" w:rsidRDefault="00EF46E3">
            <w:pPr>
              <w:pStyle w:val="TableParagraph"/>
              <w:ind w:left="1023" w:right="1014"/>
              <w:jc w:val="center"/>
              <w:rPr>
                <w:sz w:val="24"/>
              </w:rPr>
            </w:pPr>
            <w:r>
              <w:rPr>
                <w:sz w:val="24"/>
              </w:rPr>
              <w:t>Lektorius</w:t>
            </w:r>
          </w:p>
        </w:tc>
      </w:tr>
      <w:tr w:rsidR="00511DF6">
        <w:trPr>
          <w:trHeight w:val="2128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223"/>
              <w:rPr>
                <w:sz w:val="24"/>
              </w:rPr>
            </w:pPr>
            <w:r>
              <w:rPr>
                <w:color w:val="212121"/>
                <w:sz w:val="24"/>
              </w:rPr>
              <w:t>9.00–10.30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Projekto pristatymas</w:t>
            </w:r>
          </w:p>
          <w:p w:rsidR="00511DF6" w:rsidRDefault="00EF46E3">
            <w:pPr>
              <w:pStyle w:val="TableParagraph"/>
              <w:spacing w:before="182" w:line="396" w:lineRule="auto"/>
              <w:ind w:right="579"/>
              <w:rPr>
                <w:sz w:val="24"/>
              </w:rPr>
            </w:pPr>
            <w:r>
              <w:rPr>
                <w:color w:val="212121"/>
                <w:sz w:val="24"/>
              </w:rPr>
              <w:t>Susipažinimas. Mokymosi dienoraščiai Skaitmeninė kompetencija.</w:t>
            </w:r>
          </w:p>
          <w:p w:rsidR="00511DF6" w:rsidRDefault="00EF46E3">
            <w:pPr>
              <w:pStyle w:val="TableParagraph"/>
              <w:spacing w:before="6" w:line="256" w:lineRule="auto"/>
              <w:ind w:right="100"/>
              <w:rPr>
                <w:sz w:val="24"/>
              </w:rPr>
            </w:pPr>
            <w:r>
              <w:rPr>
                <w:sz w:val="24"/>
              </w:rPr>
              <w:t>Skaitmeninę kompetenciją turinčių švietimo organizacijų metmenys („DigCompOrg“)</w:t>
            </w:r>
          </w:p>
        </w:tc>
        <w:tc>
          <w:tcPr>
            <w:tcW w:w="3008" w:type="dxa"/>
          </w:tcPr>
          <w:p w:rsidR="00511DF6" w:rsidRDefault="00EE591A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Virginija Navickienė</w:t>
            </w:r>
          </w:p>
        </w:tc>
      </w:tr>
      <w:tr w:rsidR="00511DF6">
        <w:trPr>
          <w:trHeight w:val="458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212121"/>
                <w:sz w:val="24"/>
              </w:rPr>
              <w:t>10.30–10.45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Kavos pertrauka</w:t>
            </w:r>
          </w:p>
        </w:tc>
        <w:tc>
          <w:tcPr>
            <w:tcW w:w="3008" w:type="dxa"/>
          </w:tcPr>
          <w:p w:rsidR="00511DF6" w:rsidRDefault="00511D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1DF6">
        <w:trPr>
          <w:trHeight w:val="1809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10.45–12.15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SELFIE – mokymo ir mokymosi</w:t>
            </w:r>
          </w:p>
          <w:p w:rsidR="00511DF6" w:rsidRDefault="00EF46E3">
            <w:pPr>
              <w:pStyle w:val="TableParagraph"/>
              <w:spacing w:before="21" w:line="256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savianalizės priemonė, skatinanti ugdyme efektyviai naudotis skaitmeninėmis technologijomis</w:t>
            </w:r>
          </w:p>
          <w:p w:rsidR="00511DF6" w:rsidRDefault="00EF46E3">
            <w:pPr>
              <w:pStyle w:val="TableParagraph"/>
              <w:spacing w:before="166"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Leidinio apžvalga</w:t>
            </w:r>
          </w:p>
        </w:tc>
        <w:tc>
          <w:tcPr>
            <w:tcW w:w="3008" w:type="dxa"/>
          </w:tcPr>
          <w:p w:rsidR="00757054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Virginija Navickienė</w:t>
            </w:r>
          </w:p>
          <w:p w:rsidR="00757054" w:rsidRPr="00757054" w:rsidRDefault="00757054" w:rsidP="00757054"/>
          <w:p w:rsidR="00757054" w:rsidRPr="00757054" w:rsidRDefault="00757054" w:rsidP="00757054"/>
          <w:p w:rsidR="00757054" w:rsidRPr="00757054" w:rsidRDefault="00757054" w:rsidP="00757054"/>
          <w:p w:rsidR="00757054" w:rsidRDefault="00757054" w:rsidP="00757054"/>
          <w:p w:rsidR="00511DF6" w:rsidRPr="00757054" w:rsidRDefault="00757054" w:rsidP="00757054">
            <w:r>
              <w:t xml:space="preserve">  Laura Stankevičienė</w:t>
            </w:r>
          </w:p>
        </w:tc>
      </w:tr>
      <w:tr w:rsidR="00511DF6">
        <w:trPr>
          <w:trHeight w:val="458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12.15–13.00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Vadovų klausimynai</w:t>
            </w:r>
          </w:p>
        </w:tc>
        <w:tc>
          <w:tcPr>
            <w:tcW w:w="3008" w:type="dxa"/>
          </w:tcPr>
          <w:p w:rsidR="00511DF6" w:rsidRDefault="00EE591A" w:rsidP="006F22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Laura Stankevičienė</w:t>
            </w:r>
          </w:p>
        </w:tc>
      </w:tr>
      <w:tr w:rsidR="00511DF6">
        <w:trPr>
          <w:trHeight w:val="457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13.00–13.45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Pietūs</w:t>
            </w:r>
          </w:p>
        </w:tc>
        <w:tc>
          <w:tcPr>
            <w:tcW w:w="3008" w:type="dxa"/>
          </w:tcPr>
          <w:p w:rsidR="00511DF6" w:rsidRDefault="00511D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1DF6">
        <w:trPr>
          <w:trHeight w:val="458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13.45–14.25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Mokytojų klausimynai</w:t>
            </w:r>
          </w:p>
        </w:tc>
        <w:tc>
          <w:tcPr>
            <w:tcW w:w="3008" w:type="dxa"/>
          </w:tcPr>
          <w:p w:rsidR="00511DF6" w:rsidRDefault="00EE591A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Laura Stankevičienė</w:t>
            </w:r>
          </w:p>
        </w:tc>
      </w:tr>
      <w:tr w:rsidR="00511DF6">
        <w:trPr>
          <w:trHeight w:val="458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14.25–15.05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Mokinių klausimynai</w:t>
            </w:r>
          </w:p>
        </w:tc>
        <w:tc>
          <w:tcPr>
            <w:tcW w:w="3008" w:type="dxa"/>
          </w:tcPr>
          <w:p w:rsidR="00511DF6" w:rsidRDefault="00757054" w:rsidP="0075705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Laura Stankevičienė</w:t>
            </w:r>
          </w:p>
        </w:tc>
      </w:tr>
      <w:tr w:rsidR="00511DF6">
        <w:trPr>
          <w:trHeight w:val="455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15.05–15.20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Kavos pertrauka</w:t>
            </w:r>
          </w:p>
        </w:tc>
        <w:tc>
          <w:tcPr>
            <w:tcW w:w="3008" w:type="dxa"/>
          </w:tcPr>
          <w:p w:rsidR="00511DF6" w:rsidRDefault="00511DF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1DF6">
        <w:trPr>
          <w:trHeight w:val="916"/>
        </w:trPr>
        <w:tc>
          <w:tcPr>
            <w:tcW w:w="1526" w:type="dxa"/>
          </w:tcPr>
          <w:p w:rsidR="00511DF6" w:rsidRDefault="00EF46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15.20–15.40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spacing w:line="256" w:lineRule="auto"/>
              <w:ind w:right="973"/>
              <w:rPr>
                <w:sz w:val="24"/>
              </w:rPr>
            </w:pPr>
            <w:r>
              <w:rPr>
                <w:color w:val="212121"/>
                <w:sz w:val="24"/>
              </w:rPr>
              <w:t>Mokyklų gautų duomenų analizė ir pritaikymas</w:t>
            </w:r>
          </w:p>
        </w:tc>
        <w:tc>
          <w:tcPr>
            <w:tcW w:w="3008" w:type="dxa"/>
          </w:tcPr>
          <w:p w:rsidR="00511DF6" w:rsidRDefault="00EE5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Virginija Navickienė</w:t>
            </w:r>
          </w:p>
        </w:tc>
      </w:tr>
      <w:tr w:rsidR="00511DF6">
        <w:trPr>
          <w:trHeight w:val="916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15.40–16.20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spacing w:line="256" w:lineRule="auto"/>
              <w:ind w:right="733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Mokyklos pasirengimas skaitmeninės savianalizės procesui</w:t>
            </w:r>
          </w:p>
          <w:p w:rsidR="00757054" w:rsidRDefault="00757054">
            <w:pPr>
              <w:pStyle w:val="TableParagraph"/>
              <w:spacing w:line="256" w:lineRule="auto"/>
              <w:ind w:right="733"/>
              <w:rPr>
                <w:color w:val="212121"/>
                <w:sz w:val="24"/>
              </w:rPr>
            </w:pPr>
          </w:p>
          <w:p w:rsidR="00757054" w:rsidRDefault="00757054" w:rsidP="00757054">
            <w:pPr>
              <w:pStyle w:val="TableParagraph"/>
              <w:spacing w:line="256" w:lineRule="auto"/>
              <w:ind w:right="733"/>
              <w:rPr>
                <w:sz w:val="24"/>
              </w:rPr>
            </w:pPr>
          </w:p>
        </w:tc>
        <w:tc>
          <w:tcPr>
            <w:tcW w:w="3008" w:type="dxa"/>
          </w:tcPr>
          <w:p w:rsidR="00757054" w:rsidRDefault="00EE591A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Virginija Navickienė</w:t>
            </w:r>
          </w:p>
          <w:p w:rsidR="00757054" w:rsidRPr="00757054" w:rsidRDefault="00757054" w:rsidP="00757054"/>
          <w:p w:rsidR="00757054" w:rsidRPr="00757054" w:rsidRDefault="00757054" w:rsidP="00757054"/>
          <w:p w:rsidR="00757054" w:rsidRDefault="00757054" w:rsidP="00757054"/>
          <w:p w:rsidR="00511DF6" w:rsidRPr="00757054" w:rsidRDefault="00757054" w:rsidP="00EE591A">
            <w:r>
              <w:t xml:space="preserve">  </w:t>
            </w:r>
          </w:p>
        </w:tc>
      </w:tr>
      <w:tr w:rsidR="00511DF6">
        <w:trPr>
          <w:trHeight w:val="916"/>
        </w:trPr>
        <w:tc>
          <w:tcPr>
            <w:tcW w:w="1526" w:type="dxa"/>
          </w:tcPr>
          <w:p w:rsidR="00511DF6" w:rsidRDefault="00EF46E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16.20–17.00</w:t>
            </w:r>
          </w:p>
        </w:tc>
        <w:tc>
          <w:tcPr>
            <w:tcW w:w="4484" w:type="dxa"/>
          </w:tcPr>
          <w:p w:rsidR="00511DF6" w:rsidRDefault="00EF46E3">
            <w:pPr>
              <w:pStyle w:val="TableParagraph"/>
              <w:spacing w:line="256" w:lineRule="auto"/>
              <w:ind w:right="240"/>
              <w:rPr>
                <w:sz w:val="24"/>
              </w:rPr>
            </w:pPr>
            <w:r>
              <w:rPr>
                <w:color w:val="212121"/>
                <w:sz w:val="24"/>
              </w:rPr>
              <w:t>Refleksija, mokymosi dienoraščių pildymas, apžvalga, atsakymai į klausimus</w:t>
            </w:r>
          </w:p>
        </w:tc>
        <w:tc>
          <w:tcPr>
            <w:tcW w:w="3008" w:type="dxa"/>
          </w:tcPr>
          <w:p w:rsidR="00511DF6" w:rsidRDefault="00EF46E3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Virginija Navickienė</w:t>
            </w:r>
          </w:p>
          <w:p w:rsidR="00511DF6" w:rsidRDefault="00EF46E3">
            <w:pPr>
              <w:pStyle w:val="TableParagraph"/>
              <w:spacing w:before="183"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Laura Stankevičienė</w:t>
            </w:r>
          </w:p>
        </w:tc>
      </w:tr>
    </w:tbl>
    <w:p w:rsidR="004A0D10" w:rsidRDefault="004A0D10"/>
    <w:p w:rsidR="004A0D10" w:rsidRDefault="004A0D10"/>
    <w:p w:rsidR="004A0D10" w:rsidRDefault="004A0D10"/>
    <w:sectPr w:rsidR="004A0D10">
      <w:type w:val="continuous"/>
      <w:pgSz w:w="11910" w:h="16840"/>
      <w:pgMar w:top="500" w:right="132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6"/>
    <w:rsid w:val="000125C2"/>
    <w:rsid w:val="0021330E"/>
    <w:rsid w:val="00425BC5"/>
    <w:rsid w:val="00466295"/>
    <w:rsid w:val="004A0D10"/>
    <w:rsid w:val="004A786B"/>
    <w:rsid w:val="00511DF6"/>
    <w:rsid w:val="006F229A"/>
    <w:rsid w:val="007106C7"/>
    <w:rsid w:val="00757054"/>
    <w:rsid w:val="00A20C85"/>
    <w:rsid w:val="00B20E35"/>
    <w:rsid w:val="00B41686"/>
    <w:rsid w:val="00BD6E5F"/>
    <w:rsid w:val="00DF7F40"/>
    <w:rsid w:val="00EE591A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026D"/>
  <w15:docId w15:val="{59FE1218-DC88-4094-A2B0-36F1BDA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75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Navickienė</dc:creator>
  <cp:lastModifiedBy>Inga </cp:lastModifiedBy>
  <cp:revision>15</cp:revision>
  <dcterms:created xsi:type="dcterms:W3CDTF">2019-12-02T07:46:00Z</dcterms:created>
  <dcterms:modified xsi:type="dcterms:W3CDTF">2020-06-11T10:29:00Z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